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F5" w:rsidRPr="00F175F5" w:rsidRDefault="00F175F5" w:rsidP="00F175F5">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extent cx="335280" cy="419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419100"/>
                    </a:xfrm>
                    <a:prstGeom prst="rect">
                      <a:avLst/>
                    </a:prstGeom>
                    <a:noFill/>
                    <a:ln>
                      <a:noFill/>
                    </a:ln>
                  </pic:spPr>
                </pic:pic>
              </a:graphicData>
            </a:graphic>
          </wp:inline>
        </w:drawing>
      </w:r>
    </w:p>
    <w:p w:rsidR="00F175F5" w:rsidRPr="00F175F5" w:rsidRDefault="00F175F5" w:rsidP="00F175F5">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F175F5" w:rsidRPr="00F175F5" w:rsidRDefault="00F175F5" w:rsidP="00F175F5">
      <w:pPr>
        <w:suppressAutoHyphens/>
        <w:autoSpaceDN w:val="0"/>
        <w:spacing w:after="0" w:line="240" w:lineRule="auto"/>
        <w:textAlignment w:val="baseline"/>
        <w:rPr>
          <w:rFonts w:ascii="Arial" w:eastAsia="Times New Roman" w:hAnsi="Arial" w:cs="Arial"/>
          <w:kern w:val="3"/>
          <w:sz w:val="24"/>
          <w:szCs w:val="24"/>
          <w:lang w:val="en-US" w:eastAsia="sl-SI"/>
        </w:rPr>
      </w:pPr>
    </w:p>
    <w:p w:rsidR="00F175F5" w:rsidRPr="00F175F5" w:rsidRDefault="00F175F5" w:rsidP="00F175F5">
      <w:pPr>
        <w:suppressAutoHyphens/>
        <w:autoSpaceDE w:val="0"/>
        <w:autoSpaceDN w:val="0"/>
        <w:spacing w:after="60" w:line="240" w:lineRule="auto"/>
        <w:jc w:val="center"/>
        <w:textAlignment w:val="baseline"/>
        <w:rPr>
          <w:rFonts w:ascii="Republika" w:eastAsia="Times New Roman" w:hAnsi="Republika" w:cs="Arial"/>
          <w:bCs/>
          <w:kern w:val="3"/>
          <w:sz w:val="24"/>
          <w:szCs w:val="24"/>
          <w:lang w:val="en-US" w:eastAsia="sl-SI"/>
        </w:rPr>
      </w:pPr>
      <w:r w:rsidRPr="00F175F5">
        <w:rPr>
          <w:rFonts w:ascii="Republika" w:eastAsia="Times New Roman" w:hAnsi="Republika" w:cs="Arial"/>
          <w:bCs/>
          <w:kern w:val="3"/>
          <w:sz w:val="24"/>
          <w:szCs w:val="24"/>
          <w:lang w:val="en-US" w:eastAsia="sl-SI"/>
        </w:rPr>
        <w:t>Statement by</w:t>
      </w:r>
    </w:p>
    <w:p w:rsidR="00F175F5" w:rsidRPr="00F175F5" w:rsidRDefault="00F175F5" w:rsidP="00F175F5">
      <w:pPr>
        <w:suppressAutoHyphens/>
        <w:autoSpaceDE w:val="0"/>
        <w:autoSpaceDN w:val="0"/>
        <w:spacing w:after="0" w:line="240" w:lineRule="auto"/>
        <w:jc w:val="center"/>
        <w:textAlignment w:val="baseline"/>
        <w:rPr>
          <w:rFonts w:ascii="Republika" w:eastAsia="Times New Roman" w:hAnsi="Republika" w:cs="Arial"/>
          <w:b/>
          <w:bCs/>
          <w:kern w:val="3"/>
          <w:sz w:val="24"/>
          <w:szCs w:val="24"/>
          <w:lang w:val="en-US" w:eastAsia="sl-SI"/>
        </w:rPr>
      </w:pPr>
      <w:proofErr w:type="gramStart"/>
      <w:r w:rsidRPr="00F175F5">
        <w:rPr>
          <w:rFonts w:ascii="Republika" w:eastAsia="Times New Roman" w:hAnsi="Republika" w:cs="Arial"/>
          <w:b/>
          <w:bCs/>
          <w:kern w:val="3"/>
          <w:sz w:val="24"/>
          <w:szCs w:val="24"/>
          <w:lang w:val="en-US" w:eastAsia="sl-SI"/>
        </w:rPr>
        <w:t>the</w:t>
      </w:r>
      <w:proofErr w:type="gramEnd"/>
      <w:r w:rsidRPr="00F175F5">
        <w:rPr>
          <w:rFonts w:ascii="Republika" w:eastAsia="Times New Roman" w:hAnsi="Republika" w:cs="Arial"/>
          <w:b/>
          <w:bCs/>
          <w:kern w:val="3"/>
          <w:sz w:val="24"/>
          <w:szCs w:val="24"/>
          <w:lang w:val="en-US" w:eastAsia="sl-SI"/>
        </w:rPr>
        <w:t xml:space="preserve"> Republic of Slovenia</w:t>
      </w:r>
    </w:p>
    <w:p w:rsidR="00F175F5" w:rsidRPr="00F175F5" w:rsidRDefault="00F175F5" w:rsidP="00F175F5">
      <w:pPr>
        <w:suppressAutoHyphens/>
        <w:autoSpaceDE w:val="0"/>
        <w:autoSpaceDN w:val="0"/>
        <w:spacing w:after="60" w:line="240" w:lineRule="auto"/>
        <w:jc w:val="center"/>
        <w:textAlignment w:val="baseline"/>
        <w:rPr>
          <w:rFonts w:ascii="Republika" w:eastAsia="Times New Roman" w:hAnsi="Republika" w:cs="Arial"/>
          <w:kern w:val="3"/>
          <w:sz w:val="20"/>
          <w:szCs w:val="24"/>
          <w:lang w:val="en-US" w:eastAsia="sl-SI"/>
        </w:rPr>
      </w:pPr>
      <w:proofErr w:type="gramStart"/>
      <w:r w:rsidRPr="00F175F5">
        <w:rPr>
          <w:rFonts w:ascii="Republika" w:eastAsia="Times New Roman" w:hAnsi="Republika" w:cs="Arial"/>
          <w:kern w:val="3"/>
          <w:sz w:val="20"/>
          <w:szCs w:val="24"/>
          <w:lang w:val="en-US" w:eastAsia="sl-SI"/>
        </w:rPr>
        <w:t>at</w:t>
      </w:r>
      <w:proofErr w:type="gramEnd"/>
      <w:r w:rsidRPr="00F175F5">
        <w:rPr>
          <w:rFonts w:ascii="Republika" w:eastAsia="Times New Roman" w:hAnsi="Republika" w:cs="Arial"/>
          <w:kern w:val="3"/>
          <w:sz w:val="20"/>
          <w:szCs w:val="24"/>
          <w:lang w:val="en-US" w:eastAsia="sl-SI"/>
        </w:rPr>
        <w:t xml:space="preserve"> the</w:t>
      </w:r>
    </w:p>
    <w:p w:rsidR="00F175F5" w:rsidRDefault="00F175F5" w:rsidP="00F175F5">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proofErr w:type="gramStart"/>
      <w:r w:rsidRPr="00F175F5">
        <w:rPr>
          <w:rFonts w:ascii="Republika" w:eastAsia="Times New Roman" w:hAnsi="Republika" w:cs="Arial"/>
          <w:b/>
          <w:color w:val="529DBA"/>
          <w:kern w:val="3"/>
          <w:sz w:val="24"/>
          <w:szCs w:val="24"/>
          <w:lang w:val="en-US" w:eastAsia="sl-SI"/>
        </w:rPr>
        <w:t>34</w:t>
      </w:r>
      <w:r w:rsidR="00046F27">
        <w:rPr>
          <w:rFonts w:ascii="Republika" w:eastAsia="Times New Roman" w:hAnsi="Republika" w:cs="Arial"/>
          <w:b/>
          <w:color w:val="529DBA"/>
          <w:kern w:val="3"/>
          <w:sz w:val="24"/>
          <w:szCs w:val="24"/>
          <w:vertAlign w:val="superscript"/>
          <w:lang w:val="en-US" w:eastAsia="sl-SI"/>
        </w:rPr>
        <w:t>th</w:t>
      </w:r>
      <w:proofErr w:type="gramEnd"/>
      <w:r w:rsidRPr="00F175F5">
        <w:rPr>
          <w:rFonts w:ascii="Republika" w:eastAsia="Times New Roman" w:hAnsi="Republika" w:cs="Arial"/>
          <w:b/>
          <w:color w:val="529DBA"/>
          <w:kern w:val="3"/>
          <w:sz w:val="24"/>
          <w:szCs w:val="24"/>
          <w:lang w:val="en-US" w:eastAsia="sl-SI"/>
        </w:rPr>
        <w:t xml:space="preserve"> Session of the UP</w:t>
      </w:r>
      <w:r w:rsidR="00D546D2">
        <w:rPr>
          <w:rFonts w:ascii="Republika" w:eastAsia="Times New Roman" w:hAnsi="Republika" w:cs="Arial"/>
          <w:b/>
          <w:color w:val="529DBA"/>
          <w:kern w:val="3"/>
          <w:sz w:val="24"/>
          <w:szCs w:val="24"/>
          <w:lang w:val="en-US" w:eastAsia="sl-SI"/>
        </w:rPr>
        <w:t>R Working Group – Review of Angola</w:t>
      </w:r>
      <w:r w:rsidRPr="00F175F5">
        <w:rPr>
          <w:rFonts w:ascii="Republika" w:eastAsia="Times New Roman" w:hAnsi="Republika" w:cs="Arial"/>
          <w:b/>
          <w:color w:val="529DBA"/>
          <w:kern w:val="3"/>
          <w:sz w:val="24"/>
          <w:szCs w:val="24"/>
          <w:lang w:val="en-US" w:eastAsia="sl-SI"/>
        </w:rPr>
        <w:t xml:space="preserve"> </w:t>
      </w:r>
    </w:p>
    <w:p w:rsidR="00046F27" w:rsidRPr="00F175F5" w:rsidRDefault="00046F27" w:rsidP="00F175F5">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bookmarkStart w:id="0" w:name="_GoBack"/>
      <w:bookmarkEnd w:id="0"/>
    </w:p>
    <w:p w:rsidR="00F175F5" w:rsidRPr="00F175F5" w:rsidRDefault="00F175F5" w:rsidP="00F175F5">
      <w:pPr>
        <w:pBdr>
          <w:bottom w:val="single" w:sz="4" w:space="1" w:color="000000"/>
        </w:pBdr>
        <w:suppressAutoHyphens/>
        <w:autoSpaceDN w:val="0"/>
        <w:spacing w:after="0" w:line="240" w:lineRule="auto"/>
        <w:jc w:val="center"/>
        <w:textAlignment w:val="baseline"/>
        <w:rPr>
          <w:rFonts w:ascii="Calibri" w:eastAsia="Calibri" w:hAnsi="Calibri" w:cs="Calibri"/>
          <w:i/>
          <w:kern w:val="3"/>
          <w:lang w:eastAsia="zh-CN"/>
        </w:rPr>
      </w:pPr>
      <w:r w:rsidRPr="00F175F5">
        <w:rPr>
          <w:rFonts w:ascii="Republika" w:eastAsia="Times New Roman" w:hAnsi="Republika" w:cs="Arial"/>
          <w:bCs/>
          <w:kern w:val="3"/>
          <w:sz w:val="20"/>
          <w:szCs w:val="24"/>
          <w:lang w:val="en-US" w:eastAsia="sl-SI"/>
        </w:rPr>
        <w:t>Geneva</w:t>
      </w:r>
      <w:r w:rsidR="00046438" w:rsidRPr="00046438">
        <w:rPr>
          <w:rFonts w:ascii="Republika" w:eastAsia="Times New Roman" w:hAnsi="Republika" w:cs="Arial"/>
          <w:bCs/>
          <w:kern w:val="3"/>
          <w:sz w:val="20"/>
          <w:szCs w:val="24"/>
          <w:lang w:val="en-US" w:eastAsia="sl-SI"/>
        </w:rPr>
        <w:t xml:space="preserve">, 7 </w:t>
      </w:r>
      <w:r w:rsidRPr="00046438">
        <w:rPr>
          <w:rFonts w:ascii="Republika" w:eastAsia="Times New Roman" w:hAnsi="Republika" w:cs="Arial"/>
          <w:bCs/>
          <w:kern w:val="3"/>
          <w:sz w:val="20"/>
          <w:szCs w:val="24"/>
          <w:lang w:val="en-US" w:eastAsia="sl-SI"/>
        </w:rPr>
        <w:t>November 2019</w:t>
      </w:r>
    </w:p>
    <w:p w:rsidR="00F175F5" w:rsidRPr="00F175F5" w:rsidRDefault="00F175F5" w:rsidP="00F175F5">
      <w:pPr>
        <w:suppressAutoHyphens/>
        <w:autoSpaceDN w:val="0"/>
        <w:spacing w:after="0" w:line="240" w:lineRule="auto"/>
        <w:jc w:val="both"/>
        <w:textAlignment w:val="baseline"/>
        <w:rPr>
          <w:rFonts w:ascii="Arial" w:eastAsia="Calibri" w:hAnsi="Arial" w:cs="Arial"/>
          <w:i/>
          <w:kern w:val="3"/>
          <w:lang w:val="en-GB" w:eastAsia="zh-CN"/>
        </w:rPr>
      </w:pPr>
    </w:p>
    <w:p w:rsidR="00F175F5" w:rsidRPr="00A63ADD" w:rsidRDefault="00F175F5" w:rsidP="00F175F5">
      <w:pPr>
        <w:spacing w:after="0" w:line="300" w:lineRule="atLeast"/>
        <w:jc w:val="both"/>
        <w:rPr>
          <w:rFonts w:ascii="Arial" w:eastAsia="SimSun" w:hAnsi="Arial" w:cs="Arial"/>
          <w:sz w:val="24"/>
          <w:szCs w:val="24"/>
          <w:lang w:val="en-GB" w:eastAsia="zh-CN"/>
        </w:rPr>
      </w:pPr>
      <w:r w:rsidRPr="00A63ADD">
        <w:rPr>
          <w:rFonts w:ascii="Arial" w:eastAsia="SimSun" w:hAnsi="Arial" w:cs="Arial"/>
          <w:sz w:val="24"/>
          <w:szCs w:val="24"/>
          <w:lang w:val="en-GB" w:eastAsia="zh-CN"/>
        </w:rPr>
        <w:t xml:space="preserve">Mr President, </w:t>
      </w:r>
    </w:p>
    <w:p w:rsidR="00F175F5" w:rsidRPr="00A63ADD" w:rsidRDefault="00F175F5" w:rsidP="00F175F5">
      <w:pPr>
        <w:spacing w:after="0" w:line="300" w:lineRule="atLeast"/>
        <w:jc w:val="both"/>
        <w:rPr>
          <w:rFonts w:ascii="Arial" w:eastAsia="SimSun" w:hAnsi="Arial" w:cs="Arial"/>
          <w:sz w:val="24"/>
          <w:szCs w:val="24"/>
          <w:lang w:val="en-GB" w:eastAsia="zh-CN"/>
        </w:rPr>
      </w:pPr>
    </w:p>
    <w:p w:rsidR="00F175F5" w:rsidRPr="00A63ADD" w:rsidRDefault="00F175F5" w:rsidP="00F175F5">
      <w:pPr>
        <w:autoSpaceDE w:val="0"/>
        <w:autoSpaceDN w:val="0"/>
        <w:adjustRightInd w:val="0"/>
        <w:spacing w:after="0" w:line="240" w:lineRule="auto"/>
        <w:jc w:val="both"/>
        <w:rPr>
          <w:rFonts w:ascii="Arial" w:eastAsia="SimSun" w:hAnsi="Arial" w:cs="Arial"/>
          <w:sz w:val="24"/>
          <w:szCs w:val="24"/>
          <w:lang w:val="en-GB" w:eastAsia="zh-CN"/>
        </w:rPr>
      </w:pPr>
      <w:r w:rsidRPr="00A63ADD">
        <w:rPr>
          <w:rFonts w:ascii="Arial" w:eastAsia="SimSun" w:hAnsi="Arial" w:cs="Arial"/>
          <w:sz w:val="24"/>
          <w:szCs w:val="24"/>
          <w:lang w:val="en-GB" w:eastAsia="zh-CN"/>
        </w:rPr>
        <w:t>Slovenia would like to thank the delegation of Angola for their presentation today and notes with appreciation Angola's engagement with the UPR mechanism.</w:t>
      </w:r>
    </w:p>
    <w:p w:rsidR="00F175F5" w:rsidRPr="00A63ADD" w:rsidRDefault="00F175F5" w:rsidP="00F175F5">
      <w:pPr>
        <w:spacing w:after="0" w:line="240" w:lineRule="auto"/>
        <w:jc w:val="both"/>
        <w:rPr>
          <w:rFonts w:ascii="Arial" w:eastAsia="SimSun" w:hAnsi="Arial" w:cs="Arial"/>
          <w:sz w:val="24"/>
          <w:szCs w:val="24"/>
          <w:lang w:val="en-GB" w:eastAsia="zh-CN"/>
        </w:rPr>
      </w:pPr>
      <w:r w:rsidRPr="00A63ADD">
        <w:rPr>
          <w:rFonts w:ascii="Arial" w:eastAsia="SimSun" w:hAnsi="Arial" w:cs="Arial"/>
          <w:sz w:val="24"/>
          <w:szCs w:val="24"/>
          <w:lang w:val="en-GB" w:eastAsia="zh-CN"/>
        </w:rPr>
        <w:t xml:space="preserve"> </w:t>
      </w:r>
    </w:p>
    <w:p w:rsidR="00F175F5" w:rsidRPr="00A63ADD" w:rsidRDefault="00F175F5" w:rsidP="00F175F5">
      <w:pPr>
        <w:spacing w:after="0" w:line="360" w:lineRule="auto"/>
        <w:jc w:val="both"/>
        <w:rPr>
          <w:rFonts w:ascii="Arial" w:eastAsia="SimSun" w:hAnsi="Arial" w:cs="Arial"/>
          <w:color w:val="000000"/>
          <w:sz w:val="24"/>
          <w:szCs w:val="24"/>
          <w:lang w:val="en-GB" w:eastAsia="zh-CN"/>
        </w:rPr>
      </w:pPr>
      <w:r w:rsidRPr="00A63ADD">
        <w:rPr>
          <w:rFonts w:ascii="Arial" w:eastAsia="SimSun" w:hAnsi="Arial" w:cs="Arial"/>
          <w:color w:val="000000"/>
          <w:sz w:val="24"/>
          <w:szCs w:val="24"/>
          <w:lang w:val="en-GB" w:eastAsia="zh-CN"/>
        </w:rPr>
        <w:t xml:space="preserve">Slovenia would like to </w:t>
      </w:r>
      <w:r w:rsidRPr="00A63ADD">
        <w:rPr>
          <w:rFonts w:ascii="Arial" w:eastAsia="SimSun" w:hAnsi="Arial" w:cs="Arial"/>
          <w:b/>
          <w:color w:val="000000"/>
          <w:sz w:val="24"/>
          <w:szCs w:val="24"/>
          <w:lang w:val="en-GB" w:eastAsia="zh-CN"/>
        </w:rPr>
        <w:t xml:space="preserve">recommend </w:t>
      </w:r>
      <w:r w:rsidRPr="00A63ADD">
        <w:rPr>
          <w:rFonts w:ascii="Arial" w:eastAsia="SimSun" w:hAnsi="Arial" w:cs="Arial"/>
          <w:color w:val="000000"/>
          <w:sz w:val="24"/>
          <w:szCs w:val="24"/>
          <w:lang w:val="en-GB" w:eastAsia="zh-CN"/>
        </w:rPr>
        <w:t xml:space="preserve">to </w:t>
      </w:r>
      <w:r w:rsidR="00191D04" w:rsidRPr="00A63ADD">
        <w:rPr>
          <w:rFonts w:ascii="Arial" w:eastAsia="SimSun" w:hAnsi="Arial" w:cs="Arial"/>
          <w:color w:val="000000"/>
          <w:sz w:val="24"/>
          <w:szCs w:val="24"/>
          <w:lang w:val="en-GB" w:eastAsia="zh-CN"/>
        </w:rPr>
        <w:t>Angola</w:t>
      </w:r>
      <w:r w:rsidRPr="00A63ADD">
        <w:rPr>
          <w:rFonts w:ascii="Arial" w:eastAsia="SimSun" w:hAnsi="Arial" w:cs="Arial"/>
          <w:color w:val="000000"/>
          <w:sz w:val="24"/>
          <w:szCs w:val="24"/>
          <w:lang w:val="en-GB" w:eastAsia="zh-CN"/>
        </w:rPr>
        <w:t>:</w:t>
      </w:r>
    </w:p>
    <w:p w:rsidR="00696ED3" w:rsidRPr="00BA2419" w:rsidRDefault="00046438" w:rsidP="00046438">
      <w:pPr>
        <w:pStyle w:val="ListParagraph"/>
        <w:numPr>
          <w:ilvl w:val="0"/>
          <w:numId w:val="3"/>
        </w:numPr>
        <w:spacing w:after="0" w:line="240" w:lineRule="auto"/>
        <w:ind w:left="426" w:hanging="357"/>
        <w:jc w:val="both"/>
        <w:rPr>
          <w:rFonts w:ascii="Arial" w:eastAsia="SimSun" w:hAnsi="Arial" w:cs="Arial"/>
          <w:color w:val="000000"/>
          <w:sz w:val="24"/>
          <w:szCs w:val="24"/>
          <w:lang w:val="en-GB" w:eastAsia="zh-CN"/>
        </w:rPr>
      </w:pPr>
      <w:proofErr w:type="gramStart"/>
      <w:r>
        <w:rPr>
          <w:rFonts w:ascii="Arial" w:eastAsia="SimSun" w:hAnsi="Arial" w:cs="Arial"/>
          <w:color w:val="000000"/>
          <w:sz w:val="24"/>
          <w:szCs w:val="24"/>
          <w:lang w:val="en-GB" w:eastAsia="zh-CN"/>
        </w:rPr>
        <w:t>t</w:t>
      </w:r>
      <w:r w:rsidR="002E18C9">
        <w:rPr>
          <w:rFonts w:ascii="Arial" w:eastAsia="SimSun" w:hAnsi="Arial" w:cs="Arial"/>
          <w:color w:val="000000"/>
          <w:sz w:val="24"/>
          <w:szCs w:val="24"/>
          <w:lang w:val="en-GB" w:eastAsia="zh-CN"/>
        </w:rPr>
        <w:t>o</w:t>
      </w:r>
      <w:proofErr w:type="gramEnd"/>
      <w:r w:rsidR="002E18C9">
        <w:rPr>
          <w:rFonts w:ascii="Arial" w:eastAsia="SimSun" w:hAnsi="Arial" w:cs="Arial"/>
          <w:color w:val="000000"/>
          <w:sz w:val="24"/>
          <w:szCs w:val="24"/>
          <w:lang w:val="en-GB" w:eastAsia="zh-CN"/>
        </w:rPr>
        <w:t xml:space="preserve"> legally prohibit all harmful practices including child and forced marriage, dowry, polygamy, levirate marriage that is especially present in rural areas of the country</w:t>
      </w:r>
      <w:r w:rsidR="008977C6">
        <w:rPr>
          <w:rFonts w:ascii="Arial" w:eastAsia="SimSun" w:hAnsi="Arial" w:cs="Arial"/>
          <w:color w:val="000000"/>
          <w:sz w:val="24"/>
          <w:szCs w:val="24"/>
          <w:lang w:val="en-GB" w:eastAsia="zh-CN"/>
        </w:rPr>
        <w:t>.</w:t>
      </w:r>
      <w:r w:rsidR="002E18C9">
        <w:rPr>
          <w:rFonts w:ascii="Arial" w:eastAsia="SimSun" w:hAnsi="Arial" w:cs="Arial"/>
          <w:color w:val="000000"/>
          <w:sz w:val="24"/>
          <w:szCs w:val="24"/>
          <w:lang w:val="en-GB" w:eastAsia="zh-CN"/>
        </w:rPr>
        <w:t xml:space="preserve"> </w:t>
      </w:r>
    </w:p>
    <w:p w:rsidR="00A63ADD" w:rsidRPr="00A63ADD" w:rsidRDefault="00A63ADD" w:rsidP="00046438">
      <w:pPr>
        <w:spacing w:after="0" w:line="240" w:lineRule="auto"/>
        <w:jc w:val="both"/>
        <w:rPr>
          <w:rFonts w:ascii="Arial" w:hAnsi="Arial" w:cs="Arial"/>
        </w:rPr>
      </w:pPr>
    </w:p>
    <w:p w:rsidR="00696ED3" w:rsidRPr="00EF36D1" w:rsidRDefault="00A63ADD" w:rsidP="00A63ADD">
      <w:pPr>
        <w:spacing w:after="0" w:line="300" w:lineRule="atLeast"/>
        <w:jc w:val="both"/>
        <w:rPr>
          <w:rFonts w:ascii="Arial" w:hAnsi="Arial" w:cs="Arial"/>
          <w:sz w:val="24"/>
          <w:szCs w:val="24"/>
          <w:lang w:val="en-GB"/>
        </w:rPr>
      </w:pPr>
      <w:r w:rsidRPr="00EF36D1">
        <w:rPr>
          <w:rFonts w:ascii="Arial" w:hAnsi="Arial" w:cs="Arial"/>
          <w:sz w:val="24"/>
          <w:szCs w:val="24"/>
          <w:lang w:val="en-GB"/>
        </w:rPr>
        <w:t>Slovenia welcomes the adoption of the new Penal Code, which criminalized acts of discrimination based on sexual orientation, and female genital mutilation. It also noted the introduction of specific provisions to criminalize acts of corruption.</w:t>
      </w:r>
    </w:p>
    <w:p w:rsidR="00A63ADD" w:rsidRPr="00EF36D1" w:rsidRDefault="00A63ADD" w:rsidP="00A63ADD">
      <w:pPr>
        <w:spacing w:after="0" w:line="300" w:lineRule="atLeast"/>
        <w:jc w:val="both"/>
        <w:rPr>
          <w:rFonts w:ascii="Arial" w:hAnsi="Arial" w:cs="Arial"/>
          <w:sz w:val="24"/>
          <w:szCs w:val="24"/>
          <w:lang w:val="en-GB"/>
        </w:rPr>
      </w:pPr>
    </w:p>
    <w:p w:rsidR="00696ED3" w:rsidRPr="00EF36D1" w:rsidRDefault="00BA2419" w:rsidP="00F175F5">
      <w:pPr>
        <w:spacing w:after="0" w:line="300" w:lineRule="atLeast"/>
        <w:jc w:val="both"/>
        <w:rPr>
          <w:rFonts w:ascii="Arial" w:hAnsi="Arial" w:cs="Arial"/>
          <w:sz w:val="24"/>
          <w:szCs w:val="24"/>
          <w:lang w:val="en-GB"/>
        </w:rPr>
      </w:pPr>
      <w:r w:rsidRPr="00EF36D1">
        <w:rPr>
          <w:rFonts w:ascii="Arial" w:hAnsi="Arial" w:cs="Arial"/>
          <w:sz w:val="24"/>
          <w:szCs w:val="24"/>
          <w:lang w:val="en-GB"/>
        </w:rPr>
        <w:t xml:space="preserve">Slovenia is </w:t>
      </w:r>
      <w:r w:rsidR="00EF36D1" w:rsidRPr="00EF36D1">
        <w:rPr>
          <w:rFonts w:ascii="Arial" w:hAnsi="Arial" w:cs="Arial"/>
          <w:sz w:val="24"/>
          <w:szCs w:val="24"/>
          <w:lang w:val="en-GB"/>
        </w:rPr>
        <w:t>concerned</w:t>
      </w:r>
      <w:r w:rsidR="00A63ADD" w:rsidRPr="00EF36D1">
        <w:rPr>
          <w:rFonts w:ascii="Arial" w:hAnsi="Arial" w:cs="Arial"/>
          <w:sz w:val="24"/>
          <w:szCs w:val="24"/>
          <w:lang w:val="en-GB"/>
        </w:rPr>
        <w:t xml:space="preserve"> that Angola had not yet adopted a general law on equality and non-discrimination</w:t>
      </w:r>
      <w:r w:rsidRPr="00EF36D1">
        <w:rPr>
          <w:rFonts w:ascii="Arial" w:hAnsi="Arial" w:cs="Arial"/>
          <w:sz w:val="24"/>
          <w:szCs w:val="24"/>
          <w:lang w:val="en-GB"/>
        </w:rPr>
        <w:t xml:space="preserve">. Angola </w:t>
      </w:r>
      <w:r w:rsidR="00A63ADD" w:rsidRPr="00EF36D1">
        <w:rPr>
          <w:rFonts w:ascii="Arial" w:hAnsi="Arial" w:cs="Arial"/>
          <w:sz w:val="24"/>
          <w:szCs w:val="24"/>
          <w:lang w:val="en-GB"/>
        </w:rPr>
        <w:t>should take the necessary measures to enact comprehensive legislation providing full and effective protection against discrimination in all spheres and containing a comprehensive list of prohibited grounds of discrimination.</w:t>
      </w:r>
      <w:r w:rsidRPr="00EF36D1">
        <w:rPr>
          <w:rFonts w:ascii="Arial" w:hAnsi="Arial" w:cs="Arial"/>
          <w:sz w:val="24"/>
          <w:szCs w:val="24"/>
          <w:lang w:val="en-GB"/>
        </w:rPr>
        <w:t xml:space="preserve"> </w:t>
      </w:r>
    </w:p>
    <w:p w:rsidR="00BA2419" w:rsidRPr="00EF36D1" w:rsidRDefault="00BA2419" w:rsidP="00F175F5">
      <w:pPr>
        <w:spacing w:after="0" w:line="300" w:lineRule="atLeast"/>
        <w:jc w:val="both"/>
        <w:rPr>
          <w:rFonts w:ascii="Arial" w:hAnsi="Arial" w:cs="Arial"/>
          <w:sz w:val="24"/>
          <w:szCs w:val="24"/>
          <w:lang w:val="en-GB"/>
        </w:rPr>
      </w:pPr>
    </w:p>
    <w:p w:rsidR="00BA2419" w:rsidRPr="00A63ADD" w:rsidRDefault="00BA2419" w:rsidP="00F175F5">
      <w:pPr>
        <w:spacing w:after="0" w:line="300" w:lineRule="atLeast"/>
        <w:jc w:val="both"/>
        <w:rPr>
          <w:rFonts w:ascii="Arial" w:eastAsia="SimSun" w:hAnsi="Arial" w:cs="Arial"/>
          <w:sz w:val="24"/>
          <w:szCs w:val="24"/>
          <w:lang w:val="en-US" w:eastAsia="zh-CN"/>
        </w:rPr>
      </w:pPr>
    </w:p>
    <w:p w:rsidR="00F175F5" w:rsidRPr="00A63ADD" w:rsidRDefault="00F175F5" w:rsidP="00F175F5">
      <w:pPr>
        <w:spacing w:after="0" w:line="300" w:lineRule="atLeast"/>
        <w:jc w:val="both"/>
        <w:rPr>
          <w:rFonts w:ascii="Arial" w:eastAsia="SimSun" w:hAnsi="Arial" w:cs="Arial"/>
          <w:sz w:val="24"/>
          <w:szCs w:val="24"/>
          <w:lang w:val="en-US" w:eastAsia="zh-CN"/>
        </w:rPr>
      </w:pPr>
      <w:r w:rsidRPr="00A63ADD">
        <w:rPr>
          <w:rFonts w:ascii="Arial" w:eastAsia="SimSun" w:hAnsi="Arial" w:cs="Arial"/>
          <w:sz w:val="24"/>
          <w:szCs w:val="24"/>
          <w:lang w:val="en-US" w:eastAsia="zh-CN"/>
        </w:rPr>
        <w:t>Thank you.</w:t>
      </w:r>
    </w:p>
    <w:p w:rsidR="00F175F5" w:rsidRPr="00A63ADD" w:rsidRDefault="00F175F5" w:rsidP="00F175F5">
      <w:pPr>
        <w:spacing w:after="0" w:line="240" w:lineRule="auto"/>
        <w:jc w:val="both"/>
        <w:rPr>
          <w:rFonts w:ascii="Arial" w:eastAsia="SimSun" w:hAnsi="Arial" w:cs="Arial"/>
          <w:b/>
          <w:sz w:val="24"/>
          <w:szCs w:val="24"/>
          <w:lang w:val="en-US" w:eastAsia="zh-CN"/>
        </w:rPr>
      </w:pPr>
    </w:p>
    <w:p w:rsidR="00046438" w:rsidRDefault="00046438" w:rsidP="00046438">
      <w:pPr>
        <w:spacing w:after="0" w:line="240" w:lineRule="auto"/>
        <w:jc w:val="both"/>
        <w:rPr>
          <w:rFonts w:ascii="Arial" w:eastAsia="SimSun" w:hAnsi="Arial" w:cs="Arial"/>
          <w:b/>
          <w:color w:val="000000"/>
          <w:sz w:val="24"/>
          <w:szCs w:val="24"/>
          <w:lang w:val="en-GB" w:eastAsia="zh-CN"/>
        </w:rPr>
      </w:pPr>
    </w:p>
    <w:p w:rsidR="00046438" w:rsidRDefault="00046438" w:rsidP="00046438">
      <w:pPr>
        <w:spacing w:after="0" w:line="240" w:lineRule="auto"/>
        <w:jc w:val="both"/>
        <w:rPr>
          <w:rFonts w:ascii="Arial" w:eastAsia="SimSun" w:hAnsi="Arial" w:cs="Arial"/>
          <w:b/>
          <w:color w:val="000000"/>
          <w:sz w:val="24"/>
          <w:szCs w:val="24"/>
          <w:lang w:val="en-GB" w:eastAsia="zh-CN"/>
        </w:rPr>
      </w:pPr>
    </w:p>
    <w:p w:rsidR="00046438" w:rsidRPr="00A63ADD" w:rsidRDefault="00046438" w:rsidP="00046438">
      <w:pPr>
        <w:spacing w:after="0" w:line="240" w:lineRule="auto"/>
        <w:jc w:val="both"/>
        <w:rPr>
          <w:rFonts w:ascii="Arial" w:eastAsia="SimSun" w:hAnsi="Arial" w:cs="Arial"/>
          <w:b/>
          <w:color w:val="000000"/>
          <w:sz w:val="24"/>
          <w:szCs w:val="24"/>
          <w:lang w:val="en-GB" w:eastAsia="zh-CN"/>
        </w:rPr>
      </w:pPr>
      <w:r w:rsidRPr="00A63ADD">
        <w:rPr>
          <w:rFonts w:ascii="Arial" w:eastAsia="SimSun" w:hAnsi="Arial" w:cs="Arial"/>
          <w:b/>
          <w:color w:val="000000"/>
          <w:sz w:val="24"/>
          <w:szCs w:val="24"/>
          <w:lang w:val="en-GB" w:eastAsia="zh-CN"/>
        </w:rPr>
        <w:t>Advance question:</w:t>
      </w:r>
    </w:p>
    <w:p w:rsidR="00046438" w:rsidRPr="00A63ADD" w:rsidRDefault="00046438" w:rsidP="00046438">
      <w:pPr>
        <w:pStyle w:val="ListParagraph"/>
        <w:numPr>
          <w:ilvl w:val="0"/>
          <w:numId w:val="2"/>
        </w:numPr>
        <w:spacing w:after="0" w:line="240" w:lineRule="auto"/>
        <w:jc w:val="both"/>
        <w:rPr>
          <w:rFonts w:ascii="Arial" w:eastAsia="SimSun" w:hAnsi="Arial" w:cs="Arial"/>
          <w:b/>
          <w:color w:val="000000"/>
          <w:sz w:val="24"/>
          <w:szCs w:val="24"/>
          <w:lang w:val="en-GB" w:eastAsia="zh-CN"/>
        </w:rPr>
      </w:pPr>
      <w:r>
        <w:rPr>
          <w:rFonts w:ascii="Arial" w:eastAsia="SimSun" w:hAnsi="Arial" w:cs="Arial"/>
          <w:color w:val="000000"/>
          <w:sz w:val="24"/>
          <w:szCs w:val="24"/>
          <w:lang w:val="en-GB" w:eastAsia="zh-CN"/>
        </w:rPr>
        <w:t xml:space="preserve">Regarding the adoption of new legislation on free birth registration, Slovenia would like to ask about the time frame of the legislative procedure. </w:t>
      </w:r>
    </w:p>
    <w:p w:rsidR="00F175F5" w:rsidRPr="00A63ADD" w:rsidRDefault="00F175F5" w:rsidP="00F175F5">
      <w:pPr>
        <w:autoSpaceDE w:val="0"/>
        <w:autoSpaceDN w:val="0"/>
        <w:adjustRightInd w:val="0"/>
        <w:spacing w:after="0" w:line="360" w:lineRule="auto"/>
        <w:jc w:val="both"/>
        <w:rPr>
          <w:rFonts w:ascii="Arial" w:eastAsia="SimSun" w:hAnsi="Arial" w:cs="Arial"/>
          <w:sz w:val="24"/>
          <w:szCs w:val="24"/>
          <w:u w:val="single"/>
          <w:lang w:val="en-US" w:eastAsia="zh-CN"/>
        </w:rPr>
      </w:pPr>
    </w:p>
    <w:p w:rsidR="00B37BF3" w:rsidRPr="00A63ADD" w:rsidRDefault="00B37BF3" w:rsidP="002935D6">
      <w:pPr>
        <w:pStyle w:val="NoSpacing"/>
        <w:rPr>
          <w:rFonts w:ascii="Arial" w:hAnsi="Arial" w:cs="Arial"/>
          <w:sz w:val="24"/>
          <w:szCs w:val="24"/>
        </w:rPr>
      </w:pPr>
    </w:p>
    <w:sectPr w:rsidR="00B37BF3" w:rsidRPr="00A63AD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48" w:rsidRDefault="005B4448" w:rsidP="00F175F5">
      <w:pPr>
        <w:spacing w:after="0" w:line="240" w:lineRule="auto"/>
      </w:pPr>
      <w:r>
        <w:separator/>
      </w:r>
    </w:p>
  </w:endnote>
  <w:endnote w:type="continuationSeparator" w:id="0">
    <w:p w:rsidR="005B4448" w:rsidRDefault="005B4448" w:rsidP="00F1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48" w:rsidRDefault="005B4448" w:rsidP="00F175F5">
      <w:pPr>
        <w:spacing w:after="0" w:line="240" w:lineRule="auto"/>
      </w:pPr>
      <w:r>
        <w:separator/>
      </w:r>
    </w:p>
  </w:footnote>
  <w:footnote w:type="continuationSeparator" w:id="0">
    <w:p w:rsidR="005B4448" w:rsidRDefault="005B4448" w:rsidP="00F1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85" w:rsidRPr="00A7633A" w:rsidRDefault="002C2885" w:rsidP="00191D04">
    <w:pPr>
      <w:pStyle w:val="Header"/>
      <w:jc w:val="right"/>
      <w:rPr>
        <w:rFonts w:ascii="Arial" w:hAnsi="Arial" w:cs="Arial"/>
        <w:i/>
        <w:sz w:val="20"/>
        <w:szCs w:val="20"/>
        <w:u w:val="single"/>
        <w:lang w:val="en-GB"/>
      </w:rPr>
    </w:pPr>
    <w:r w:rsidRPr="00A7633A">
      <w:rPr>
        <w:rFonts w:ascii="Arial" w:hAnsi="Arial" w:cs="Arial"/>
        <w:i/>
        <w:sz w:val="20"/>
        <w:szCs w:val="20"/>
        <w:u w:val="single"/>
        <w:lang w:val="en-GB"/>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E65"/>
    <w:multiLevelType w:val="hybridMultilevel"/>
    <w:tmpl w:val="827E7E10"/>
    <w:lvl w:ilvl="0" w:tplc="83DE5F5A">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03C2826"/>
    <w:multiLevelType w:val="hybridMultilevel"/>
    <w:tmpl w:val="D2F0CC1C"/>
    <w:lvl w:ilvl="0" w:tplc="5150DEFA">
      <w:numFmt w:val="bullet"/>
      <w:lvlText w:val="-"/>
      <w:lvlJc w:val="left"/>
      <w:pPr>
        <w:ind w:left="1068" w:hanging="360"/>
      </w:pPr>
      <w:rPr>
        <w:rFonts w:ascii="Arial" w:eastAsia="SimSu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7E5D7BFC"/>
    <w:multiLevelType w:val="hybridMultilevel"/>
    <w:tmpl w:val="17183ACA"/>
    <w:lvl w:ilvl="0" w:tplc="4F8ABEFA">
      <w:numFmt w:val="bullet"/>
      <w:lvlText w:val="-"/>
      <w:lvlJc w:val="left"/>
      <w:pPr>
        <w:ind w:left="1068" w:hanging="360"/>
      </w:pPr>
      <w:rPr>
        <w:rFonts w:ascii="Arial" w:eastAsia="SimSu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F5"/>
    <w:rsid w:val="00046438"/>
    <w:rsid w:val="00046F27"/>
    <w:rsid w:val="00191D04"/>
    <w:rsid w:val="00225902"/>
    <w:rsid w:val="002935D6"/>
    <w:rsid w:val="002C2885"/>
    <w:rsid w:val="002E18C9"/>
    <w:rsid w:val="003A7C38"/>
    <w:rsid w:val="005B4448"/>
    <w:rsid w:val="005C2B80"/>
    <w:rsid w:val="00696ED3"/>
    <w:rsid w:val="008977C6"/>
    <w:rsid w:val="00A63ADD"/>
    <w:rsid w:val="00B37BF3"/>
    <w:rsid w:val="00BA2419"/>
    <w:rsid w:val="00D546D2"/>
    <w:rsid w:val="00EF36D1"/>
    <w:rsid w:val="00F175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2D009"/>
  <w15:docId w15:val="{1FE3F591-C99A-47D8-862A-DD6FB7F4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F175F5"/>
    <w:pPr>
      <w:tabs>
        <w:tab w:val="center" w:pos="4536"/>
        <w:tab w:val="right" w:pos="9072"/>
      </w:tabs>
      <w:spacing w:after="0" w:line="240" w:lineRule="auto"/>
    </w:pPr>
    <w:rPr>
      <w:rFonts w:ascii="Times New Roman" w:eastAsia="SimSun" w:hAnsi="Times New Roman" w:cs="Times New Roman"/>
      <w:sz w:val="24"/>
      <w:szCs w:val="24"/>
      <w:lang w:val="en-US" w:eastAsia="zh-CN"/>
    </w:rPr>
  </w:style>
  <w:style w:type="character" w:customStyle="1" w:styleId="HeaderChar">
    <w:name w:val="Header Char"/>
    <w:basedOn w:val="DefaultParagraphFont"/>
    <w:link w:val="Header"/>
    <w:rsid w:val="00F175F5"/>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F1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F5"/>
    <w:rPr>
      <w:rFonts w:ascii="Tahoma" w:hAnsi="Tahoma" w:cs="Tahoma"/>
      <w:sz w:val="16"/>
      <w:szCs w:val="16"/>
    </w:rPr>
  </w:style>
  <w:style w:type="paragraph" w:styleId="ListParagraph">
    <w:name w:val="List Paragraph"/>
    <w:basedOn w:val="Normal"/>
    <w:uiPriority w:val="34"/>
    <w:qFormat/>
    <w:rsid w:val="00696ED3"/>
    <w:pPr>
      <w:ind w:left="720"/>
      <w:contextualSpacing/>
    </w:pPr>
  </w:style>
  <w:style w:type="paragraph" w:customStyle="1" w:styleId="Default">
    <w:name w:val="Default"/>
    <w:rsid w:val="00A63A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C4D55-4D6A-497C-AE8F-0BC252A28A40}"/>
</file>

<file path=customXml/itemProps2.xml><?xml version="1.0" encoding="utf-8"?>
<ds:datastoreItem xmlns:ds="http://schemas.openxmlformats.org/officeDocument/2006/customXml" ds:itemID="{AA931A1E-1CC7-4481-8C4B-3BA9CD962724}"/>
</file>

<file path=customXml/itemProps3.xml><?xml version="1.0" encoding="utf-8"?>
<ds:datastoreItem xmlns:ds="http://schemas.openxmlformats.org/officeDocument/2006/customXml" ds:itemID="{44B1F677-73BE-45A2-9F9D-341BBD53A8F2}"/>
</file>

<file path=customXml/itemProps4.xml><?xml version="1.0" encoding="utf-8"?>
<ds:datastoreItem xmlns:ds="http://schemas.openxmlformats.org/officeDocument/2006/customXml" ds:itemID="{7C0AAB46-8880-407E-936A-98F6947E66A5}"/>
</file>

<file path=docProps/app.xml><?xml version="1.0" encoding="utf-8"?>
<Properties xmlns="http://schemas.openxmlformats.org/officeDocument/2006/extended-properties" xmlns:vt="http://schemas.openxmlformats.org/officeDocument/2006/docPropsVTypes">
  <Template>621A0FF3</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Polajžer</dc:creator>
  <cp:lastModifiedBy>Urška Učakar</cp:lastModifiedBy>
  <cp:revision>2</cp:revision>
  <dcterms:created xsi:type="dcterms:W3CDTF">2019-11-11T15:16:00Z</dcterms:created>
  <dcterms:modified xsi:type="dcterms:W3CDTF">2019-11-11T15:16:00Z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