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0A" w:rsidRDefault="00295D0A" w:rsidP="00295D0A">
      <w:pPr>
        <w:rPr>
          <w:b/>
        </w:rPr>
      </w:pPr>
      <w:bookmarkStart w:id="0" w:name="_GoBack"/>
      <w:bookmarkEnd w:id="0"/>
    </w:p>
    <w:p w:rsidR="00295D0A" w:rsidRDefault="00295D0A" w:rsidP="00295D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295D0A" w:rsidRDefault="00295D0A" w:rsidP="00295D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SLOVENIE</w:t>
      </w:r>
    </w:p>
    <w:p w:rsidR="00295D0A" w:rsidRDefault="00295D0A" w:rsidP="0029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12 novembre 2019)</w:t>
      </w:r>
    </w:p>
    <w:p w:rsidR="00295D0A" w:rsidRDefault="00295D0A" w:rsidP="00295D0A">
      <w:pPr>
        <w:jc w:val="center"/>
        <w:rPr>
          <w:rFonts w:ascii="Times New Roman" w:hAnsi="Times New Roman" w:cs="Times New Roman"/>
        </w:rPr>
      </w:pPr>
    </w:p>
    <w:p w:rsidR="00295D0A" w:rsidRDefault="00295D0A" w:rsidP="00295D0A">
      <w:pPr>
        <w:jc w:val="center"/>
        <w:rPr>
          <w:rFonts w:ascii="Times New Roman" w:hAnsi="Times New Roman" w:cs="Times New Roman"/>
        </w:rPr>
      </w:pPr>
    </w:p>
    <w:p w:rsidR="00295D0A" w:rsidRDefault="00295D0A" w:rsidP="00295D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Luxembourg se joint aux mots de bienvenue adressés à la délégation de</w:t>
      </w:r>
      <w:r w:rsidR="000617AF">
        <w:rPr>
          <w:rFonts w:ascii="Times New Roman" w:hAnsi="Times New Roman" w:cs="Times New Roman"/>
        </w:rPr>
        <w:t xml:space="preserve"> la Slovénie</w:t>
      </w:r>
      <w:r>
        <w:rPr>
          <w:rFonts w:ascii="Times New Roman" w:hAnsi="Times New Roman" w:cs="Times New Roman"/>
        </w:rPr>
        <w:t xml:space="preserve"> et la remercie pour la présentation de son rapport national. </w:t>
      </w: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</w:p>
    <w:p w:rsidR="000617AF" w:rsidRPr="00EF1D30" w:rsidRDefault="00295D0A" w:rsidP="00295D0A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 xml:space="preserve">Nous saluons </w:t>
      </w:r>
      <w:r w:rsidR="005264A8">
        <w:rPr>
          <w:rFonts w:ascii="Times New Roman" w:hAnsi="Times New Roman" w:cs="Times New Roman"/>
          <w:color w:val="000000" w:themeColor="text1"/>
        </w:rPr>
        <w:t xml:space="preserve">les évolutions positives enregistrées en Slovénie durant la période sous examen, notamment dans le domaine de la promotion de l’égalité </w:t>
      </w:r>
      <w:r w:rsidR="00941CFA">
        <w:rPr>
          <w:rFonts w:ascii="Times New Roman" w:hAnsi="Times New Roman" w:cs="Times New Roman"/>
          <w:color w:val="000000" w:themeColor="text1"/>
        </w:rPr>
        <w:t xml:space="preserve">et dans le domaine de la santé. Le Luxembourg salue également </w:t>
      </w:r>
      <w:r w:rsidRPr="00EF1D30">
        <w:rPr>
          <w:rFonts w:ascii="Times New Roman" w:hAnsi="Times New Roman" w:cs="Times New Roman"/>
          <w:color w:val="000000" w:themeColor="text1"/>
        </w:rPr>
        <w:t xml:space="preserve">les mesures </w:t>
      </w:r>
      <w:r w:rsidR="007233BE">
        <w:rPr>
          <w:rFonts w:ascii="Times New Roman" w:hAnsi="Times New Roman" w:cs="Times New Roman"/>
          <w:color w:val="000000" w:themeColor="text1"/>
        </w:rPr>
        <w:t xml:space="preserve">normatives </w:t>
      </w:r>
      <w:r w:rsidRPr="00EF1D30">
        <w:rPr>
          <w:rFonts w:ascii="Times New Roman" w:hAnsi="Times New Roman" w:cs="Times New Roman"/>
          <w:color w:val="000000" w:themeColor="text1"/>
        </w:rPr>
        <w:t>prises par l</w:t>
      </w:r>
      <w:r w:rsidR="000617AF">
        <w:rPr>
          <w:rFonts w:ascii="Times New Roman" w:hAnsi="Times New Roman" w:cs="Times New Roman"/>
          <w:color w:val="000000" w:themeColor="text1"/>
        </w:rPr>
        <w:t>a Slovénie</w:t>
      </w:r>
      <w:r w:rsidRPr="00EF1D30">
        <w:rPr>
          <w:rFonts w:ascii="Times New Roman" w:hAnsi="Times New Roman" w:cs="Times New Roman"/>
          <w:color w:val="000000" w:themeColor="text1"/>
        </w:rPr>
        <w:t xml:space="preserve"> </w:t>
      </w:r>
      <w:r w:rsidR="007233BE">
        <w:rPr>
          <w:rFonts w:ascii="Times New Roman" w:hAnsi="Times New Roman" w:cs="Times New Roman"/>
          <w:color w:val="000000" w:themeColor="text1"/>
        </w:rPr>
        <w:t>pour permettre à l’institution du Médiateur de demander l’accréditation de statut A au titre des Principes de Paris</w:t>
      </w:r>
      <w:r w:rsidR="00C27D4B">
        <w:rPr>
          <w:rFonts w:ascii="Times New Roman" w:hAnsi="Times New Roman" w:cs="Times New Roman"/>
          <w:color w:val="000000" w:themeColor="text1"/>
        </w:rPr>
        <w:t xml:space="preserve">. </w:t>
      </w: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</w:p>
    <w:p w:rsidR="00295D0A" w:rsidRDefault="00C27D4B" w:rsidP="00295D0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</w:t>
      </w:r>
      <w:r w:rsidR="00295D0A">
        <w:rPr>
          <w:rFonts w:ascii="Times New Roman" w:hAnsi="Times New Roman" w:cs="Times New Roman"/>
        </w:rPr>
        <w:t>souhait</w:t>
      </w:r>
      <w:r>
        <w:rPr>
          <w:rFonts w:ascii="Times New Roman" w:hAnsi="Times New Roman" w:cs="Times New Roman"/>
        </w:rPr>
        <w:t>ons</w:t>
      </w:r>
      <w:r w:rsidR="00295D0A">
        <w:rPr>
          <w:rFonts w:ascii="Times New Roman" w:hAnsi="Times New Roman" w:cs="Times New Roman"/>
        </w:rPr>
        <w:t xml:space="preserve"> formuler </w:t>
      </w:r>
      <w:r w:rsidR="008D1440">
        <w:rPr>
          <w:rFonts w:ascii="Times New Roman" w:hAnsi="Times New Roman" w:cs="Times New Roman"/>
        </w:rPr>
        <w:t xml:space="preserve">4 </w:t>
      </w:r>
      <w:r w:rsidR="00295D0A">
        <w:rPr>
          <w:rFonts w:ascii="Times New Roman" w:hAnsi="Times New Roman" w:cs="Times New Roman"/>
        </w:rPr>
        <w:t xml:space="preserve">recommandations </w:t>
      </w:r>
      <w:r>
        <w:rPr>
          <w:rFonts w:ascii="Times New Roman" w:hAnsi="Times New Roman" w:cs="Times New Roman"/>
        </w:rPr>
        <w:t xml:space="preserve">à la Slovénie </w:t>
      </w:r>
      <w:r w:rsidR="00295D0A">
        <w:rPr>
          <w:rFonts w:ascii="Times New Roman" w:hAnsi="Times New Roman" w:cs="Times New Roman"/>
        </w:rPr>
        <w:t>:</w:t>
      </w: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</w:p>
    <w:p w:rsidR="002E1192" w:rsidRDefault="002E1192" w:rsidP="00295D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Adopter une stratégie globale de lutte contre la discrimination </w:t>
      </w:r>
      <w:r w:rsidR="002C569A">
        <w:rPr>
          <w:rFonts w:ascii="Times New Roman" w:hAnsi="Times New Roman" w:cs="Times New Roman"/>
        </w:rPr>
        <w:t>en consultation</w:t>
      </w:r>
      <w:r w:rsidR="008D1440">
        <w:rPr>
          <w:rFonts w:ascii="Times New Roman" w:hAnsi="Times New Roman" w:cs="Times New Roman"/>
        </w:rPr>
        <w:t xml:space="preserve"> avec les représentants de la société civile.</w:t>
      </w:r>
      <w:r w:rsidR="002C569A">
        <w:rPr>
          <w:rFonts w:ascii="Times New Roman" w:hAnsi="Times New Roman" w:cs="Times New Roman"/>
        </w:rPr>
        <w:t xml:space="preserve"> </w:t>
      </w:r>
    </w:p>
    <w:p w:rsidR="00295D0A" w:rsidRDefault="002E1192" w:rsidP="00295D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Renforcer le système de justice pénale pour assurer une investigation, poursuite et sanction efficaces et appropriée</w:t>
      </w:r>
      <w:r w:rsidR="002C56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des infractions que constituent le discours de haine et les violences racistes</w:t>
      </w:r>
      <w:r w:rsidR="008D1440">
        <w:rPr>
          <w:rFonts w:ascii="Times New Roman" w:hAnsi="Times New Roman" w:cs="Times New Roman"/>
        </w:rPr>
        <w:t>.</w:t>
      </w:r>
    </w:p>
    <w:p w:rsidR="00295D0A" w:rsidRDefault="002E1192" w:rsidP="00295D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Accroître progressivement l’aide publique au développement de manière à atteindre l’objectif international de 0,7% du produit national brut</w:t>
      </w:r>
      <w:r w:rsidR="008D1440">
        <w:rPr>
          <w:rFonts w:ascii="Times New Roman" w:hAnsi="Times New Roman" w:cs="Times New Roman"/>
        </w:rPr>
        <w:t>.</w:t>
      </w:r>
    </w:p>
    <w:p w:rsidR="002C569A" w:rsidRDefault="00941CFA" w:rsidP="00295D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Continuer les efforts entrepris en matière de prévention de la violence familiale et de la violence à l’égard des femmes par l’adoption d’un plan national à cet égard.</w:t>
      </w:r>
    </w:p>
    <w:p w:rsidR="00295D0A" w:rsidRPr="00EF1D30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 Luxembourg souhaite plein de succès à l</w:t>
      </w:r>
      <w:r w:rsidR="008D1440">
        <w:rPr>
          <w:rFonts w:ascii="Times New Roman" w:hAnsi="Times New Roman" w:cs="Times New Roman"/>
        </w:rPr>
        <w:t>a Slovénie</w:t>
      </w:r>
      <w:r>
        <w:rPr>
          <w:rFonts w:ascii="Times New Roman" w:hAnsi="Times New Roman" w:cs="Times New Roman"/>
        </w:rPr>
        <w:t xml:space="preserve"> dans la mise en œuvre des recommandations du présent EPU.</w:t>
      </w:r>
    </w:p>
    <w:p w:rsidR="00295D0A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</w:p>
    <w:p w:rsidR="00295D0A" w:rsidRPr="008D1440" w:rsidRDefault="00295D0A" w:rsidP="00295D0A">
      <w:pPr>
        <w:spacing w:line="312" w:lineRule="auto"/>
        <w:jc w:val="both"/>
        <w:rPr>
          <w:rFonts w:ascii="Times New Roman" w:hAnsi="Times New Roman" w:cs="Times New Roman"/>
        </w:rPr>
      </w:pPr>
      <w:r w:rsidRPr="008D1440">
        <w:rPr>
          <w:rFonts w:ascii="Times New Roman" w:hAnsi="Times New Roman" w:cs="Times New Roman"/>
        </w:rPr>
        <w:t>Je vous remercie.</w:t>
      </w:r>
    </w:p>
    <w:p w:rsidR="008D1440" w:rsidRPr="008D1440" w:rsidRDefault="008D1440" w:rsidP="00295D0A">
      <w:pPr>
        <w:spacing w:line="312" w:lineRule="auto"/>
        <w:jc w:val="both"/>
        <w:rPr>
          <w:rFonts w:ascii="Times New Roman" w:hAnsi="Times New Roman" w:cs="Times New Roman"/>
          <w:i/>
        </w:rPr>
      </w:pPr>
    </w:p>
    <w:p w:rsidR="00371A56" w:rsidRPr="008D1440" w:rsidRDefault="009831D0">
      <w:pPr>
        <w:rPr>
          <w:rFonts w:ascii="Times New Roman" w:hAnsi="Times New Roman" w:cs="Times New Roman"/>
          <w:i/>
        </w:rPr>
      </w:pPr>
    </w:p>
    <w:p w:rsidR="008D1440" w:rsidRPr="008D1440" w:rsidRDefault="008D1440">
      <w:pPr>
        <w:rPr>
          <w:rFonts w:ascii="Times New Roman" w:hAnsi="Times New Roman" w:cs="Times New Roman"/>
          <w:i/>
        </w:rPr>
      </w:pPr>
      <w:r w:rsidRPr="008D1440">
        <w:rPr>
          <w:rFonts w:ascii="Times New Roman" w:hAnsi="Times New Roman" w:cs="Times New Roman"/>
          <w:i/>
        </w:rPr>
        <w:t>[Temps de parole : 1 min 30 ; N.39 ; 12.11.19 matin]</w:t>
      </w:r>
    </w:p>
    <w:sectPr w:rsidR="008D1440" w:rsidRPr="008D1440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D9" w:rsidRDefault="008E26D9" w:rsidP="000617AF">
      <w:r>
        <w:separator/>
      </w:r>
    </w:p>
  </w:endnote>
  <w:endnote w:type="continuationSeparator" w:id="0">
    <w:p w:rsidR="008E26D9" w:rsidRDefault="008E26D9" w:rsidP="0006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9831D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9831D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D9" w:rsidRDefault="008E26D9" w:rsidP="000617AF">
      <w:r>
        <w:separator/>
      </w:r>
    </w:p>
  </w:footnote>
  <w:footnote w:type="continuationSeparator" w:id="0">
    <w:p w:rsidR="008E26D9" w:rsidRDefault="008E26D9" w:rsidP="0006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76596E">
    <w:pPr>
      <w:pStyle w:val="Header"/>
    </w:pPr>
    <w:r>
      <w:rPr>
        <w:noProof/>
        <w:lang w:val="fr-CH" w:eastAsia="fr-CH"/>
      </w:rPr>
      <w:drawing>
        <wp:inline distT="0" distB="0" distL="0" distR="0" wp14:anchorId="1D5601A5" wp14:editId="0789D12A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0A"/>
    <w:rsid w:val="000617AF"/>
    <w:rsid w:val="00295D0A"/>
    <w:rsid w:val="002C569A"/>
    <w:rsid w:val="002E1192"/>
    <w:rsid w:val="003C75F1"/>
    <w:rsid w:val="005264A8"/>
    <w:rsid w:val="007233BE"/>
    <w:rsid w:val="0076596E"/>
    <w:rsid w:val="008D1440"/>
    <w:rsid w:val="008E26D9"/>
    <w:rsid w:val="00941CFA"/>
    <w:rsid w:val="009831D0"/>
    <w:rsid w:val="00B2541F"/>
    <w:rsid w:val="00C27D4B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61250B3D-9777-4445-8770-4FAF668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D0A"/>
  </w:style>
  <w:style w:type="paragraph" w:styleId="Footer">
    <w:name w:val="footer"/>
    <w:basedOn w:val="Normal"/>
    <w:link w:val="FooterChar"/>
    <w:unhideWhenUsed/>
    <w:rsid w:val="00295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5D0A"/>
  </w:style>
  <w:style w:type="paragraph" w:styleId="ListParagraph">
    <w:name w:val="List Paragraph"/>
    <w:basedOn w:val="Normal"/>
    <w:uiPriority w:val="34"/>
    <w:qFormat/>
    <w:rsid w:val="00295D0A"/>
    <w:pPr>
      <w:ind w:left="720"/>
      <w:contextualSpacing/>
    </w:pPr>
  </w:style>
  <w:style w:type="paragraph" w:customStyle="1" w:styleId="SingleTxtG">
    <w:name w:val="_ Single Txt_G"/>
    <w:basedOn w:val="Normal"/>
    <w:qFormat/>
    <w:rsid w:val="000617AF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qFormat/>
    <w:rsid w:val="000617AF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qFormat/>
    <w:rsid w:val="000617AF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lang w:val="fr-CH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617AF"/>
    <w:rPr>
      <w:rFonts w:ascii="Times New Roman" w:hAnsi="Times New Roman" w:cs="Times New Roman"/>
      <w:sz w:val="18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0617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28370-E9C6-4432-84D7-F9B449BD0EBF}"/>
</file>

<file path=customXml/itemProps2.xml><?xml version="1.0" encoding="utf-8"?>
<ds:datastoreItem xmlns:ds="http://schemas.openxmlformats.org/officeDocument/2006/customXml" ds:itemID="{A00A35B3-FA16-461A-BF78-06603F7FB89D}"/>
</file>

<file path=customXml/itemProps3.xml><?xml version="1.0" encoding="utf-8"?>
<ds:datastoreItem xmlns:ds="http://schemas.openxmlformats.org/officeDocument/2006/customXml" ds:itemID="{2B949132-C4B6-4CF9-B695-4D012A130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Anne Goedert</cp:lastModifiedBy>
  <cp:revision>2</cp:revision>
  <dcterms:created xsi:type="dcterms:W3CDTF">2019-11-07T14:36:00Z</dcterms:created>
  <dcterms:modified xsi:type="dcterms:W3CDTF">2019-11-07T14:36:00Z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