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BF4" w:rsidRDefault="00C90BF4" w:rsidP="00C90BF4">
      <w:pPr>
        <w:rPr>
          <w:b/>
        </w:rPr>
      </w:pPr>
    </w:p>
    <w:p w:rsidR="00C90BF4" w:rsidRDefault="00C90BF4" w:rsidP="00C90BF4">
      <w:pPr>
        <w:rPr>
          <w:b/>
        </w:rPr>
      </w:pPr>
    </w:p>
    <w:p w:rsidR="00C90BF4" w:rsidRDefault="00C90BF4" w:rsidP="00C90BF4">
      <w:pPr>
        <w:rPr>
          <w:b/>
        </w:rPr>
      </w:pPr>
    </w:p>
    <w:p w:rsidR="00C90BF4" w:rsidRDefault="00C90BF4" w:rsidP="00C90B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34ème session du groupe de travail de l’Examen périodique universel</w:t>
      </w:r>
    </w:p>
    <w:p w:rsidR="00C90BF4" w:rsidRDefault="007A413B" w:rsidP="00C90B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MADAGASCAR</w:t>
      </w:r>
    </w:p>
    <w:p w:rsidR="00C90BF4" w:rsidRDefault="00C90BF4" w:rsidP="00C90B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(Genève, le 4 novembre 2019)</w:t>
      </w:r>
    </w:p>
    <w:p w:rsidR="00C90BF4" w:rsidRDefault="00C90BF4" w:rsidP="00C90BF4">
      <w:pPr>
        <w:jc w:val="center"/>
        <w:rPr>
          <w:rFonts w:ascii="Times New Roman" w:hAnsi="Times New Roman" w:cs="Times New Roman"/>
        </w:rPr>
      </w:pPr>
    </w:p>
    <w:p w:rsidR="00C90BF4" w:rsidRDefault="00C90BF4" w:rsidP="00C90BF4">
      <w:pPr>
        <w:jc w:val="center"/>
        <w:rPr>
          <w:rFonts w:ascii="Times New Roman" w:hAnsi="Times New Roman" w:cs="Times New Roman"/>
        </w:rPr>
      </w:pPr>
    </w:p>
    <w:p w:rsidR="00C90BF4" w:rsidRDefault="00C90BF4" w:rsidP="00C90B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Intervention du Luxembourg</w:t>
      </w:r>
    </w:p>
    <w:p w:rsidR="00C90BF4" w:rsidRDefault="00C90BF4" w:rsidP="00C90BF4">
      <w:pPr>
        <w:jc w:val="center"/>
        <w:rPr>
          <w:rFonts w:ascii="Times New Roman" w:hAnsi="Times New Roman" w:cs="Times New Roman"/>
          <w:b/>
        </w:rPr>
      </w:pPr>
    </w:p>
    <w:p w:rsidR="00C90BF4" w:rsidRDefault="00C90BF4" w:rsidP="00C90BF4">
      <w:pPr>
        <w:spacing w:line="312" w:lineRule="auto"/>
        <w:jc w:val="both"/>
        <w:rPr>
          <w:rFonts w:ascii="Times New Roman" w:hAnsi="Times New Roman" w:cs="Times New Roman"/>
        </w:rPr>
      </w:pPr>
      <w:r w:rsidRPr="001028FB">
        <w:rPr>
          <w:rFonts w:ascii="Times New Roman" w:hAnsi="Times New Roman" w:cs="Times New Roman"/>
        </w:rPr>
        <w:t>Monsieur le Président,</w:t>
      </w:r>
    </w:p>
    <w:p w:rsidR="00C90BF4" w:rsidRDefault="00C90BF4" w:rsidP="00C90BF4">
      <w:pPr>
        <w:spacing w:line="312" w:lineRule="auto"/>
        <w:jc w:val="both"/>
        <w:rPr>
          <w:rFonts w:ascii="Times New Roman" w:hAnsi="Times New Roman" w:cs="Times New Roman"/>
        </w:rPr>
      </w:pPr>
    </w:p>
    <w:p w:rsidR="00C90BF4" w:rsidRDefault="00C90BF4" w:rsidP="00C90BF4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Luxembourg souhaite la bienvenue à la délégation </w:t>
      </w:r>
      <w:r w:rsidR="007A413B">
        <w:rPr>
          <w:rFonts w:ascii="Times New Roman" w:hAnsi="Times New Roman" w:cs="Times New Roman"/>
        </w:rPr>
        <w:t>du Madagascar</w:t>
      </w:r>
      <w:r>
        <w:rPr>
          <w:rFonts w:ascii="Times New Roman" w:hAnsi="Times New Roman" w:cs="Times New Roman"/>
        </w:rPr>
        <w:t xml:space="preserve"> et la remercie pour la présentation de son rapport national. </w:t>
      </w:r>
    </w:p>
    <w:p w:rsidR="00C90BF4" w:rsidRDefault="00C90BF4" w:rsidP="00C90BF4">
      <w:pPr>
        <w:spacing w:line="312" w:lineRule="auto"/>
        <w:jc w:val="both"/>
        <w:rPr>
          <w:rFonts w:ascii="Times New Roman" w:hAnsi="Times New Roman" w:cs="Times New Roman"/>
        </w:rPr>
      </w:pPr>
    </w:p>
    <w:p w:rsidR="00C90BF4" w:rsidRDefault="007A413B" w:rsidP="00957465">
      <w:pPr>
        <w:tabs>
          <w:tab w:val="left" w:pos="6750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Nous saluons la ratification de </w:t>
      </w:r>
      <w:r w:rsidRPr="007A413B"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 xml:space="preserve"> Convention relative aux droits </w:t>
      </w:r>
      <w:r w:rsidRPr="007A413B">
        <w:rPr>
          <w:rFonts w:ascii="Times New Roman" w:hAnsi="Times New Roman" w:cs="Times New Roman"/>
        </w:rPr>
        <w:t>des personnes handicapées</w:t>
      </w:r>
      <w:r w:rsidR="00957465">
        <w:rPr>
          <w:rFonts w:ascii="Times New Roman" w:hAnsi="Times New Roman" w:cs="Times New Roman"/>
        </w:rPr>
        <w:t xml:space="preserve"> et du Deuxième </w:t>
      </w:r>
      <w:r w:rsidR="00957465" w:rsidRPr="00957465">
        <w:rPr>
          <w:rFonts w:ascii="Times New Roman" w:hAnsi="Times New Roman" w:cs="Times New Roman"/>
        </w:rPr>
        <w:t>Protocole facultatif se rapportant au Pacte international relatif a</w:t>
      </w:r>
      <w:r w:rsidR="00957465">
        <w:rPr>
          <w:rFonts w:ascii="Times New Roman" w:hAnsi="Times New Roman" w:cs="Times New Roman"/>
        </w:rPr>
        <w:t xml:space="preserve">ux droits civils et politiques, </w:t>
      </w:r>
      <w:r w:rsidR="00957465" w:rsidRPr="00957465">
        <w:rPr>
          <w:rFonts w:ascii="Times New Roman" w:hAnsi="Times New Roman" w:cs="Times New Roman"/>
        </w:rPr>
        <w:t>visant à abolir la peine de mort</w:t>
      </w:r>
      <w:r w:rsidR="00957465">
        <w:rPr>
          <w:rFonts w:ascii="Times New Roman" w:hAnsi="Times New Roman" w:cs="Times New Roman"/>
        </w:rPr>
        <w:t>.</w:t>
      </w:r>
    </w:p>
    <w:p w:rsidR="00C90BF4" w:rsidRDefault="00C90BF4" w:rsidP="00C90BF4">
      <w:pPr>
        <w:spacing w:line="312" w:lineRule="auto"/>
        <w:jc w:val="both"/>
        <w:rPr>
          <w:rFonts w:ascii="Times New Roman" w:hAnsi="Times New Roman" w:cs="Times New Roman"/>
        </w:rPr>
      </w:pPr>
    </w:p>
    <w:p w:rsidR="00C90BF4" w:rsidRDefault="00C90BF4" w:rsidP="00C90BF4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Luxembourg souhaite formuler les </w:t>
      </w:r>
      <w:r w:rsidR="00957465">
        <w:rPr>
          <w:rFonts w:ascii="Times New Roman" w:hAnsi="Times New Roman" w:cs="Times New Roman"/>
        </w:rPr>
        <w:t>4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recommandations suivantes :</w:t>
      </w:r>
    </w:p>
    <w:p w:rsidR="00C90BF4" w:rsidRDefault="00C90BF4" w:rsidP="00C90BF4">
      <w:pPr>
        <w:spacing w:line="312" w:lineRule="auto"/>
        <w:jc w:val="both"/>
        <w:rPr>
          <w:rFonts w:ascii="Times New Roman" w:hAnsi="Times New Roman" w:cs="Times New Roman"/>
        </w:rPr>
      </w:pPr>
    </w:p>
    <w:p w:rsidR="00AA7229" w:rsidRDefault="00F466BF" w:rsidP="00AA7229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B0D2E" w:rsidRPr="004B0D2E">
        <w:rPr>
          <w:rFonts w:ascii="Times New Roman" w:hAnsi="Times New Roman" w:cs="Times New Roman"/>
        </w:rPr>
        <w:t>épénaliser la diffamation et l’insulte et</w:t>
      </w:r>
      <w:r>
        <w:rPr>
          <w:rFonts w:ascii="Times New Roman" w:hAnsi="Times New Roman" w:cs="Times New Roman"/>
        </w:rPr>
        <w:t xml:space="preserve"> </w:t>
      </w:r>
      <w:r w:rsidR="00037A76">
        <w:rPr>
          <w:rFonts w:ascii="Times New Roman" w:hAnsi="Times New Roman" w:cs="Times New Roman"/>
        </w:rPr>
        <w:t>réform</w:t>
      </w:r>
      <w:r w:rsidR="0032736E">
        <w:rPr>
          <w:rFonts w:ascii="Times New Roman" w:hAnsi="Times New Roman" w:cs="Times New Roman"/>
        </w:rPr>
        <w:t xml:space="preserve">er </w:t>
      </w:r>
      <w:r>
        <w:rPr>
          <w:rFonts w:ascii="Times New Roman" w:hAnsi="Times New Roman" w:cs="Times New Roman"/>
        </w:rPr>
        <w:t>les dispositions y relatives</w:t>
      </w:r>
      <w:r w:rsidR="004B0D2E" w:rsidRPr="004B0D2E">
        <w:rPr>
          <w:rFonts w:ascii="Times New Roman" w:hAnsi="Times New Roman" w:cs="Times New Roman"/>
        </w:rPr>
        <w:t xml:space="preserve"> pour mieux les harmoniser avec les </w:t>
      </w:r>
      <w:r w:rsidR="004B0D2E" w:rsidRPr="00356A19">
        <w:rPr>
          <w:rFonts w:ascii="Times New Roman" w:hAnsi="Times New Roman" w:cs="Times New Roman"/>
        </w:rPr>
        <w:t>normes internationales en matière de liberté d’expression</w:t>
      </w:r>
      <w:r w:rsidR="00C90BF4" w:rsidRPr="00356A19">
        <w:rPr>
          <w:rFonts w:ascii="Times New Roman" w:hAnsi="Times New Roman" w:cs="Times New Roman"/>
        </w:rPr>
        <w:t xml:space="preserve">. </w:t>
      </w:r>
    </w:p>
    <w:p w:rsidR="00AA7229" w:rsidRPr="00037A76" w:rsidRDefault="00AA7229" w:rsidP="00037A76">
      <w:pPr>
        <w:spacing w:line="312" w:lineRule="auto"/>
        <w:ind w:left="360"/>
        <w:jc w:val="both"/>
      </w:pPr>
    </w:p>
    <w:p w:rsidR="00957465" w:rsidRDefault="00AA7229" w:rsidP="00957465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Abroger toutes les dispositions discriminatoires à l’égard des femm</w:t>
      </w:r>
      <w:r w:rsidR="00037A76">
        <w:rPr>
          <w:rFonts w:ascii="Times New Roman" w:hAnsi="Times New Roman"/>
        </w:rPr>
        <w:t>es dans la sphère publique et privée ainsi qu’</w:t>
      </w:r>
      <w:r>
        <w:rPr>
          <w:rFonts w:ascii="Times New Roman" w:hAnsi="Times New Roman"/>
        </w:rPr>
        <w:t xml:space="preserve">en matière d’autonomie économique, incluant celles contenues dans les lois sur la nationalité, les </w:t>
      </w:r>
      <w:r w:rsidR="00037A76">
        <w:rPr>
          <w:rFonts w:ascii="Times New Roman" w:hAnsi="Times New Roman"/>
        </w:rPr>
        <w:t>successions et le mariage</w:t>
      </w:r>
      <w:r w:rsidR="00957465">
        <w:rPr>
          <w:rFonts w:ascii="Times New Roman" w:hAnsi="Times New Roman"/>
        </w:rPr>
        <w:t>.</w:t>
      </w:r>
    </w:p>
    <w:p w:rsidR="00957465" w:rsidRPr="00957465" w:rsidRDefault="00957465" w:rsidP="00957465">
      <w:pPr>
        <w:pStyle w:val="ListParagraph"/>
        <w:rPr>
          <w:rFonts w:ascii="Times New Roman" w:hAnsi="Times New Roman"/>
        </w:rPr>
      </w:pPr>
    </w:p>
    <w:p w:rsidR="004B0D2E" w:rsidRPr="00957465" w:rsidRDefault="00957465" w:rsidP="00957465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037A76">
        <w:rPr>
          <w:rFonts w:ascii="Times New Roman" w:hAnsi="Times New Roman"/>
        </w:rPr>
        <w:t>ssurer le respect</w:t>
      </w:r>
      <w:r w:rsidR="00AA7229">
        <w:rPr>
          <w:rFonts w:ascii="Times New Roman" w:hAnsi="Times New Roman"/>
        </w:rPr>
        <w:t xml:space="preserve"> </w:t>
      </w:r>
      <w:r w:rsidR="00037A76">
        <w:rPr>
          <w:rFonts w:ascii="Times New Roman" w:hAnsi="Times New Roman"/>
        </w:rPr>
        <w:t>de la législation existante visant à éliminer la discrimination à l’égard des femmes.</w:t>
      </w:r>
    </w:p>
    <w:p w:rsidR="00356A19" w:rsidRPr="00356A19" w:rsidRDefault="00356A19" w:rsidP="00356A19">
      <w:pPr>
        <w:spacing w:line="312" w:lineRule="auto"/>
        <w:jc w:val="both"/>
        <w:rPr>
          <w:rFonts w:ascii="Times New Roman" w:hAnsi="Times New Roman" w:cs="Times New Roman"/>
          <w:highlight w:val="yellow"/>
        </w:rPr>
      </w:pPr>
    </w:p>
    <w:p w:rsidR="00C90BF4" w:rsidRPr="00356A19" w:rsidRDefault="00356A19" w:rsidP="00C90BF4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356A19">
        <w:rPr>
          <w:rFonts w:ascii="Times New Roman" w:hAnsi="Times New Roman" w:cs="Times New Roman"/>
        </w:rPr>
        <w:t>Prendre des mesures pour que tous les particuliers et tous les partis politi</w:t>
      </w:r>
      <w:r w:rsidR="00F466BF">
        <w:rPr>
          <w:rFonts w:ascii="Times New Roman" w:hAnsi="Times New Roman" w:cs="Times New Roman"/>
        </w:rPr>
        <w:t xml:space="preserve">ques puissent jouir pleinement </w:t>
      </w:r>
      <w:r w:rsidRPr="00356A19">
        <w:rPr>
          <w:rFonts w:ascii="Times New Roman" w:hAnsi="Times New Roman" w:cs="Times New Roman"/>
        </w:rPr>
        <w:t xml:space="preserve">du droit de réunion pacifique et de la liberté d’association et garantir </w:t>
      </w:r>
      <w:r w:rsidR="00037A76">
        <w:rPr>
          <w:rFonts w:ascii="Times New Roman" w:hAnsi="Times New Roman" w:cs="Times New Roman"/>
        </w:rPr>
        <w:t xml:space="preserve">également </w:t>
      </w:r>
      <w:r w:rsidRPr="00356A19">
        <w:rPr>
          <w:rFonts w:ascii="Times New Roman" w:hAnsi="Times New Roman" w:cs="Times New Roman"/>
        </w:rPr>
        <w:t>que toute restriction imposée à l’exercice de ces droits soit conforme aux conditions énoncées dans le Pacte international relatif aux droits civils et politiques</w:t>
      </w:r>
      <w:r w:rsidR="00C90BF4" w:rsidRPr="00356A19">
        <w:rPr>
          <w:rFonts w:ascii="Times New Roman" w:hAnsi="Times New Roman" w:cs="Times New Roman"/>
        </w:rPr>
        <w:t>.</w:t>
      </w:r>
    </w:p>
    <w:p w:rsidR="00C90BF4" w:rsidRDefault="00C90BF4" w:rsidP="00C90BF4">
      <w:pPr>
        <w:spacing w:line="312" w:lineRule="auto"/>
        <w:jc w:val="both"/>
        <w:rPr>
          <w:rFonts w:ascii="Times New Roman" w:hAnsi="Times New Roman" w:cs="Times New Roman"/>
        </w:rPr>
      </w:pPr>
    </w:p>
    <w:p w:rsidR="00C90BF4" w:rsidRDefault="00C90BF4" w:rsidP="00C90BF4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vous remercie.</w:t>
      </w:r>
    </w:p>
    <w:p w:rsidR="00957465" w:rsidRDefault="00957465" w:rsidP="00C90BF4">
      <w:pPr>
        <w:spacing w:line="312" w:lineRule="auto"/>
        <w:jc w:val="both"/>
        <w:rPr>
          <w:rFonts w:ascii="Times New Roman" w:hAnsi="Times New Roman" w:cs="Times New Roman"/>
        </w:rPr>
      </w:pPr>
    </w:p>
    <w:p w:rsidR="00957465" w:rsidRDefault="00957465" w:rsidP="00C90BF4">
      <w:pPr>
        <w:spacing w:line="312" w:lineRule="auto"/>
        <w:jc w:val="both"/>
        <w:rPr>
          <w:rFonts w:ascii="Times New Roman" w:hAnsi="Times New Roman" w:cs="Times New Roman"/>
        </w:rPr>
      </w:pPr>
    </w:p>
    <w:p w:rsidR="00356A19" w:rsidRPr="00356A19" w:rsidRDefault="00C90BF4" w:rsidP="00F466BF">
      <w:pPr>
        <w:spacing w:line="312" w:lineRule="auto"/>
        <w:jc w:val="both"/>
        <w:rPr>
          <w:rFonts w:ascii="Times New Roman" w:hAnsi="Times New Roman" w:cs="Times New Roman"/>
          <w:i/>
        </w:rPr>
      </w:pPr>
      <w:r w:rsidRPr="00526349">
        <w:rPr>
          <w:rFonts w:ascii="Times New Roman" w:hAnsi="Times New Roman" w:cs="Times New Roman"/>
          <w:i/>
        </w:rPr>
        <w:t xml:space="preserve">[Temps de </w:t>
      </w:r>
      <w:r w:rsidR="00356A19">
        <w:rPr>
          <w:rFonts w:ascii="Times New Roman" w:hAnsi="Times New Roman" w:cs="Times New Roman"/>
          <w:i/>
        </w:rPr>
        <w:t>parole : 1 min.25 ; n. 82 ; 11</w:t>
      </w:r>
      <w:r w:rsidRPr="00526349">
        <w:rPr>
          <w:rFonts w:ascii="Times New Roman" w:hAnsi="Times New Roman" w:cs="Times New Roman"/>
          <w:i/>
        </w:rPr>
        <w:t xml:space="preserve">.11.19 </w:t>
      </w:r>
      <w:r w:rsidR="00356A19">
        <w:rPr>
          <w:rFonts w:ascii="Times New Roman" w:hAnsi="Times New Roman" w:cs="Times New Roman"/>
          <w:i/>
        </w:rPr>
        <w:t>matin</w:t>
      </w:r>
      <w:r w:rsidRPr="00526349">
        <w:rPr>
          <w:rFonts w:ascii="Times New Roman" w:hAnsi="Times New Roman" w:cs="Times New Roman"/>
          <w:i/>
        </w:rPr>
        <w:t>]</w:t>
      </w:r>
    </w:p>
    <w:sectPr w:rsidR="00356A19" w:rsidRPr="00356A19" w:rsidSect="00F22110"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C33" w:rsidRDefault="00A00C33" w:rsidP="00C738E2">
      <w:r>
        <w:separator/>
      </w:r>
    </w:p>
  </w:endnote>
  <w:endnote w:type="continuationSeparator" w:id="0">
    <w:p w:rsidR="00A00C33" w:rsidRDefault="00A00C33" w:rsidP="00C7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8E2" w:rsidRPr="00F22110" w:rsidRDefault="00C738E2" w:rsidP="00F22110">
    <w:pPr>
      <w:pStyle w:val="Footer"/>
      <w:tabs>
        <w:tab w:val="left" w:pos="2353"/>
        <w:tab w:val="left" w:pos="4706"/>
        <w:tab w:val="left" w:pos="7059"/>
      </w:tabs>
      <w:rPr>
        <w:color w:val="808080"/>
        <w:szCs w:val="16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10" w:rsidRPr="00F22110" w:rsidRDefault="00F22110" w:rsidP="00F22110">
    <w:pPr>
      <w:pStyle w:val="Footer"/>
      <w:tabs>
        <w:tab w:val="left" w:pos="2353"/>
        <w:tab w:val="left" w:pos="4706"/>
        <w:tab w:val="left" w:pos="7059"/>
      </w:tabs>
      <w:rPr>
        <w:color w:val="808080"/>
        <w:szCs w:val="16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C33" w:rsidRDefault="00A00C33" w:rsidP="00C738E2">
      <w:r>
        <w:separator/>
      </w:r>
    </w:p>
  </w:footnote>
  <w:footnote w:type="continuationSeparator" w:id="0">
    <w:p w:rsidR="00A00C33" w:rsidRDefault="00A00C33" w:rsidP="00C73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10" w:rsidRDefault="00F22110">
    <w:pPr>
      <w:pStyle w:val="Header"/>
    </w:pPr>
    <w:r>
      <w:rPr>
        <w:noProof/>
        <w:lang w:val="en-US"/>
      </w:rPr>
      <w:drawing>
        <wp:inline distT="0" distB="0" distL="0" distR="0" wp14:anchorId="2BA71911" wp14:editId="447963B6">
          <wp:extent cx="2815020" cy="754080"/>
          <wp:effectExtent l="0" t="0" r="4445" b="0"/>
          <wp:docPr id="5" name="Picture 1" descr="GOUV_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UV_SI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5376" cy="756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E5AEE"/>
    <w:multiLevelType w:val="hybridMultilevel"/>
    <w:tmpl w:val="AC1E67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012EE"/>
    <w:multiLevelType w:val="hybridMultilevel"/>
    <w:tmpl w:val="644C145A"/>
    <w:lvl w:ilvl="0" w:tplc="F4EEE1A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F5FB6"/>
    <w:multiLevelType w:val="hybridMultilevel"/>
    <w:tmpl w:val="D118291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E2"/>
    <w:rsid w:val="00037A76"/>
    <w:rsid w:val="00055A07"/>
    <w:rsid w:val="000E1BD7"/>
    <w:rsid w:val="001028FB"/>
    <w:rsid w:val="001074F1"/>
    <w:rsid w:val="00164E2F"/>
    <w:rsid w:val="00191CEB"/>
    <w:rsid w:val="00273B75"/>
    <w:rsid w:val="002B5475"/>
    <w:rsid w:val="002B5A48"/>
    <w:rsid w:val="002C3E00"/>
    <w:rsid w:val="0032736E"/>
    <w:rsid w:val="00356A19"/>
    <w:rsid w:val="00406D28"/>
    <w:rsid w:val="00426376"/>
    <w:rsid w:val="00431844"/>
    <w:rsid w:val="00461A7D"/>
    <w:rsid w:val="004646B2"/>
    <w:rsid w:val="004A14F0"/>
    <w:rsid w:val="004B0D2E"/>
    <w:rsid w:val="005253B6"/>
    <w:rsid w:val="00526349"/>
    <w:rsid w:val="00601225"/>
    <w:rsid w:val="00637FBA"/>
    <w:rsid w:val="006A5C6C"/>
    <w:rsid w:val="007669BE"/>
    <w:rsid w:val="007A37E0"/>
    <w:rsid w:val="007A413B"/>
    <w:rsid w:val="007E3604"/>
    <w:rsid w:val="00842689"/>
    <w:rsid w:val="0086416F"/>
    <w:rsid w:val="00924374"/>
    <w:rsid w:val="009322B1"/>
    <w:rsid w:val="00954B4E"/>
    <w:rsid w:val="00957465"/>
    <w:rsid w:val="009A7BBF"/>
    <w:rsid w:val="009E2F63"/>
    <w:rsid w:val="00A00C33"/>
    <w:rsid w:val="00A02719"/>
    <w:rsid w:val="00A14413"/>
    <w:rsid w:val="00A17A99"/>
    <w:rsid w:val="00A33EDD"/>
    <w:rsid w:val="00AA7229"/>
    <w:rsid w:val="00AF4717"/>
    <w:rsid w:val="00B2541F"/>
    <w:rsid w:val="00B85DBA"/>
    <w:rsid w:val="00BC561F"/>
    <w:rsid w:val="00C0151D"/>
    <w:rsid w:val="00C414E0"/>
    <w:rsid w:val="00C738E2"/>
    <w:rsid w:val="00C90BF4"/>
    <w:rsid w:val="00D13163"/>
    <w:rsid w:val="00D876DA"/>
    <w:rsid w:val="00DA0028"/>
    <w:rsid w:val="00DD31E7"/>
    <w:rsid w:val="00DE772A"/>
    <w:rsid w:val="00E66B9E"/>
    <w:rsid w:val="00E75E31"/>
    <w:rsid w:val="00E95E27"/>
    <w:rsid w:val="00EE7558"/>
    <w:rsid w:val="00F22110"/>
    <w:rsid w:val="00F466BF"/>
    <w:rsid w:val="00F521C8"/>
    <w:rsid w:val="00FE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A641A"/>
  <w14:defaultImageDpi w14:val="32767"/>
  <w15:chartTrackingRefBased/>
  <w15:docId w15:val="{C9908804-7806-FF43-8979-FE886FB8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8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8E2"/>
  </w:style>
  <w:style w:type="paragraph" w:styleId="Footer">
    <w:name w:val="footer"/>
    <w:basedOn w:val="Normal"/>
    <w:link w:val="FooterChar"/>
    <w:unhideWhenUsed/>
    <w:rsid w:val="00C738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738E2"/>
  </w:style>
  <w:style w:type="character" w:styleId="Hyperlink">
    <w:name w:val="Hyperlink"/>
    <w:rsid w:val="00C738E2"/>
    <w:rPr>
      <w:rFonts w:ascii="Arial" w:hAnsi="Arial"/>
      <w:color w:val="0000FF"/>
      <w:sz w:val="22"/>
      <w:u w:val="single"/>
      <w:lang w:val="fr-FR"/>
    </w:rPr>
  </w:style>
  <w:style w:type="paragraph" w:styleId="ListParagraph">
    <w:name w:val="List Paragraph"/>
    <w:basedOn w:val="Normal"/>
    <w:uiPriority w:val="34"/>
    <w:qFormat/>
    <w:rsid w:val="00A1441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1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CH" w:eastAsia="fr-C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1844"/>
    <w:rPr>
      <w:rFonts w:ascii="Courier New" w:eastAsia="Times New Roman" w:hAnsi="Courier New" w:cs="Courier New"/>
      <w:sz w:val="20"/>
      <w:szCs w:val="20"/>
      <w:lang w:val="fr-CH" w:eastAsia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2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5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7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8877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32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05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80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25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625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64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16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537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109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133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966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661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381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1924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505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0D7DD-6765-4CF0-A13F-1BF1CA979D92}"/>
</file>

<file path=customXml/itemProps2.xml><?xml version="1.0" encoding="utf-8"?>
<ds:datastoreItem xmlns:ds="http://schemas.openxmlformats.org/officeDocument/2006/customXml" ds:itemID="{0BEC57F1-1E40-45CD-8168-806DF2B04447}"/>
</file>

<file path=customXml/itemProps3.xml><?xml version="1.0" encoding="utf-8"?>
<ds:datastoreItem xmlns:ds="http://schemas.openxmlformats.org/officeDocument/2006/customXml" ds:itemID="{B0B64A8E-D66D-4006-91A3-6DB89FBB28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Levina Gordet</dc:creator>
  <cp:keywords/>
  <dc:description/>
  <cp:lastModifiedBy>Catherine Wiseler</cp:lastModifiedBy>
  <cp:revision>2</cp:revision>
  <dcterms:created xsi:type="dcterms:W3CDTF">2019-11-07T11:06:00Z</dcterms:created>
  <dcterms:modified xsi:type="dcterms:W3CDTF">2019-11-07T11:06:00Z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