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ABE" w:rsidRPr="009F3ABE" w:rsidRDefault="009F3ABE" w:rsidP="009F3ABE">
      <w:pPr>
        <w:tabs>
          <w:tab w:val="left" w:pos="708"/>
          <w:tab w:val="center" w:pos="4536"/>
          <w:tab w:val="right" w:pos="9072"/>
        </w:tabs>
        <w:spacing w:after="0" w:line="240" w:lineRule="atLeast"/>
        <w:jc w:val="center"/>
        <w:rPr>
          <w:rFonts w:ascii="Times New Roman" w:eastAsia="Times New Roman" w:hAnsi="Times New Roman" w:cs="Times New Roman"/>
          <w:bCs/>
          <w:sz w:val="40"/>
          <w:szCs w:val="40"/>
          <w:rtl/>
          <w:lang w:bidi="ar-DZ"/>
        </w:rPr>
      </w:pPr>
      <w:r w:rsidRPr="009F3ABE">
        <w:rPr>
          <w:rFonts w:ascii="Times New Roman" w:eastAsia="Times New Roman" w:hAnsi="Times New Roman" w:cs="Times New Roman"/>
          <w:noProof/>
          <w:sz w:val="24"/>
          <w:szCs w:val="24"/>
          <w:lang w:val="fr-CH" w:eastAsia="fr-CH"/>
        </w:rPr>
        <w:drawing>
          <wp:inline distT="0" distB="0" distL="0" distR="0">
            <wp:extent cx="742950" cy="704850"/>
            <wp:effectExtent l="0" t="0" r="0" b="0"/>
            <wp:docPr id="2" name="Image 2" descr="Image result for Armoiries de l'etat alge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 result for Armoiries de l'etat algerien"/>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2950" cy="704850"/>
                    </a:xfrm>
                    <a:prstGeom prst="rect">
                      <a:avLst/>
                    </a:prstGeom>
                    <a:noFill/>
                    <a:ln>
                      <a:noFill/>
                    </a:ln>
                  </pic:spPr>
                </pic:pic>
              </a:graphicData>
            </a:graphic>
          </wp:inline>
        </w:drawing>
      </w:r>
      <w:r w:rsidRPr="009F3ABE">
        <w:rPr>
          <w:rFonts w:ascii="Times New Roman" w:eastAsia="Times New Roman" w:hAnsi="Times New Roman" w:cs="Times New Roman"/>
          <w:bCs/>
          <w:sz w:val="40"/>
          <w:szCs w:val="40"/>
          <w:rtl/>
          <w:lang w:bidi="ar-DZ"/>
        </w:rPr>
        <w:t xml:space="preserve"> </w:t>
      </w:r>
    </w:p>
    <w:p w:rsidR="009F3ABE" w:rsidRPr="009F3ABE" w:rsidRDefault="009F3ABE" w:rsidP="009F3ABE">
      <w:pPr>
        <w:tabs>
          <w:tab w:val="left" w:pos="708"/>
          <w:tab w:val="center" w:pos="4536"/>
          <w:tab w:val="right" w:pos="9072"/>
        </w:tabs>
        <w:spacing w:after="0" w:line="240" w:lineRule="atLeast"/>
        <w:jc w:val="center"/>
        <w:rPr>
          <w:rFonts w:ascii="Times New Roman" w:eastAsia="Times New Roman" w:hAnsi="Times New Roman" w:cs="Times New Roman"/>
          <w:b/>
          <w:lang w:bidi="ar-DZ"/>
        </w:rPr>
      </w:pPr>
      <w:r w:rsidRPr="009F3ABE">
        <w:rPr>
          <w:rFonts w:ascii="Times New Roman" w:eastAsia="Times New Roman" w:hAnsi="Times New Roman" w:cs="Times New Roman"/>
          <w:b/>
          <w:lang w:bidi="ar-DZ"/>
        </w:rPr>
        <w:t>REPUBLIQUE ALGERIENNE DEMOCRATIQUE ET POPULAIRE</w:t>
      </w:r>
    </w:p>
    <w:tbl>
      <w:tblPr>
        <w:tblW w:w="11057" w:type="dxa"/>
        <w:tblInd w:w="-709" w:type="dxa"/>
        <w:tblLook w:val="04A0"/>
      </w:tblPr>
      <w:tblGrid>
        <w:gridCol w:w="4962"/>
        <w:gridCol w:w="1787"/>
        <w:gridCol w:w="4308"/>
      </w:tblGrid>
      <w:tr w:rsidR="009F3ABE" w:rsidRPr="009F3ABE" w:rsidTr="00890A0C">
        <w:tc>
          <w:tcPr>
            <w:tcW w:w="4962" w:type="dxa"/>
            <w:shd w:val="clear" w:color="auto" w:fill="auto"/>
          </w:tcPr>
          <w:p w:rsidR="009F3ABE" w:rsidRPr="009F3ABE" w:rsidRDefault="009F3ABE" w:rsidP="009F3ABE">
            <w:pPr>
              <w:spacing w:after="0" w:line="240" w:lineRule="auto"/>
              <w:rPr>
                <w:rFonts w:ascii="Times New Roman" w:eastAsia="Times New Roman" w:hAnsi="Times New Roman" w:cs="Times New Roman"/>
                <w:b/>
                <w:lang w:eastAsia="zh-CN"/>
              </w:rPr>
            </w:pPr>
          </w:p>
        </w:tc>
        <w:tc>
          <w:tcPr>
            <w:tcW w:w="1787" w:type="dxa"/>
            <w:shd w:val="clear" w:color="auto" w:fill="auto"/>
          </w:tcPr>
          <w:p w:rsidR="009F3ABE" w:rsidRPr="009F3ABE" w:rsidRDefault="009F3ABE" w:rsidP="009F3ABE">
            <w:pPr>
              <w:spacing w:after="0" w:line="240" w:lineRule="auto"/>
              <w:rPr>
                <w:rFonts w:ascii="Times New Roman" w:eastAsia="Times New Roman" w:hAnsi="Times New Roman" w:cs="Times New Roman"/>
                <w:b/>
                <w:lang w:eastAsia="zh-CN"/>
              </w:rPr>
            </w:pPr>
          </w:p>
        </w:tc>
        <w:tc>
          <w:tcPr>
            <w:tcW w:w="4308" w:type="dxa"/>
            <w:shd w:val="clear" w:color="auto" w:fill="auto"/>
          </w:tcPr>
          <w:p w:rsidR="009F3ABE" w:rsidRPr="009F3ABE" w:rsidRDefault="009F3ABE" w:rsidP="009F3ABE">
            <w:pPr>
              <w:spacing w:after="0" w:line="240" w:lineRule="auto"/>
              <w:jc w:val="center"/>
              <w:rPr>
                <w:rFonts w:ascii="Times New Roman" w:eastAsia="Times New Roman" w:hAnsi="Times New Roman" w:cs="Times New Roman"/>
                <w:bCs/>
                <w:sz w:val="32"/>
                <w:szCs w:val="32"/>
                <w:lang w:eastAsia="zh-CN"/>
              </w:rPr>
            </w:pPr>
          </w:p>
        </w:tc>
      </w:tr>
      <w:tr w:rsidR="009F3ABE" w:rsidRPr="009F3ABE" w:rsidTr="00890A0C">
        <w:tc>
          <w:tcPr>
            <w:tcW w:w="4962" w:type="dxa"/>
            <w:shd w:val="clear" w:color="auto" w:fill="auto"/>
          </w:tcPr>
          <w:p w:rsidR="009F3ABE" w:rsidRPr="009F3ABE" w:rsidRDefault="009F3ABE" w:rsidP="009F3ABE">
            <w:pPr>
              <w:tabs>
                <w:tab w:val="left" w:pos="708"/>
                <w:tab w:val="center" w:pos="4536"/>
                <w:tab w:val="right" w:pos="9072"/>
              </w:tabs>
              <w:spacing w:after="0" w:line="240" w:lineRule="auto"/>
              <w:jc w:val="center"/>
              <w:rPr>
                <w:rFonts w:ascii="Times New Roman" w:eastAsia="Times New Roman" w:hAnsi="Times New Roman" w:cs="Times New Roman"/>
                <w:b/>
                <w:lang w:bidi="ar-DZ"/>
              </w:rPr>
            </w:pPr>
            <w:r w:rsidRPr="009F3ABE">
              <w:rPr>
                <w:rFonts w:ascii="Times New Roman" w:eastAsia="Times New Roman" w:hAnsi="Times New Roman" w:cs="Times New Roman"/>
                <w:b/>
                <w:lang w:bidi="ar-DZ"/>
              </w:rPr>
              <w:t>MISSION PERMANENTE D’ALGERIE</w:t>
            </w:r>
          </w:p>
          <w:p w:rsidR="009F3ABE" w:rsidRPr="009F3ABE" w:rsidRDefault="009F3ABE" w:rsidP="009F3ABE">
            <w:pPr>
              <w:tabs>
                <w:tab w:val="left" w:pos="708"/>
                <w:tab w:val="center" w:pos="4536"/>
                <w:tab w:val="right" w:pos="9072"/>
              </w:tabs>
              <w:spacing w:after="0" w:line="240" w:lineRule="auto"/>
              <w:jc w:val="center"/>
              <w:rPr>
                <w:rFonts w:ascii="Times New Roman" w:eastAsia="Times New Roman" w:hAnsi="Times New Roman" w:cs="Times New Roman"/>
                <w:b/>
                <w:lang w:bidi="ar-DZ"/>
              </w:rPr>
            </w:pPr>
            <w:r w:rsidRPr="009F3ABE">
              <w:rPr>
                <w:rFonts w:ascii="Times New Roman" w:eastAsia="Times New Roman" w:hAnsi="Times New Roman" w:cs="Times New Roman"/>
                <w:b/>
                <w:lang w:bidi="ar-DZ"/>
              </w:rPr>
              <w:t xml:space="preserve">AUPRES DE L’OFFICE DES NATIONS UNIES </w:t>
            </w:r>
          </w:p>
          <w:p w:rsidR="009F3ABE" w:rsidRPr="009F3ABE" w:rsidRDefault="009F3ABE" w:rsidP="009F3ABE">
            <w:pPr>
              <w:tabs>
                <w:tab w:val="left" w:pos="708"/>
                <w:tab w:val="center" w:pos="4536"/>
                <w:tab w:val="right" w:pos="9072"/>
              </w:tabs>
              <w:spacing w:after="0" w:line="240" w:lineRule="auto"/>
              <w:jc w:val="center"/>
              <w:rPr>
                <w:rFonts w:ascii="Times New Roman" w:eastAsia="Times New Roman" w:hAnsi="Times New Roman" w:cs="Times New Roman"/>
                <w:b/>
                <w:rtl/>
                <w:lang w:bidi="ar-DZ"/>
              </w:rPr>
            </w:pPr>
            <w:r w:rsidRPr="009F3ABE">
              <w:rPr>
                <w:rFonts w:ascii="Times New Roman" w:eastAsia="Times New Roman" w:hAnsi="Times New Roman" w:cs="Times New Roman"/>
                <w:b/>
                <w:lang w:bidi="ar-DZ"/>
              </w:rPr>
              <w:t>A GENEVE ET DES ORGANISATIONS</w:t>
            </w:r>
          </w:p>
          <w:p w:rsidR="009F3ABE" w:rsidRPr="009F3ABE" w:rsidRDefault="009F3ABE" w:rsidP="009F3ABE">
            <w:pPr>
              <w:tabs>
                <w:tab w:val="left" w:pos="708"/>
                <w:tab w:val="center" w:pos="4536"/>
                <w:tab w:val="right" w:pos="9072"/>
              </w:tabs>
              <w:spacing w:after="0" w:line="240" w:lineRule="auto"/>
              <w:jc w:val="center"/>
              <w:rPr>
                <w:rFonts w:ascii="Times New Roman" w:eastAsia="Times New Roman" w:hAnsi="Times New Roman" w:cs="Times New Roman"/>
                <w:b/>
                <w:rtl/>
                <w:lang w:bidi="ar-DZ"/>
              </w:rPr>
            </w:pPr>
            <w:r w:rsidRPr="009F3ABE">
              <w:rPr>
                <w:rFonts w:ascii="Times New Roman" w:eastAsia="Times New Roman" w:hAnsi="Times New Roman" w:cs="Times New Roman"/>
                <w:b/>
                <w:lang w:bidi="ar-DZ"/>
              </w:rPr>
              <w:t xml:space="preserve"> INTERNATIONALES EN SUISSE</w:t>
            </w:r>
          </w:p>
          <w:p w:rsidR="009F3ABE" w:rsidRPr="009F3ABE" w:rsidRDefault="009F3ABE" w:rsidP="009F3ABE">
            <w:pPr>
              <w:tabs>
                <w:tab w:val="left" w:pos="708"/>
                <w:tab w:val="center" w:pos="4536"/>
                <w:tab w:val="right" w:pos="9072"/>
              </w:tabs>
              <w:spacing w:after="0" w:line="240" w:lineRule="auto"/>
              <w:jc w:val="center"/>
              <w:rPr>
                <w:rFonts w:ascii="Times New Roman" w:eastAsia="Times New Roman" w:hAnsi="Times New Roman" w:cs="Times New Roman"/>
                <w:b/>
                <w:i/>
                <w:iCs/>
                <w:lang w:bidi="ar-DZ"/>
              </w:rPr>
            </w:pPr>
          </w:p>
        </w:tc>
        <w:tc>
          <w:tcPr>
            <w:tcW w:w="1787" w:type="dxa"/>
            <w:shd w:val="clear" w:color="auto" w:fill="auto"/>
          </w:tcPr>
          <w:p w:rsidR="009F3ABE" w:rsidRPr="009F3ABE" w:rsidRDefault="009F3ABE" w:rsidP="009F3ABE">
            <w:pPr>
              <w:tabs>
                <w:tab w:val="left" w:pos="708"/>
                <w:tab w:val="center" w:pos="4536"/>
                <w:tab w:val="right" w:pos="9072"/>
              </w:tabs>
              <w:spacing w:after="0" w:line="240" w:lineRule="auto"/>
              <w:jc w:val="center"/>
              <w:rPr>
                <w:rFonts w:ascii="Times New Roman" w:eastAsia="Times New Roman" w:hAnsi="Times New Roman" w:cs="Times New Roman"/>
                <w:b/>
                <w:i/>
                <w:iCs/>
                <w:lang w:bidi="ar-DZ"/>
              </w:rPr>
            </w:pPr>
          </w:p>
        </w:tc>
        <w:tc>
          <w:tcPr>
            <w:tcW w:w="4308" w:type="dxa"/>
            <w:shd w:val="clear" w:color="auto" w:fill="auto"/>
          </w:tcPr>
          <w:p w:rsidR="009F3ABE" w:rsidRPr="009F3ABE" w:rsidRDefault="009F3ABE" w:rsidP="009F3ABE">
            <w:pPr>
              <w:tabs>
                <w:tab w:val="left" w:pos="708"/>
                <w:tab w:val="center" w:pos="4536"/>
                <w:tab w:val="right" w:pos="9072"/>
              </w:tabs>
              <w:spacing w:after="0" w:line="240" w:lineRule="auto"/>
              <w:jc w:val="center"/>
              <w:rPr>
                <w:rFonts w:ascii="Times New Roman" w:eastAsia="Times New Roman" w:hAnsi="Times New Roman" w:cs="Times New Roman"/>
                <w:bCs/>
                <w:sz w:val="32"/>
                <w:szCs w:val="32"/>
                <w:rtl/>
                <w:lang w:bidi="ar-DZ"/>
              </w:rPr>
            </w:pPr>
            <w:r w:rsidRPr="009F3ABE">
              <w:rPr>
                <w:rFonts w:ascii="Times New Roman" w:eastAsia="Times New Roman" w:hAnsi="Times New Roman" w:cs="Times New Roman"/>
                <w:bCs/>
                <w:sz w:val="32"/>
                <w:szCs w:val="32"/>
                <w:rtl/>
                <w:lang w:bidi="ar-DZ"/>
              </w:rPr>
              <w:t>البعثة الدائمة</w:t>
            </w:r>
            <w:r w:rsidRPr="009F3ABE">
              <w:rPr>
                <w:rFonts w:ascii="Times New Roman" w:eastAsia="Times New Roman" w:hAnsi="Times New Roman" w:cs="Times New Roman" w:hint="cs"/>
                <w:bCs/>
                <w:sz w:val="32"/>
                <w:szCs w:val="32"/>
                <w:rtl/>
                <w:lang w:bidi="ar-DZ"/>
              </w:rPr>
              <w:t xml:space="preserve"> للجزائر</w:t>
            </w:r>
          </w:p>
          <w:p w:rsidR="009F3ABE" w:rsidRPr="009F3ABE" w:rsidRDefault="009F3ABE" w:rsidP="009F3ABE">
            <w:pPr>
              <w:tabs>
                <w:tab w:val="left" w:pos="708"/>
                <w:tab w:val="center" w:pos="4536"/>
                <w:tab w:val="right" w:pos="9072"/>
              </w:tabs>
              <w:spacing w:after="0" w:line="240" w:lineRule="auto"/>
              <w:jc w:val="center"/>
              <w:rPr>
                <w:rFonts w:ascii="Times New Roman" w:eastAsia="Times New Roman" w:hAnsi="Times New Roman" w:cs="Times New Roman"/>
                <w:bCs/>
                <w:sz w:val="32"/>
                <w:szCs w:val="32"/>
                <w:rtl/>
                <w:lang w:bidi="ar-DZ"/>
              </w:rPr>
            </w:pPr>
            <w:r w:rsidRPr="009F3ABE">
              <w:rPr>
                <w:rFonts w:ascii="Times New Roman" w:eastAsia="Times New Roman" w:hAnsi="Times New Roman" w:cs="Times New Roman"/>
                <w:bCs/>
                <w:sz w:val="32"/>
                <w:szCs w:val="32"/>
                <w:rtl/>
                <w:lang w:bidi="ar-DZ"/>
              </w:rPr>
              <w:t xml:space="preserve"> لدى مكتب الأمم المتحدة</w:t>
            </w:r>
            <w:r w:rsidRPr="009F3ABE">
              <w:rPr>
                <w:rFonts w:ascii="Times New Roman" w:eastAsia="Times New Roman" w:hAnsi="Times New Roman" w:cs="Times New Roman" w:hint="cs"/>
                <w:bCs/>
                <w:sz w:val="32"/>
                <w:szCs w:val="32"/>
                <w:rtl/>
                <w:lang w:bidi="ar-DZ"/>
              </w:rPr>
              <w:t xml:space="preserve"> بجنيف </w:t>
            </w:r>
          </w:p>
          <w:p w:rsidR="009F3ABE" w:rsidRPr="009F3ABE" w:rsidRDefault="009F3ABE" w:rsidP="009F3ABE">
            <w:pPr>
              <w:tabs>
                <w:tab w:val="left" w:pos="708"/>
                <w:tab w:val="center" w:pos="4536"/>
                <w:tab w:val="right" w:pos="9072"/>
              </w:tabs>
              <w:spacing w:after="0" w:line="240" w:lineRule="auto"/>
              <w:jc w:val="center"/>
              <w:rPr>
                <w:rFonts w:ascii="Times New Roman" w:eastAsia="Times New Roman" w:hAnsi="Times New Roman" w:cs="Times New Roman"/>
                <w:bCs/>
                <w:i/>
                <w:iCs/>
                <w:sz w:val="32"/>
                <w:szCs w:val="32"/>
                <w:lang w:bidi="ar-DZ"/>
              </w:rPr>
            </w:pPr>
            <w:r w:rsidRPr="009F3ABE">
              <w:rPr>
                <w:rFonts w:ascii="Times New Roman" w:eastAsia="Times New Roman" w:hAnsi="Times New Roman" w:cs="Times New Roman" w:hint="cs"/>
                <w:bCs/>
                <w:sz w:val="32"/>
                <w:szCs w:val="32"/>
                <w:rtl/>
                <w:lang w:bidi="ar-DZ"/>
              </w:rPr>
              <w:t>والمنظمات</w:t>
            </w:r>
            <w:r w:rsidRPr="009F3ABE">
              <w:rPr>
                <w:rFonts w:ascii="Times New Roman" w:eastAsia="Times New Roman" w:hAnsi="Times New Roman" w:cs="Times New Roman"/>
                <w:bCs/>
                <w:sz w:val="32"/>
                <w:szCs w:val="32"/>
                <w:rtl/>
                <w:lang w:bidi="ar-DZ"/>
              </w:rPr>
              <w:t xml:space="preserve"> الدولية بسويسرا</w:t>
            </w:r>
          </w:p>
        </w:tc>
      </w:tr>
    </w:tbl>
    <w:p w:rsidR="008D05F2" w:rsidRDefault="00C22010">
      <w:pPr>
        <w:suppressAutoHyphens/>
        <w:spacing w:before="120" w:after="12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Déclaration de la déléga</w:t>
      </w:r>
      <w:r w:rsidR="00FB76DF">
        <w:rPr>
          <w:rFonts w:ascii="Times New Roman" w:eastAsia="Times New Roman" w:hAnsi="Times New Roman" w:cs="Times New Roman"/>
          <w:b/>
          <w:sz w:val="40"/>
        </w:rPr>
        <w:t>t</w:t>
      </w:r>
      <w:r>
        <w:rPr>
          <w:rFonts w:ascii="Times New Roman" w:eastAsia="Times New Roman" w:hAnsi="Times New Roman" w:cs="Times New Roman"/>
          <w:b/>
          <w:sz w:val="40"/>
        </w:rPr>
        <w:t>ion algérienne</w:t>
      </w:r>
    </w:p>
    <w:p w:rsidR="008D05F2" w:rsidRDefault="00C2201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34</w:t>
      </w:r>
      <w:r>
        <w:rPr>
          <w:rFonts w:ascii="Times New Roman" w:eastAsia="Times New Roman" w:hAnsi="Times New Roman" w:cs="Times New Roman"/>
          <w:b/>
          <w:sz w:val="24"/>
          <w:vertAlign w:val="superscript"/>
        </w:rPr>
        <w:t>ème</w:t>
      </w:r>
      <w:r>
        <w:rPr>
          <w:rFonts w:ascii="Times New Roman" w:eastAsia="Times New Roman" w:hAnsi="Times New Roman" w:cs="Times New Roman"/>
          <w:b/>
          <w:sz w:val="24"/>
        </w:rPr>
        <w:t xml:space="preserve"> session du Groupe de travail sur l’EPU</w:t>
      </w:r>
    </w:p>
    <w:p w:rsidR="008D05F2" w:rsidRDefault="00C22010">
      <w:pPr>
        <w:suppressAutoHyphens/>
        <w:spacing w:before="120" w:after="12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 ------------</w:t>
      </w:r>
    </w:p>
    <w:p w:rsidR="008D05F2" w:rsidRDefault="00C22010">
      <w:pPr>
        <w:suppressAutoHyphens/>
        <w:spacing w:before="120" w:after="12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République Du Salvador</w:t>
      </w:r>
    </w:p>
    <w:p w:rsidR="008D05F2" w:rsidRDefault="00C22010">
      <w:pPr>
        <w:suppressAutoHyphens/>
        <w:spacing w:before="120" w:after="12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Genève, le 04 Novembre 2019</w:t>
      </w:r>
    </w:p>
    <w:p w:rsidR="008D05F2" w:rsidRDefault="008D05F2">
      <w:pPr>
        <w:spacing w:after="0" w:line="240" w:lineRule="auto"/>
        <w:rPr>
          <w:rFonts w:ascii="Constantia" w:eastAsia="Constantia" w:hAnsi="Constantia" w:cs="Constantia"/>
          <w:b/>
          <w:sz w:val="28"/>
        </w:rPr>
      </w:pPr>
    </w:p>
    <w:p w:rsidR="008D05F2" w:rsidRDefault="00D27833" w:rsidP="00D27833">
      <w:pPr>
        <w:spacing w:after="0" w:line="240" w:lineRule="auto"/>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Monsieur le Président,</w:t>
      </w:r>
      <w:r w:rsidR="00C22010" w:rsidRPr="00FB76DF">
        <w:rPr>
          <w:rFonts w:ascii="Times New Roman" w:eastAsia="Times New Roman" w:hAnsi="Times New Roman" w:cs="Times New Roman"/>
          <w:b/>
          <w:sz w:val="28"/>
          <w:szCs w:val="24"/>
        </w:rPr>
        <w:t xml:space="preserve"> </w:t>
      </w:r>
    </w:p>
    <w:p w:rsidR="00D27833" w:rsidRPr="00D27833" w:rsidRDefault="00D27833" w:rsidP="00D27833">
      <w:pPr>
        <w:spacing w:after="0" w:line="240" w:lineRule="auto"/>
        <w:jc w:val="both"/>
        <w:rPr>
          <w:rFonts w:ascii="Times New Roman" w:eastAsia="Times New Roman" w:hAnsi="Times New Roman" w:cs="Times New Roman"/>
          <w:b/>
          <w:sz w:val="16"/>
          <w:szCs w:val="16"/>
        </w:rPr>
      </w:pPr>
    </w:p>
    <w:p w:rsidR="008D05F2" w:rsidRDefault="00C22010" w:rsidP="00D27833">
      <w:pPr>
        <w:spacing w:after="0" w:line="240" w:lineRule="auto"/>
        <w:jc w:val="both"/>
        <w:rPr>
          <w:rFonts w:ascii="Times New Roman" w:eastAsia="Times New Roman" w:hAnsi="Times New Roman" w:cs="Times New Roman"/>
          <w:sz w:val="28"/>
          <w:szCs w:val="24"/>
        </w:rPr>
      </w:pPr>
      <w:r w:rsidRPr="00FB76DF">
        <w:rPr>
          <w:rFonts w:ascii="Times New Roman" w:eastAsia="Times New Roman" w:hAnsi="Times New Roman" w:cs="Times New Roman"/>
          <w:sz w:val="28"/>
          <w:szCs w:val="24"/>
        </w:rPr>
        <w:t>Ma délégation souhaite la bienvenue à la délégation d</w:t>
      </w:r>
      <w:r w:rsidR="003433E1" w:rsidRPr="00FB76DF">
        <w:rPr>
          <w:rFonts w:ascii="Times New Roman" w:eastAsia="Times New Roman" w:hAnsi="Times New Roman" w:cs="Times New Roman"/>
          <w:sz w:val="28"/>
          <w:szCs w:val="24"/>
        </w:rPr>
        <w:t>e la République d’El</w:t>
      </w:r>
      <w:r w:rsidRPr="00FB76DF">
        <w:rPr>
          <w:rFonts w:ascii="Times New Roman" w:eastAsia="Times New Roman" w:hAnsi="Times New Roman" w:cs="Times New Roman"/>
          <w:sz w:val="28"/>
          <w:szCs w:val="24"/>
        </w:rPr>
        <w:t xml:space="preserve"> Salvador</w:t>
      </w:r>
      <w:r w:rsidR="003433E1" w:rsidRPr="00FB76DF">
        <w:rPr>
          <w:rFonts w:ascii="Times New Roman" w:eastAsia="Times New Roman" w:hAnsi="Times New Roman" w:cs="Times New Roman"/>
          <w:sz w:val="28"/>
          <w:szCs w:val="24"/>
        </w:rPr>
        <w:t xml:space="preserve"> </w:t>
      </w:r>
      <w:r w:rsidRPr="00FB76DF">
        <w:rPr>
          <w:rFonts w:ascii="Times New Roman" w:eastAsia="Times New Roman" w:hAnsi="Times New Roman" w:cs="Times New Roman"/>
          <w:sz w:val="28"/>
          <w:szCs w:val="24"/>
        </w:rPr>
        <w:t>et la remercie pour la présentation de son troisième rapport national, au titre du mécanisme de l’examen périodique universel.</w:t>
      </w:r>
    </w:p>
    <w:p w:rsidR="00D27833" w:rsidRPr="00D27833" w:rsidRDefault="00D27833" w:rsidP="00D27833">
      <w:pPr>
        <w:spacing w:after="0" w:line="240" w:lineRule="auto"/>
        <w:jc w:val="both"/>
        <w:rPr>
          <w:rFonts w:ascii="Times New Roman" w:eastAsia="Times New Roman" w:hAnsi="Times New Roman" w:cs="Times New Roman"/>
          <w:sz w:val="16"/>
          <w:szCs w:val="16"/>
        </w:rPr>
      </w:pPr>
    </w:p>
    <w:p w:rsidR="008D05F2" w:rsidRDefault="00C22010" w:rsidP="00D27833">
      <w:pPr>
        <w:spacing w:after="0" w:line="240" w:lineRule="auto"/>
        <w:jc w:val="both"/>
        <w:rPr>
          <w:rFonts w:ascii="Times New Roman" w:eastAsia="Times New Roman" w:hAnsi="Times New Roman" w:cs="Times New Roman"/>
          <w:sz w:val="28"/>
          <w:szCs w:val="24"/>
        </w:rPr>
      </w:pPr>
      <w:r w:rsidRPr="00FB76DF">
        <w:rPr>
          <w:rFonts w:ascii="Times New Roman" w:eastAsia="Times New Roman" w:hAnsi="Times New Roman" w:cs="Times New Roman"/>
          <w:sz w:val="28"/>
          <w:szCs w:val="24"/>
        </w:rPr>
        <w:t xml:space="preserve">L’Algérie </w:t>
      </w:r>
      <w:r w:rsidR="003848D6" w:rsidRPr="00FB76DF">
        <w:rPr>
          <w:rFonts w:ascii="Times New Roman" w:eastAsia="Times New Roman" w:hAnsi="Times New Roman" w:cs="Times New Roman"/>
          <w:sz w:val="28"/>
          <w:szCs w:val="24"/>
        </w:rPr>
        <w:t>félicite</w:t>
      </w:r>
      <w:r w:rsidRPr="00FB76DF">
        <w:rPr>
          <w:rFonts w:ascii="Times New Roman" w:eastAsia="Times New Roman" w:hAnsi="Times New Roman" w:cs="Times New Roman"/>
          <w:sz w:val="28"/>
          <w:szCs w:val="24"/>
        </w:rPr>
        <w:t xml:space="preserve"> l</w:t>
      </w:r>
      <w:r w:rsidR="003433E1" w:rsidRPr="00FB76DF">
        <w:rPr>
          <w:rFonts w:ascii="Times New Roman" w:eastAsia="Times New Roman" w:hAnsi="Times New Roman" w:cs="Times New Roman"/>
          <w:sz w:val="28"/>
          <w:szCs w:val="24"/>
        </w:rPr>
        <w:t>a République d’El</w:t>
      </w:r>
      <w:r w:rsidRPr="00FB76DF">
        <w:rPr>
          <w:rFonts w:ascii="Times New Roman" w:eastAsia="Times New Roman" w:hAnsi="Times New Roman" w:cs="Times New Roman"/>
          <w:sz w:val="28"/>
          <w:szCs w:val="24"/>
        </w:rPr>
        <w:t xml:space="preserve"> Salvador pour la mise en place d’un plan qui a </w:t>
      </w:r>
      <w:r w:rsidR="003848D6" w:rsidRPr="00FB76DF">
        <w:rPr>
          <w:rFonts w:ascii="Times New Roman" w:eastAsia="Times New Roman" w:hAnsi="Times New Roman" w:cs="Times New Roman"/>
          <w:sz w:val="28"/>
          <w:szCs w:val="24"/>
        </w:rPr>
        <w:t>permis</w:t>
      </w:r>
      <w:r w:rsidRPr="00FB76DF">
        <w:rPr>
          <w:rFonts w:ascii="Times New Roman" w:eastAsia="Times New Roman" w:hAnsi="Times New Roman" w:cs="Times New Roman"/>
          <w:sz w:val="28"/>
          <w:szCs w:val="24"/>
        </w:rPr>
        <w:t xml:space="preserve"> l</w:t>
      </w:r>
      <w:r w:rsidRPr="00FB76DF">
        <w:rPr>
          <w:rFonts w:ascii="Helvetica" w:eastAsia="Helvetica" w:hAnsi="Helvetica" w:cs="Helvetica"/>
          <w:sz w:val="24"/>
          <w:szCs w:val="24"/>
        </w:rPr>
        <w:t xml:space="preserve">a </w:t>
      </w:r>
      <w:r w:rsidRPr="00FB76DF">
        <w:rPr>
          <w:rFonts w:ascii="Times New Roman" w:eastAsia="Helvetica" w:hAnsi="Times New Roman" w:cs="Times New Roman"/>
          <w:sz w:val="28"/>
          <w:szCs w:val="28"/>
        </w:rPr>
        <w:t>réduction du nombre de jeunes qui ne sont ni en études ni en emploi</w:t>
      </w:r>
      <w:r w:rsidR="003433E1" w:rsidRPr="00FB76DF">
        <w:rPr>
          <w:rFonts w:ascii="Times New Roman" w:eastAsia="Helvetica" w:hAnsi="Times New Roman" w:cs="Times New Roman"/>
          <w:sz w:val="28"/>
          <w:szCs w:val="28"/>
        </w:rPr>
        <w:t>,</w:t>
      </w:r>
      <w:r w:rsidRPr="00FB76DF">
        <w:rPr>
          <w:rFonts w:ascii="Times New Roman" w:eastAsia="Helvetica" w:hAnsi="Times New Roman" w:cs="Times New Roman"/>
          <w:sz w:val="28"/>
          <w:szCs w:val="28"/>
        </w:rPr>
        <w:t xml:space="preserve"> la diminution de l’abandon scolaire</w:t>
      </w:r>
      <w:r w:rsidR="003433E1" w:rsidRPr="00FB76DF">
        <w:rPr>
          <w:rFonts w:ascii="Times New Roman" w:eastAsia="Helvetica" w:hAnsi="Times New Roman" w:cs="Times New Roman"/>
          <w:sz w:val="28"/>
          <w:szCs w:val="28"/>
        </w:rPr>
        <w:t xml:space="preserve"> ainsi que</w:t>
      </w:r>
      <w:r w:rsidRPr="00FB76DF">
        <w:rPr>
          <w:rFonts w:ascii="Times New Roman" w:eastAsia="Helvetica" w:hAnsi="Times New Roman" w:cs="Times New Roman"/>
          <w:sz w:val="28"/>
          <w:szCs w:val="28"/>
        </w:rPr>
        <w:t xml:space="preserve"> le recul du nombre d’homicides</w:t>
      </w:r>
      <w:r w:rsidR="00FB76DF">
        <w:rPr>
          <w:rFonts w:ascii="Times New Roman" w:eastAsia="Times New Roman" w:hAnsi="Times New Roman" w:cs="Times New Roman"/>
          <w:sz w:val="28"/>
          <w:szCs w:val="24"/>
        </w:rPr>
        <w:t>.</w:t>
      </w:r>
    </w:p>
    <w:p w:rsidR="00D27833" w:rsidRPr="00D27833" w:rsidRDefault="00D27833" w:rsidP="00D27833">
      <w:pPr>
        <w:spacing w:after="0" w:line="240" w:lineRule="auto"/>
        <w:jc w:val="both"/>
        <w:rPr>
          <w:rFonts w:ascii="Times New Roman" w:eastAsia="Times New Roman" w:hAnsi="Times New Roman" w:cs="Times New Roman"/>
          <w:sz w:val="16"/>
          <w:szCs w:val="16"/>
        </w:rPr>
      </w:pPr>
    </w:p>
    <w:p w:rsidR="008D05F2" w:rsidRDefault="00C22010" w:rsidP="00D27833">
      <w:pPr>
        <w:spacing w:after="0" w:line="240" w:lineRule="auto"/>
        <w:jc w:val="both"/>
        <w:rPr>
          <w:rFonts w:ascii="Times New Roman" w:eastAsia="Times New Roman" w:hAnsi="Times New Roman" w:cs="Times New Roman"/>
          <w:color w:val="000000"/>
          <w:sz w:val="28"/>
          <w:szCs w:val="24"/>
        </w:rPr>
      </w:pPr>
      <w:r w:rsidRPr="00FB76DF">
        <w:rPr>
          <w:rFonts w:ascii="Times New Roman" w:eastAsia="Times New Roman" w:hAnsi="Times New Roman" w:cs="Times New Roman"/>
          <w:color w:val="000000"/>
          <w:sz w:val="28"/>
          <w:szCs w:val="24"/>
        </w:rPr>
        <w:t>Ma délégation se félicite également de la mise en place, par l’Institut National de la Jeunesse, d’un modèle de prévention sociale de la violence fondé sur la participation des jeunes</w:t>
      </w:r>
      <w:r w:rsidR="00FB76DF">
        <w:rPr>
          <w:rFonts w:ascii="Times New Roman" w:eastAsia="Times New Roman" w:hAnsi="Times New Roman" w:cs="Times New Roman"/>
          <w:color w:val="000000"/>
          <w:sz w:val="28"/>
          <w:szCs w:val="24"/>
        </w:rPr>
        <w:t>.</w:t>
      </w:r>
    </w:p>
    <w:p w:rsidR="00D27833" w:rsidRPr="00D27833" w:rsidRDefault="00D27833" w:rsidP="00D27833">
      <w:pPr>
        <w:spacing w:after="0" w:line="240" w:lineRule="auto"/>
        <w:jc w:val="both"/>
        <w:rPr>
          <w:rFonts w:ascii="Times New Roman" w:eastAsia="Times New Roman" w:hAnsi="Times New Roman" w:cs="Times New Roman"/>
          <w:color w:val="FF0000"/>
          <w:sz w:val="16"/>
          <w:szCs w:val="16"/>
        </w:rPr>
      </w:pPr>
    </w:p>
    <w:p w:rsidR="008D05F2" w:rsidRDefault="00C22010" w:rsidP="00D27833">
      <w:pPr>
        <w:spacing w:after="0" w:line="240" w:lineRule="auto"/>
        <w:jc w:val="both"/>
        <w:rPr>
          <w:rFonts w:ascii="Times New Roman" w:eastAsia="Times New Roman" w:hAnsi="Times New Roman" w:cs="Times New Roman"/>
          <w:sz w:val="28"/>
          <w:szCs w:val="24"/>
        </w:rPr>
      </w:pPr>
      <w:r w:rsidRPr="00FB76DF">
        <w:rPr>
          <w:rFonts w:ascii="Times New Roman" w:eastAsia="Times New Roman" w:hAnsi="Times New Roman" w:cs="Times New Roman"/>
          <w:sz w:val="28"/>
          <w:szCs w:val="24"/>
        </w:rPr>
        <w:t>L’Algérie souhaite présenter à la délégation de la République d’El Salvado</w:t>
      </w:r>
      <w:r w:rsidR="003848D6" w:rsidRPr="00FB76DF">
        <w:rPr>
          <w:rFonts w:ascii="Times New Roman" w:eastAsia="Times New Roman" w:hAnsi="Times New Roman" w:cs="Times New Roman"/>
          <w:sz w:val="28"/>
          <w:szCs w:val="24"/>
        </w:rPr>
        <w:t xml:space="preserve">r </w:t>
      </w:r>
      <w:r w:rsidRPr="00FB76DF">
        <w:rPr>
          <w:rFonts w:ascii="Times New Roman" w:eastAsia="Times New Roman" w:hAnsi="Times New Roman" w:cs="Times New Roman"/>
          <w:sz w:val="28"/>
          <w:szCs w:val="24"/>
        </w:rPr>
        <w:t xml:space="preserve">les recommandations suivantes : </w:t>
      </w:r>
    </w:p>
    <w:p w:rsidR="00D27833" w:rsidRPr="00D27833" w:rsidRDefault="00D27833" w:rsidP="00D27833">
      <w:pPr>
        <w:spacing w:after="0" w:line="240" w:lineRule="auto"/>
        <w:jc w:val="both"/>
        <w:rPr>
          <w:rFonts w:ascii="Times New Roman" w:eastAsia="Times New Roman" w:hAnsi="Times New Roman" w:cs="Times New Roman"/>
          <w:sz w:val="16"/>
          <w:szCs w:val="16"/>
        </w:rPr>
      </w:pPr>
    </w:p>
    <w:p w:rsidR="00D27833" w:rsidRDefault="003433E1" w:rsidP="00D27833">
      <w:pPr>
        <w:numPr>
          <w:ilvl w:val="0"/>
          <w:numId w:val="2"/>
        </w:numPr>
        <w:spacing w:after="0" w:line="240" w:lineRule="auto"/>
        <w:ind w:left="720" w:hanging="360"/>
        <w:jc w:val="both"/>
        <w:rPr>
          <w:rFonts w:ascii="Times New Roman" w:eastAsia="Helvetica" w:hAnsi="Times New Roman" w:cs="Times New Roman"/>
          <w:sz w:val="28"/>
          <w:szCs w:val="28"/>
        </w:rPr>
      </w:pPr>
      <w:r w:rsidRPr="00FB76DF">
        <w:rPr>
          <w:rFonts w:ascii="Times New Roman" w:eastAsia="Helvetica" w:hAnsi="Times New Roman" w:cs="Times New Roman"/>
          <w:sz w:val="28"/>
          <w:szCs w:val="28"/>
        </w:rPr>
        <w:t>Garantir</w:t>
      </w:r>
      <w:r w:rsidR="00C22010" w:rsidRPr="00FB76DF">
        <w:rPr>
          <w:rFonts w:ascii="Times New Roman" w:eastAsia="Helvetica" w:hAnsi="Times New Roman" w:cs="Times New Roman"/>
          <w:sz w:val="28"/>
          <w:szCs w:val="28"/>
        </w:rPr>
        <w:t xml:space="preserve"> une qualité de l’enseignement et des infrastructures suffisantes, en accordant une attention particulière aux groupes vulnérables et en éliminant les écarts entre les genres et entre les zones rurales et urbaines, afin d’éliminer l’analphabétisme et de pr</w:t>
      </w:r>
      <w:r w:rsidR="00D27833">
        <w:rPr>
          <w:rFonts w:ascii="Times New Roman" w:eastAsia="Helvetica" w:hAnsi="Times New Roman" w:cs="Times New Roman"/>
          <w:sz w:val="28"/>
          <w:szCs w:val="28"/>
        </w:rPr>
        <w:t>évenir le décrochage scolaire ;</w:t>
      </w:r>
    </w:p>
    <w:p w:rsidR="00D27833" w:rsidRPr="00D27833" w:rsidRDefault="00D27833" w:rsidP="00D27833">
      <w:pPr>
        <w:spacing w:after="0" w:line="240" w:lineRule="auto"/>
        <w:ind w:left="720"/>
        <w:jc w:val="both"/>
        <w:rPr>
          <w:rFonts w:ascii="Times New Roman" w:eastAsia="Helvetica" w:hAnsi="Times New Roman" w:cs="Times New Roman"/>
          <w:sz w:val="16"/>
          <w:szCs w:val="16"/>
        </w:rPr>
      </w:pPr>
    </w:p>
    <w:p w:rsidR="008D05F2" w:rsidRPr="00D27833" w:rsidRDefault="003433E1" w:rsidP="00D27833">
      <w:pPr>
        <w:numPr>
          <w:ilvl w:val="0"/>
          <w:numId w:val="2"/>
        </w:numPr>
        <w:spacing w:after="0" w:line="240" w:lineRule="auto"/>
        <w:ind w:left="720" w:hanging="360"/>
        <w:jc w:val="both"/>
        <w:rPr>
          <w:rFonts w:ascii="Times New Roman" w:eastAsia="Helvetica" w:hAnsi="Times New Roman" w:cs="Times New Roman"/>
          <w:sz w:val="28"/>
          <w:szCs w:val="28"/>
        </w:rPr>
      </w:pPr>
      <w:r w:rsidRPr="00D27833">
        <w:rPr>
          <w:rFonts w:ascii="Times New Roman" w:eastAsia="Helvetica" w:hAnsi="Times New Roman" w:cs="Times New Roman"/>
          <w:sz w:val="28"/>
          <w:szCs w:val="28"/>
        </w:rPr>
        <w:t>Augmenter</w:t>
      </w:r>
      <w:r w:rsidR="00C22010" w:rsidRPr="00D27833">
        <w:rPr>
          <w:rFonts w:ascii="Times New Roman" w:eastAsia="Helvetica" w:hAnsi="Times New Roman" w:cs="Times New Roman"/>
          <w:sz w:val="28"/>
          <w:szCs w:val="28"/>
        </w:rPr>
        <w:t xml:space="preserve"> le budget de la santé afin de fournir des soins de qualité, de réduire les inégalités et d’améliorer les infrastructures et la coordination des </w:t>
      </w:r>
      <w:r w:rsidR="00D27833" w:rsidRPr="00D27833">
        <w:rPr>
          <w:rFonts w:ascii="Times New Roman" w:eastAsia="Helvetica" w:hAnsi="Times New Roman" w:cs="Times New Roman"/>
          <w:sz w:val="28"/>
          <w:szCs w:val="28"/>
        </w:rPr>
        <w:t>établissements publics de santé.</w:t>
      </w:r>
    </w:p>
    <w:p w:rsidR="00D27833" w:rsidRPr="00D27833" w:rsidRDefault="00D27833" w:rsidP="00D27833">
      <w:pPr>
        <w:spacing w:after="0" w:line="240" w:lineRule="auto"/>
        <w:ind w:left="720"/>
        <w:jc w:val="both"/>
        <w:rPr>
          <w:rFonts w:ascii="Times New Roman" w:eastAsia="Helvetica" w:hAnsi="Times New Roman" w:cs="Times New Roman"/>
          <w:sz w:val="16"/>
          <w:szCs w:val="16"/>
        </w:rPr>
      </w:pPr>
    </w:p>
    <w:p w:rsidR="008D05F2" w:rsidRDefault="00C22010" w:rsidP="00D27833">
      <w:pPr>
        <w:spacing w:after="0" w:line="240" w:lineRule="auto"/>
        <w:jc w:val="both"/>
        <w:rPr>
          <w:rFonts w:ascii="Times New Roman" w:eastAsia="Times New Roman" w:hAnsi="Times New Roman" w:cs="Times New Roman"/>
          <w:bCs/>
          <w:sz w:val="28"/>
          <w:szCs w:val="24"/>
        </w:rPr>
      </w:pPr>
      <w:r w:rsidRPr="00FB76DF">
        <w:rPr>
          <w:rFonts w:ascii="Times New Roman" w:eastAsia="Times New Roman" w:hAnsi="Times New Roman" w:cs="Times New Roman"/>
          <w:bCs/>
          <w:sz w:val="28"/>
          <w:szCs w:val="24"/>
        </w:rPr>
        <w:t xml:space="preserve">Ma délégation souhaite le plein succès à la République d’El Salvador dans l’étude et la mise en œuvre des recommandations formulées. </w:t>
      </w:r>
    </w:p>
    <w:p w:rsidR="00D27833" w:rsidRPr="00D27833" w:rsidRDefault="00D27833" w:rsidP="00D27833">
      <w:pPr>
        <w:spacing w:after="0" w:line="240" w:lineRule="auto"/>
        <w:jc w:val="both"/>
        <w:rPr>
          <w:rFonts w:ascii="Times New Roman" w:eastAsia="Times New Roman" w:hAnsi="Times New Roman" w:cs="Times New Roman"/>
          <w:bCs/>
          <w:sz w:val="16"/>
          <w:szCs w:val="16"/>
        </w:rPr>
      </w:pPr>
    </w:p>
    <w:p w:rsidR="008D05F2" w:rsidRPr="00FB76DF" w:rsidRDefault="00C22010" w:rsidP="00D27833">
      <w:pPr>
        <w:spacing w:after="0" w:line="240" w:lineRule="auto"/>
        <w:jc w:val="both"/>
        <w:rPr>
          <w:rFonts w:ascii="Times New Roman" w:eastAsia="Times New Roman" w:hAnsi="Times New Roman" w:cs="Times New Roman"/>
          <w:sz w:val="28"/>
          <w:szCs w:val="24"/>
        </w:rPr>
      </w:pPr>
      <w:r w:rsidRPr="00FB76DF">
        <w:rPr>
          <w:rFonts w:ascii="Times New Roman" w:eastAsia="Times New Roman" w:hAnsi="Times New Roman" w:cs="Times New Roman"/>
          <w:b/>
          <w:sz w:val="28"/>
          <w:szCs w:val="24"/>
        </w:rPr>
        <w:t>Je vous remerci</w:t>
      </w:r>
      <w:r w:rsidR="00CE299A">
        <w:rPr>
          <w:rFonts w:ascii="Times New Roman" w:eastAsia="Times New Roman" w:hAnsi="Times New Roman" w:cs="Times New Roman"/>
          <w:b/>
          <w:sz w:val="28"/>
          <w:szCs w:val="24"/>
        </w:rPr>
        <w:t>e</w:t>
      </w:r>
      <w:bookmarkStart w:id="0" w:name="_GoBack"/>
      <w:bookmarkEnd w:id="0"/>
      <w:r w:rsidRPr="00FB76DF">
        <w:rPr>
          <w:rFonts w:ascii="Times New Roman" w:eastAsia="Times New Roman" w:hAnsi="Times New Roman" w:cs="Times New Roman"/>
          <w:b/>
          <w:sz w:val="28"/>
          <w:szCs w:val="24"/>
        </w:rPr>
        <w:t>.</w:t>
      </w:r>
    </w:p>
    <w:sectPr w:rsidR="008D05F2" w:rsidRPr="00FB76DF" w:rsidSect="00D27833">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532A0"/>
    <w:multiLevelType w:val="multilevel"/>
    <w:tmpl w:val="BA92F880"/>
    <w:lvl w:ilvl="0">
      <w:start w:val="1"/>
      <w:numFmt w:val="decimal"/>
      <w:lvlText w:val="%1."/>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D517F5"/>
    <w:multiLevelType w:val="multilevel"/>
    <w:tmpl w:val="BA92F880"/>
    <w:lvl w:ilvl="0">
      <w:start w:val="1"/>
      <w:numFmt w:val="decimal"/>
      <w:lvlText w:val="%1."/>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2B2F08"/>
    <w:multiLevelType w:val="multilevel"/>
    <w:tmpl w:val="297A8BA4"/>
    <w:lvl w:ilvl="0">
      <w:start w:val="1"/>
      <w:numFmt w:val="decimal"/>
      <w:lvlText w:val="%1."/>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8D05F2"/>
    <w:rsid w:val="003433E1"/>
    <w:rsid w:val="003848D6"/>
    <w:rsid w:val="007522A9"/>
    <w:rsid w:val="008D05F2"/>
    <w:rsid w:val="009F3ABE"/>
    <w:rsid w:val="00C22010"/>
    <w:rsid w:val="00CE299A"/>
    <w:rsid w:val="00D27833"/>
    <w:rsid w:val="00FB76DF"/>
  </w:rsids>
  <m:mathPr>
    <m:mathFont m:val="Cambria Math"/>
    <m:brkBin m:val="before"/>
    <m:brkBinSub m:val="--"/>
    <m:smallFrac m:val="off"/>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2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78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78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449CA2-4E7E-42D5-BBCD-EDB0A1F46E7D}"/>
</file>

<file path=customXml/itemProps2.xml><?xml version="1.0" encoding="utf-8"?>
<ds:datastoreItem xmlns:ds="http://schemas.openxmlformats.org/officeDocument/2006/customXml" ds:itemID="{81702081-6178-4A72-BAE6-262EB7275B79}"/>
</file>

<file path=customXml/itemProps3.xml><?xml version="1.0" encoding="utf-8"?>
<ds:datastoreItem xmlns:ds="http://schemas.openxmlformats.org/officeDocument/2006/customXml" ds:itemID="{F5A70D57-4D42-4305-BD36-60A38A91BEFE}"/>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1568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Aymen</dc:creator>
  <cp:lastModifiedBy>user</cp:lastModifiedBy>
  <cp:revision>2</cp:revision>
  <dcterms:created xsi:type="dcterms:W3CDTF">2019-11-05T10:19:00Z</dcterms:created>
  <dcterms:modified xsi:type="dcterms:W3CDTF">2019-11-05T10:19:00Z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