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28" w:rsidRDefault="005C5123" w:rsidP="00E13F28">
      <w:pPr>
        <w:spacing w:after="0" w:line="240" w:lineRule="auto"/>
        <w:jc w:val="both"/>
        <w:rPr>
          <w:rFonts w:ascii="Arial" w:eastAsia="Cambria" w:hAnsi="Arial"/>
          <w:b/>
          <w:sz w:val="24"/>
          <w:szCs w:val="24"/>
          <w:lang w:val="en-US"/>
        </w:rPr>
      </w:pPr>
      <w:bookmarkStart w:id="0" w:name="_GoBack"/>
      <w:bookmarkEnd w:id="0"/>
      <w:r w:rsidRPr="00C26FF0">
        <w:rPr>
          <w:rFonts w:ascii="Arial" w:eastAsia="Cambria" w:hAnsi="Arial"/>
          <w:b/>
          <w:noProof/>
          <w:sz w:val="24"/>
          <w:szCs w:val="24"/>
          <w:lang w:val="en-US"/>
        </w:rPr>
        <w:drawing>
          <wp:anchor distT="0" distB="0" distL="114300" distR="114300" simplePos="0" relativeHeight="251661312" behindDoc="0" locked="0" layoutInCell="1" allowOverlap="1" wp14:anchorId="746B13DE" wp14:editId="4AE60F4E">
            <wp:simplePos x="0" y="0"/>
            <wp:positionH relativeFrom="column">
              <wp:posOffset>2488565</wp:posOffset>
            </wp:positionH>
            <wp:positionV relativeFrom="paragraph">
              <wp:posOffset>-304800</wp:posOffset>
            </wp:positionV>
            <wp:extent cx="1011555" cy="1342390"/>
            <wp:effectExtent l="0" t="0" r="0" b="0"/>
            <wp:wrapSquare wrapText="bothSides"/>
            <wp:docPr id="2" name="Picture 2" descr="http://wiki.hattrick.org/w/images/a/aa/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ki.hattrick.org/w/images/a/aa/Coat_of_arms_of_South_Africa.PNG"/>
                    <pic:cNvPicPr>
                      <a:picLocks noChangeAspect="1" noChangeArrowheads="1"/>
                    </pic:cNvPicPr>
                  </pic:nvPicPr>
                  <pic:blipFill>
                    <a:blip r:embed="rId6" cstate="print"/>
                    <a:srcRect/>
                    <a:stretch>
                      <a:fillRect/>
                    </a:stretch>
                  </pic:blipFill>
                  <pic:spPr bwMode="auto">
                    <a:xfrm rot="10800000" flipV="1">
                      <a:off x="0" y="0"/>
                      <a:ext cx="1011555"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3F28" w:rsidRDefault="00E13F28" w:rsidP="00E13F28">
      <w:pPr>
        <w:spacing w:after="0" w:line="240" w:lineRule="auto"/>
        <w:jc w:val="both"/>
        <w:rPr>
          <w:rFonts w:ascii="Arial" w:eastAsia="Cambria" w:hAnsi="Arial"/>
          <w:b/>
          <w:sz w:val="24"/>
          <w:szCs w:val="24"/>
          <w:lang w:val="en-US"/>
        </w:rPr>
      </w:pPr>
    </w:p>
    <w:p w:rsidR="00E13F28" w:rsidRDefault="00E13F28" w:rsidP="00E13F28">
      <w:pPr>
        <w:spacing w:after="0" w:line="240" w:lineRule="auto"/>
        <w:jc w:val="both"/>
        <w:rPr>
          <w:rFonts w:ascii="Arial" w:eastAsia="Cambria" w:hAnsi="Arial"/>
          <w:b/>
          <w:sz w:val="24"/>
          <w:szCs w:val="24"/>
          <w:lang w:val="en-US"/>
        </w:rPr>
      </w:pPr>
    </w:p>
    <w:p w:rsidR="00E13F28" w:rsidRDefault="00E13F28" w:rsidP="00E13F28">
      <w:pPr>
        <w:spacing w:after="0" w:line="240" w:lineRule="auto"/>
        <w:jc w:val="both"/>
        <w:rPr>
          <w:rFonts w:ascii="Arial" w:eastAsia="Cambria" w:hAnsi="Arial"/>
          <w:b/>
          <w:sz w:val="24"/>
          <w:szCs w:val="24"/>
          <w:lang w:val="en-US"/>
        </w:rPr>
      </w:pPr>
    </w:p>
    <w:p w:rsidR="00E13F28" w:rsidRDefault="00E13F28" w:rsidP="00E13F28">
      <w:pPr>
        <w:spacing w:after="0" w:line="240" w:lineRule="auto"/>
        <w:jc w:val="both"/>
        <w:rPr>
          <w:rFonts w:ascii="Arial" w:eastAsia="Cambria" w:hAnsi="Arial"/>
          <w:b/>
          <w:sz w:val="24"/>
          <w:szCs w:val="24"/>
          <w:lang w:val="en-US"/>
        </w:rPr>
      </w:pPr>
    </w:p>
    <w:p w:rsidR="00E13F28" w:rsidRDefault="00E13F28" w:rsidP="00E13F28">
      <w:pPr>
        <w:spacing w:after="0" w:line="240" w:lineRule="auto"/>
        <w:jc w:val="both"/>
        <w:rPr>
          <w:rFonts w:ascii="Arial" w:eastAsia="Cambria" w:hAnsi="Arial"/>
          <w:b/>
          <w:sz w:val="24"/>
          <w:szCs w:val="24"/>
          <w:lang w:val="en-US"/>
        </w:rPr>
      </w:pPr>
    </w:p>
    <w:p w:rsidR="00E13F28" w:rsidRDefault="00E13F28" w:rsidP="00E13F28">
      <w:pPr>
        <w:spacing w:after="0" w:line="240" w:lineRule="auto"/>
        <w:jc w:val="both"/>
        <w:rPr>
          <w:rFonts w:ascii="Arial" w:eastAsia="Cambria" w:hAnsi="Arial"/>
          <w:b/>
          <w:sz w:val="24"/>
          <w:szCs w:val="24"/>
          <w:lang w:val="en-US"/>
        </w:rPr>
      </w:pPr>
    </w:p>
    <w:p w:rsidR="00E13F28" w:rsidRDefault="00E13F28"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SOUTH AFRICAN PERMANENT MISSION</w:t>
      </w:r>
    </w:p>
    <w:p w:rsidR="00E13F28" w:rsidRDefault="00E13F28"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TO THE UNITED NATIONS</w:t>
      </w:r>
    </w:p>
    <w:p w:rsidR="00E13F28" w:rsidRDefault="00E13F28"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AND OTHER INTERNATIONAL ORGANISATIONS</w:t>
      </w:r>
    </w:p>
    <w:p w:rsidR="00E13F28" w:rsidRDefault="00E13F28" w:rsidP="00E13F28">
      <w:pPr>
        <w:spacing w:after="0" w:line="240" w:lineRule="auto"/>
        <w:jc w:val="center"/>
        <w:rPr>
          <w:rFonts w:ascii="Arial" w:eastAsia="Cambria" w:hAnsi="Arial" w:cs="Arial"/>
          <w:b/>
          <w:caps/>
          <w:sz w:val="28"/>
          <w:szCs w:val="28"/>
          <w:lang w:val="en-US"/>
        </w:rPr>
      </w:pPr>
    </w:p>
    <w:p w:rsidR="00E13F28" w:rsidRDefault="005C5123"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34</w:t>
      </w:r>
      <w:r w:rsidRPr="005C5123">
        <w:rPr>
          <w:rFonts w:ascii="Arial" w:eastAsia="Cambria" w:hAnsi="Arial" w:cs="Arial"/>
          <w:b/>
          <w:caps/>
          <w:sz w:val="28"/>
          <w:szCs w:val="28"/>
          <w:vertAlign w:val="superscript"/>
          <w:lang w:val="en-US"/>
        </w:rPr>
        <w:t>th</w:t>
      </w:r>
      <w:r>
        <w:rPr>
          <w:rFonts w:ascii="Arial" w:eastAsia="Cambria" w:hAnsi="Arial" w:cs="Arial"/>
          <w:b/>
          <w:caps/>
          <w:sz w:val="28"/>
          <w:szCs w:val="28"/>
          <w:lang w:val="en-US"/>
        </w:rPr>
        <w:t xml:space="preserve"> </w:t>
      </w:r>
      <w:r w:rsidR="00E13F28">
        <w:rPr>
          <w:rFonts w:ascii="Arial" w:eastAsia="Cambria" w:hAnsi="Arial" w:cs="Arial"/>
          <w:b/>
          <w:caps/>
          <w:sz w:val="28"/>
          <w:szCs w:val="28"/>
          <w:lang w:val="en-US"/>
        </w:rPr>
        <w:t>SESSION OF THE WORKING GROUP ON THE</w:t>
      </w:r>
    </w:p>
    <w:p w:rsidR="00E13F28" w:rsidRDefault="00E13F28"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UNIVERSAL PERIODIC REVIEW</w:t>
      </w:r>
    </w:p>
    <w:p w:rsidR="00E13F28" w:rsidRDefault="00E13F28" w:rsidP="00E13F28">
      <w:pPr>
        <w:spacing w:after="0" w:line="240" w:lineRule="auto"/>
        <w:jc w:val="center"/>
        <w:rPr>
          <w:rFonts w:ascii="Arial" w:eastAsia="Cambria" w:hAnsi="Arial" w:cs="Arial"/>
          <w:b/>
          <w:caps/>
          <w:sz w:val="28"/>
          <w:szCs w:val="28"/>
          <w:lang w:val="en-US"/>
        </w:rPr>
      </w:pPr>
    </w:p>
    <w:p w:rsidR="00E13F28" w:rsidRDefault="00E13F28" w:rsidP="00E13F28">
      <w:pPr>
        <w:spacing w:after="0" w:line="240" w:lineRule="auto"/>
        <w:jc w:val="center"/>
        <w:rPr>
          <w:rFonts w:ascii="Arial" w:eastAsia="Cambria" w:hAnsi="Arial" w:cs="Arial"/>
          <w:b/>
          <w:caps/>
          <w:sz w:val="28"/>
          <w:szCs w:val="28"/>
          <w:u w:val="single"/>
          <w:lang w:val="en-US"/>
        </w:rPr>
      </w:pPr>
      <w:r>
        <w:rPr>
          <w:rFonts w:ascii="Arial" w:eastAsia="Cambria" w:hAnsi="Arial" w:cs="Arial"/>
          <w:b/>
          <w:caps/>
          <w:sz w:val="28"/>
          <w:szCs w:val="28"/>
          <w:u w:val="single"/>
          <w:lang w:val="en-US"/>
        </w:rPr>
        <w:t xml:space="preserve">Review of </w:t>
      </w:r>
      <w:r w:rsidR="005C5123">
        <w:rPr>
          <w:rFonts w:ascii="Arial" w:eastAsia="Cambria" w:hAnsi="Arial" w:cs="Arial"/>
          <w:b/>
          <w:caps/>
          <w:sz w:val="28"/>
          <w:szCs w:val="28"/>
          <w:u w:val="single"/>
          <w:lang w:val="en-US"/>
        </w:rPr>
        <w:t xml:space="preserve">The Gambia </w:t>
      </w:r>
      <w:r>
        <w:rPr>
          <w:rFonts w:ascii="Arial" w:eastAsia="Cambria" w:hAnsi="Arial" w:cs="Arial"/>
          <w:b/>
          <w:caps/>
          <w:sz w:val="28"/>
          <w:szCs w:val="28"/>
          <w:u w:val="single"/>
          <w:lang w:val="en-US"/>
        </w:rPr>
        <w:t xml:space="preserve"> </w:t>
      </w:r>
    </w:p>
    <w:p w:rsidR="00E13F28" w:rsidRDefault="00E13F28" w:rsidP="00E13F28">
      <w:pPr>
        <w:spacing w:after="0" w:line="240" w:lineRule="auto"/>
        <w:jc w:val="center"/>
        <w:rPr>
          <w:rFonts w:ascii="Arial" w:eastAsia="Cambria" w:hAnsi="Arial" w:cs="Arial"/>
          <w:b/>
          <w:caps/>
          <w:sz w:val="28"/>
          <w:szCs w:val="28"/>
          <w:lang w:val="en-US"/>
        </w:rPr>
      </w:pPr>
    </w:p>
    <w:p w:rsidR="00E13F28" w:rsidRDefault="005C5123"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 xml:space="preserve">5 November </w:t>
      </w:r>
      <w:r w:rsidR="00E13F28">
        <w:rPr>
          <w:rFonts w:ascii="Arial" w:eastAsia="Cambria" w:hAnsi="Arial" w:cs="Arial"/>
          <w:b/>
          <w:caps/>
          <w:sz w:val="28"/>
          <w:szCs w:val="28"/>
          <w:lang w:val="en-US"/>
        </w:rPr>
        <w:t>2019</w:t>
      </w:r>
    </w:p>
    <w:p w:rsidR="00E13F28" w:rsidRDefault="00E13F28" w:rsidP="00E13F28">
      <w:pPr>
        <w:spacing w:after="0" w:line="240" w:lineRule="auto"/>
        <w:jc w:val="center"/>
        <w:rPr>
          <w:rFonts w:ascii="Arial" w:eastAsia="Cambria" w:hAnsi="Arial" w:cs="Arial"/>
          <w:b/>
          <w:caps/>
          <w:sz w:val="28"/>
          <w:szCs w:val="28"/>
          <w:lang w:val="en-US"/>
        </w:rPr>
      </w:pPr>
    </w:p>
    <w:p w:rsidR="00E13F28" w:rsidRDefault="00E13F28" w:rsidP="00E13F28">
      <w:pPr>
        <w:spacing w:after="0" w:line="240" w:lineRule="auto"/>
        <w:jc w:val="center"/>
        <w:rPr>
          <w:rFonts w:ascii="Arial" w:eastAsia="Cambria" w:hAnsi="Arial" w:cs="Arial"/>
          <w:b/>
          <w:caps/>
          <w:sz w:val="28"/>
          <w:szCs w:val="28"/>
          <w:lang w:val="en-US"/>
        </w:rPr>
      </w:pPr>
      <w:r>
        <w:rPr>
          <w:rFonts w:ascii="Arial" w:eastAsia="Cambria" w:hAnsi="Arial" w:cs="Arial"/>
          <w:b/>
          <w:caps/>
          <w:sz w:val="28"/>
          <w:szCs w:val="28"/>
          <w:lang w:val="en-US"/>
        </w:rPr>
        <w:t>PALAIS DES NATIONS</w:t>
      </w:r>
    </w:p>
    <w:p w:rsidR="00E13F28" w:rsidRDefault="00E13F28" w:rsidP="00E13F28">
      <w:pPr>
        <w:spacing w:after="0" w:line="240" w:lineRule="auto"/>
        <w:jc w:val="center"/>
        <w:rPr>
          <w:rFonts w:ascii="Arial" w:eastAsia="Cambria" w:hAnsi="Arial" w:cs="Arial"/>
          <w:b/>
          <w:sz w:val="28"/>
          <w:szCs w:val="28"/>
          <w:lang w:val="en-US"/>
        </w:rPr>
      </w:pPr>
    </w:p>
    <w:p w:rsidR="00E13F28" w:rsidRDefault="00E13F28" w:rsidP="00E13F28">
      <w:pPr>
        <w:spacing w:after="0" w:line="240" w:lineRule="auto"/>
        <w:jc w:val="right"/>
        <w:rPr>
          <w:rFonts w:ascii="Arial" w:eastAsia="Cambria" w:hAnsi="Arial" w:cs="Arial"/>
          <w:b/>
          <w:i/>
          <w:sz w:val="28"/>
          <w:szCs w:val="28"/>
          <w:lang w:val="en-US"/>
        </w:rPr>
      </w:pPr>
      <w:r>
        <w:rPr>
          <w:rFonts w:ascii="Arial" w:eastAsia="Cambria" w:hAnsi="Arial" w:cs="Arial"/>
          <w:b/>
          <w:i/>
          <w:sz w:val="28"/>
          <w:szCs w:val="28"/>
          <w:lang w:val="en-US"/>
        </w:rPr>
        <w:t>Check against delivery</w:t>
      </w:r>
    </w:p>
    <w:p w:rsidR="00E13F28" w:rsidRDefault="00E13F28" w:rsidP="00E13F28">
      <w:pPr>
        <w:spacing w:after="0" w:line="240" w:lineRule="auto"/>
        <w:jc w:val="center"/>
        <w:rPr>
          <w:rFonts w:ascii="Arial" w:eastAsia="Cambria" w:hAnsi="Arial" w:cs="Arial"/>
          <w:b/>
          <w:i/>
          <w:sz w:val="28"/>
          <w:szCs w:val="28"/>
          <w:lang w:val="en-US"/>
        </w:rPr>
      </w:pPr>
    </w:p>
    <w:p w:rsidR="00E13F28" w:rsidRDefault="00E13F28" w:rsidP="00E13F28">
      <w:pPr>
        <w:spacing w:after="0" w:line="240" w:lineRule="auto"/>
        <w:jc w:val="center"/>
        <w:rPr>
          <w:rFonts w:ascii="Arial" w:eastAsia="Cambria" w:hAnsi="Arial" w:cs="Arial"/>
          <w:b/>
          <w:sz w:val="28"/>
          <w:szCs w:val="28"/>
          <w:lang w:val="en-US"/>
        </w:rPr>
      </w:pPr>
    </w:p>
    <w:p w:rsidR="00E13F28" w:rsidRDefault="00E13F28" w:rsidP="00E13F28">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 xml:space="preserve">President, </w:t>
      </w:r>
    </w:p>
    <w:p w:rsidR="00E13F28" w:rsidRDefault="00E13F28" w:rsidP="00E13F28">
      <w:pPr>
        <w:spacing w:after="0" w:line="360" w:lineRule="auto"/>
        <w:jc w:val="both"/>
        <w:rPr>
          <w:rFonts w:ascii="Arial" w:eastAsia="Cambria" w:hAnsi="Arial" w:cs="Arial"/>
          <w:sz w:val="28"/>
          <w:szCs w:val="28"/>
          <w:lang w:val="en-US"/>
        </w:rPr>
      </w:pPr>
    </w:p>
    <w:p w:rsidR="00E13F28" w:rsidRDefault="00E13F28" w:rsidP="00E13F28">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South Africa welcomes the distinguished delegation of The Gambia to this UPR Session.</w:t>
      </w:r>
    </w:p>
    <w:p w:rsidR="00E13F28" w:rsidRDefault="00E13F28" w:rsidP="00E13F28">
      <w:pPr>
        <w:spacing w:after="0" w:line="360" w:lineRule="auto"/>
        <w:jc w:val="both"/>
        <w:rPr>
          <w:rFonts w:ascii="Arial" w:eastAsia="Cambria" w:hAnsi="Arial" w:cs="Arial"/>
          <w:sz w:val="28"/>
          <w:szCs w:val="28"/>
          <w:lang w:val="en-US"/>
        </w:rPr>
      </w:pPr>
    </w:p>
    <w:p w:rsidR="00E13F28" w:rsidRDefault="00E13F28" w:rsidP="00E13F28">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South Africa wishes to</w:t>
      </w:r>
      <w:r w:rsidR="005C5123" w:rsidRPr="005C5123">
        <w:rPr>
          <w:rFonts w:ascii="Arial" w:hAnsi="Arial" w:cs="Arial"/>
          <w:sz w:val="32"/>
          <w:szCs w:val="32"/>
        </w:rPr>
        <w:t xml:space="preserve"> </w:t>
      </w:r>
      <w:r w:rsidR="005C5123" w:rsidRPr="005C5123">
        <w:rPr>
          <w:rFonts w:ascii="Arial" w:eastAsia="Cambria" w:hAnsi="Arial" w:cs="Arial"/>
          <w:sz w:val="28"/>
          <w:szCs w:val="28"/>
        </w:rPr>
        <w:t>respectively make the following recommendations</w:t>
      </w:r>
      <w:r>
        <w:rPr>
          <w:rFonts w:ascii="Arial" w:eastAsia="Cambria" w:hAnsi="Arial" w:cs="Arial"/>
          <w:sz w:val="28"/>
          <w:szCs w:val="28"/>
          <w:lang w:val="en-US"/>
        </w:rPr>
        <w:t>:</w:t>
      </w:r>
    </w:p>
    <w:p w:rsidR="00E13F28" w:rsidRDefault="00E13F28" w:rsidP="00E13F28">
      <w:pPr>
        <w:spacing w:after="0" w:line="360" w:lineRule="auto"/>
        <w:jc w:val="both"/>
        <w:rPr>
          <w:rFonts w:ascii="Arial" w:eastAsia="Cambria" w:hAnsi="Arial" w:cs="Arial"/>
          <w:sz w:val="28"/>
          <w:szCs w:val="28"/>
          <w:lang w:val="en-US"/>
        </w:rPr>
      </w:pPr>
    </w:p>
    <w:p w:rsidR="00BA2B19" w:rsidRDefault="00E13F28" w:rsidP="00BA2B19">
      <w:pPr>
        <w:pStyle w:val="ListParagraph"/>
        <w:numPr>
          <w:ilvl w:val="0"/>
          <w:numId w:val="1"/>
        </w:numPr>
        <w:spacing w:after="0" w:line="360" w:lineRule="auto"/>
        <w:jc w:val="both"/>
        <w:rPr>
          <w:rFonts w:ascii="Arial" w:eastAsia="Cambria" w:hAnsi="Arial" w:cs="Arial"/>
          <w:sz w:val="28"/>
          <w:szCs w:val="28"/>
          <w:lang w:val="en-US"/>
        </w:rPr>
      </w:pPr>
      <w:r w:rsidRPr="00682EF6">
        <w:rPr>
          <w:rFonts w:ascii="Arial" w:eastAsia="Cambria" w:hAnsi="Arial" w:cs="Arial"/>
          <w:sz w:val="28"/>
          <w:szCs w:val="28"/>
          <w:lang w:val="en-US"/>
        </w:rPr>
        <w:t xml:space="preserve">Expedite the </w:t>
      </w:r>
      <w:r w:rsidR="00682EF6" w:rsidRPr="00682EF6">
        <w:rPr>
          <w:rFonts w:ascii="Arial" w:eastAsia="Cambria" w:hAnsi="Arial" w:cs="Arial"/>
          <w:sz w:val="28"/>
          <w:szCs w:val="28"/>
          <w:lang w:val="en-US"/>
        </w:rPr>
        <w:t>implementation of the 2018 National Development Plan that promises to restore good governance, respect for human rights and the rule of law for all citizens</w:t>
      </w:r>
      <w:r w:rsidR="0003512C">
        <w:rPr>
          <w:rFonts w:ascii="Arial" w:eastAsia="Cambria" w:hAnsi="Arial" w:cs="Arial"/>
          <w:sz w:val="28"/>
          <w:szCs w:val="28"/>
          <w:lang w:val="en-US"/>
        </w:rPr>
        <w:t xml:space="preserve">, while working towards eradicating extreme poverty and hunger.  </w:t>
      </w:r>
      <w:r w:rsidR="00682EF6" w:rsidRPr="00682EF6">
        <w:rPr>
          <w:rFonts w:ascii="Arial" w:eastAsia="Cambria" w:hAnsi="Arial" w:cs="Arial"/>
          <w:sz w:val="28"/>
          <w:szCs w:val="28"/>
          <w:lang w:val="en-US"/>
        </w:rPr>
        <w:t xml:space="preserve"> </w:t>
      </w:r>
    </w:p>
    <w:p w:rsidR="00BA2B19" w:rsidRDefault="00BA2B19" w:rsidP="00BA2B19">
      <w:pPr>
        <w:pStyle w:val="ListParagraph"/>
        <w:spacing w:after="0" w:line="360" w:lineRule="auto"/>
        <w:ind w:left="1440"/>
        <w:jc w:val="both"/>
        <w:rPr>
          <w:rFonts w:ascii="Arial" w:eastAsia="Cambria" w:hAnsi="Arial" w:cs="Arial"/>
          <w:sz w:val="28"/>
          <w:szCs w:val="28"/>
          <w:lang w:val="en-US"/>
        </w:rPr>
      </w:pPr>
    </w:p>
    <w:p w:rsidR="00BA2B19" w:rsidRDefault="00BA2B19" w:rsidP="00BA2B19">
      <w:pPr>
        <w:pStyle w:val="ListParagraph"/>
        <w:numPr>
          <w:ilvl w:val="0"/>
          <w:numId w:val="1"/>
        </w:numPr>
        <w:spacing w:after="0" w:line="360" w:lineRule="auto"/>
        <w:jc w:val="both"/>
        <w:rPr>
          <w:rFonts w:ascii="Arial" w:eastAsia="Cambria" w:hAnsi="Arial" w:cs="Arial"/>
          <w:sz w:val="28"/>
          <w:szCs w:val="28"/>
          <w:lang w:val="en-US"/>
        </w:rPr>
      </w:pPr>
      <w:r>
        <w:rPr>
          <w:rFonts w:ascii="Arial" w:eastAsia="Cambria" w:hAnsi="Arial" w:cs="Arial"/>
          <w:sz w:val="28"/>
          <w:szCs w:val="28"/>
          <w:lang w:val="en-US"/>
        </w:rPr>
        <w:lastRenderedPageBreak/>
        <w:t>Adopt the draft Disability Bill and</w:t>
      </w:r>
      <w:r w:rsidRPr="00BA2B19">
        <w:rPr>
          <w:rFonts w:ascii="Arial" w:eastAsia="Cambria" w:hAnsi="Arial" w:cs="Arial"/>
          <w:sz w:val="28"/>
          <w:szCs w:val="28"/>
          <w:lang w:val="en-US"/>
        </w:rPr>
        <w:t xml:space="preserve"> </w:t>
      </w:r>
      <w:r>
        <w:rPr>
          <w:rFonts w:ascii="Arial" w:eastAsia="Cambria" w:hAnsi="Arial" w:cs="Arial"/>
          <w:sz w:val="28"/>
          <w:szCs w:val="28"/>
          <w:lang w:val="en-US"/>
        </w:rPr>
        <w:t>c</w:t>
      </w:r>
      <w:r w:rsidRPr="00BA2B19">
        <w:rPr>
          <w:rFonts w:ascii="Arial" w:eastAsia="Cambria" w:hAnsi="Arial" w:cs="Arial"/>
          <w:sz w:val="28"/>
          <w:szCs w:val="28"/>
          <w:lang w:val="en-US"/>
        </w:rPr>
        <w:t>ontinue to strengthen</w:t>
      </w:r>
      <w:r>
        <w:rPr>
          <w:rFonts w:ascii="Arial" w:eastAsia="Cambria" w:hAnsi="Arial" w:cs="Arial"/>
          <w:sz w:val="28"/>
          <w:szCs w:val="28"/>
          <w:lang w:val="en-US"/>
        </w:rPr>
        <w:t xml:space="preserve"> the implementation of the Disability Advocacy Strategy to integrate the interests of persons with disabilities in the country’s development agenda. </w:t>
      </w:r>
    </w:p>
    <w:p w:rsidR="00BA2B19" w:rsidRPr="00BA2B19" w:rsidRDefault="00BA2B19" w:rsidP="00BA2B19">
      <w:pPr>
        <w:pStyle w:val="ListParagraph"/>
        <w:rPr>
          <w:rFonts w:ascii="Arial" w:eastAsia="Cambria" w:hAnsi="Arial" w:cs="Arial"/>
          <w:sz w:val="28"/>
          <w:szCs w:val="28"/>
          <w:lang w:val="en-US"/>
        </w:rPr>
      </w:pPr>
    </w:p>
    <w:p w:rsidR="00E13F28" w:rsidRDefault="00027959" w:rsidP="00BA2B19">
      <w:pPr>
        <w:pStyle w:val="ListParagraph"/>
        <w:numPr>
          <w:ilvl w:val="0"/>
          <w:numId w:val="1"/>
        </w:num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Through the recently established Ministry of Women, Children and Social Welfare c</w:t>
      </w:r>
      <w:r w:rsidR="00E13F28" w:rsidRPr="00BA2B19">
        <w:rPr>
          <w:rFonts w:ascii="Arial" w:eastAsia="Cambria" w:hAnsi="Arial" w:cs="Arial"/>
          <w:sz w:val="28"/>
          <w:szCs w:val="28"/>
          <w:lang w:val="en-US"/>
        </w:rPr>
        <w:t xml:space="preserve">ontinue to strengthen efforts </w:t>
      </w:r>
      <w:r>
        <w:rPr>
          <w:rFonts w:ascii="Arial" w:eastAsia="Cambria" w:hAnsi="Arial" w:cs="Arial"/>
          <w:sz w:val="28"/>
          <w:szCs w:val="28"/>
          <w:lang w:val="en-US"/>
        </w:rPr>
        <w:t>aimed at</w:t>
      </w:r>
      <w:r w:rsidR="00816402">
        <w:rPr>
          <w:rFonts w:ascii="Arial" w:eastAsia="Cambria" w:hAnsi="Arial" w:cs="Arial"/>
          <w:sz w:val="28"/>
          <w:szCs w:val="28"/>
          <w:lang w:val="en-US"/>
        </w:rPr>
        <w:t xml:space="preserve"> the</w:t>
      </w:r>
      <w:r>
        <w:rPr>
          <w:rFonts w:ascii="Arial" w:eastAsia="Cambria" w:hAnsi="Arial" w:cs="Arial"/>
          <w:sz w:val="28"/>
          <w:szCs w:val="28"/>
          <w:lang w:val="en-US"/>
        </w:rPr>
        <w:t xml:space="preserve"> promotion of</w:t>
      </w:r>
      <w:r w:rsidR="00E13F28" w:rsidRPr="00BA2B19">
        <w:rPr>
          <w:rFonts w:ascii="Arial" w:eastAsia="Cambria" w:hAnsi="Arial" w:cs="Arial"/>
          <w:sz w:val="28"/>
          <w:szCs w:val="28"/>
          <w:lang w:val="en-US"/>
        </w:rPr>
        <w:t xml:space="preserve"> gender equality, </w:t>
      </w:r>
      <w:r w:rsidR="00816402">
        <w:rPr>
          <w:rFonts w:ascii="Arial" w:eastAsia="Cambria" w:hAnsi="Arial" w:cs="Arial"/>
          <w:sz w:val="28"/>
          <w:szCs w:val="28"/>
          <w:lang w:val="en-US"/>
        </w:rPr>
        <w:t xml:space="preserve">access to social protection </w:t>
      </w:r>
      <w:r w:rsidR="00E13F28" w:rsidRPr="00BA2B19">
        <w:rPr>
          <w:rFonts w:ascii="Arial" w:eastAsia="Cambria" w:hAnsi="Arial" w:cs="Arial"/>
          <w:sz w:val="28"/>
          <w:szCs w:val="28"/>
          <w:lang w:val="en-US"/>
        </w:rPr>
        <w:t>through educational campaigns, while paying specific attention to the needs of rural women</w:t>
      </w:r>
      <w:r w:rsidR="00816402">
        <w:rPr>
          <w:rFonts w:ascii="Arial" w:eastAsia="Cambria" w:hAnsi="Arial" w:cs="Arial"/>
          <w:sz w:val="28"/>
          <w:szCs w:val="28"/>
          <w:lang w:val="en-US"/>
        </w:rPr>
        <w:t>.</w:t>
      </w:r>
    </w:p>
    <w:p w:rsidR="00F72632" w:rsidRPr="00F72632" w:rsidRDefault="00F72632" w:rsidP="00F72632">
      <w:pPr>
        <w:pStyle w:val="ListParagraph"/>
        <w:rPr>
          <w:rFonts w:ascii="Arial" w:eastAsia="Cambria" w:hAnsi="Arial" w:cs="Arial"/>
          <w:sz w:val="28"/>
          <w:szCs w:val="28"/>
          <w:lang w:val="en-US"/>
        </w:rPr>
      </w:pPr>
    </w:p>
    <w:p w:rsidR="00F72632" w:rsidRDefault="00F72632" w:rsidP="00F72632">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President,</w:t>
      </w:r>
    </w:p>
    <w:p w:rsidR="00F72632" w:rsidRDefault="00F72632" w:rsidP="00F72632">
      <w:pPr>
        <w:spacing w:after="0" w:line="360" w:lineRule="auto"/>
        <w:jc w:val="both"/>
        <w:rPr>
          <w:rFonts w:ascii="Arial" w:eastAsia="Cambria" w:hAnsi="Arial" w:cs="Arial"/>
          <w:sz w:val="28"/>
          <w:szCs w:val="28"/>
          <w:lang w:val="en-US"/>
        </w:rPr>
      </w:pPr>
    </w:p>
    <w:p w:rsidR="00F72632" w:rsidRPr="00F245C0" w:rsidRDefault="00F72632" w:rsidP="00F72632">
      <w:pPr>
        <w:spacing w:after="0" w:line="360" w:lineRule="auto"/>
        <w:jc w:val="both"/>
        <w:rPr>
          <w:rFonts w:ascii="Arial" w:eastAsia="Cambria" w:hAnsi="Arial" w:cs="Arial"/>
          <w:sz w:val="28"/>
          <w:szCs w:val="28"/>
          <w:lang w:val="en-US"/>
        </w:rPr>
      </w:pPr>
      <w:r w:rsidRPr="00F245C0">
        <w:rPr>
          <w:rFonts w:ascii="Arial" w:eastAsia="Cambria" w:hAnsi="Arial" w:cs="Arial"/>
          <w:sz w:val="28"/>
          <w:szCs w:val="28"/>
          <w:lang w:val="en-US"/>
        </w:rPr>
        <w:t xml:space="preserve">South Africa </w:t>
      </w:r>
      <w:r>
        <w:rPr>
          <w:rFonts w:ascii="Arial" w:eastAsia="Cambria" w:hAnsi="Arial" w:cs="Arial"/>
          <w:sz w:val="28"/>
          <w:szCs w:val="28"/>
          <w:lang w:val="en-US"/>
        </w:rPr>
        <w:t xml:space="preserve">further </w:t>
      </w:r>
      <w:r w:rsidRPr="00F245C0">
        <w:rPr>
          <w:rFonts w:ascii="Arial" w:eastAsia="Cambria" w:hAnsi="Arial" w:cs="Arial"/>
          <w:sz w:val="28"/>
          <w:szCs w:val="28"/>
          <w:lang w:val="en-US"/>
        </w:rPr>
        <w:t xml:space="preserve">commends the Government of </w:t>
      </w:r>
      <w:r>
        <w:rPr>
          <w:rFonts w:ascii="Arial" w:eastAsia="Cambria" w:hAnsi="Arial" w:cs="Arial"/>
          <w:sz w:val="28"/>
          <w:szCs w:val="28"/>
          <w:lang w:val="en-US"/>
        </w:rPr>
        <w:t>The Gambia</w:t>
      </w:r>
      <w:r w:rsidRPr="00F245C0">
        <w:rPr>
          <w:rFonts w:ascii="Arial" w:eastAsia="Cambria" w:hAnsi="Arial" w:cs="Arial"/>
          <w:sz w:val="28"/>
          <w:szCs w:val="28"/>
          <w:lang w:val="en-US"/>
        </w:rPr>
        <w:t xml:space="preserve"> for the political reforms that have resulted in the enhancement of protection and promotion of human rights as well as to the widening of the democratic space.</w:t>
      </w:r>
    </w:p>
    <w:p w:rsidR="00F72632" w:rsidRDefault="00F72632" w:rsidP="00F72632">
      <w:pPr>
        <w:spacing w:after="0" w:line="360" w:lineRule="auto"/>
        <w:jc w:val="both"/>
        <w:rPr>
          <w:rFonts w:ascii="Arial" w:eastAsia="Cambria" w:hAnsi="Arial" w:cs="Arial"/>
          <w:sz w:val="28"/>
          <w:szCs w:val="28"/>
          <w:lang w:val="en-US"/>
        </w:rPr>
      </w:pPr>
    </w:p>
    <w:p w:rsidR="00F72632" w:rsidRDefault="00F72632" w:rsidP="00F72632">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 xml:space="preserve">South Africa welcomes and congratulates The Gambia for signing and ratifying the following instruments: Convention against Torture and Other Cruel, Inhuman or Degrading Treatment or Punishment (CAT) and the Second Optional Protocol to the International Covenant on Civil and Political Rights (ICCPR) aimed at the abolishment of the death penalty. </w:t>
      </w:r>
    </w:p>
    <w:p w:rsidR="00E13F28" w:rsidRDefault="00E13F28" w:rsidP="00E13F28">
      <w:pPr>
        <w:spacing w:after="0" w:line="240" w:lineRule="auto"/>
        <w:ind w:left="720"/>
        <w:contextualSpacing/>
        <w:rPr>
          <w:rFonts w:ascii="Arial" w:eastAsia="Cambria" w:hAnsi="Arial" w:cs="Arial"/>
          <w:sz w:val="28"/>
          <w:szCs w:val="28"/>
          <w:lang w:val="en-US"/>
        </w:rPr>
      </w:pPr>
    </w:p>
    <w:p w:rsidR="00E13F28" w:rsidRDefault="00E13F28" w:rsidP="00E13F28">
      <w:pPr>
        <w:spacing w:after="0" w:line="360" w:lineRule="auto"/>
        <w:jc w:val="both"/>
        <w:rPr>
          <w:rFonts w:ascii="Arial" w:eastAsia="Cambria" w:hAnsi="Arial" w:cs="Arial"/>
          <w:sz w:val="28"/>
          <w:szCs w:val="28"/>
          <w:lang w:val="en-US"/>
        </w:rPr>
      </w:pPr>
      <w:r>
        <w:rPr>
          <w:rFonts w:ascii="Arial" w:eastAsia="Cambria" w:hAnsi="Arial" w:cs="Arial"/>
          <w:sz w:val="28"/>
          <w:szCs w:val="28"/>
          <w:lang w:val="en-US"/>
        </w:rPr>
        <w:t xml:space="preserve">South Africa wishes </w:t>
      </w:r>
      <w:r w:rsidR="00816402">
        <w:rPr>
          <w:rFonts w:ascii="Arial" w:eastAsia="Cambria" w:hAnsi="Arial" w:cs="Arial"/>
          <w:sz w:val="28"/>
          <w:szCs w:val="28"/>
          <w:lang w:val="en-US"/>
        </w:rPr>
        <w:t xml:space="preserve">The Gambia </w:t>
      </w:r>
      <w:r w:rsidR="00816402" w:rsidRPr="00816402">
        <w:rPr>
          <w:rFonts w:ascii="Arial" w:eastAsia="Cambria" w:hAnsi="Arial" w:cs="Arial"/>
          <w:sz w:val="28"/>
          <w:szCs w:val="28"/>
        </w:rPr>
        <w:t>a successful review</w:t>
      </w:r>
      <w:r>
        <w:rPr>
          <w:rFonts w:ascii="Arial" w:eastAsia="Cambria" w:hAnsi="Arial" w:cs="Arial"/>
          <w:sz w:val="28"/>
          <w:szCs w:val="28"/>
          <w:lang w:val="en-US"/>
        </w:rPr>
        <w:t xml:space="preserve">. </w:t>
      </w:r>
    </w:p>
    <w:p w:rsidR="00E13F28" w:rsidRDefault="00E13F28" w:rsidP="00E13F28">
      <w:pPr>
        <w:spacing w:after="0" w:line="360" w:lineRule="auto"/>
        <w:jc w:val="both"/>
        <w:rPr>
          <w:rFonts w:ascii="Arial" w:eastAsia="Cambria" w:hAnsi="Arial" w:cs="Arial"/>
          <w:sz w:val="28"/>
          <w:szCs w:val="28"/>
          <w:lang w:val="en-US"/>
        </w:rPr>
      </w:pPr>
    </w:p>
    <w:p w:rsidR="00622181" w:rsidRDefault="00E13F28" w:rsidP="00F72632">
      <w:pPr>
        <w:spacing w:after="0" w:line="360" w:lineRule="auto"/>
        <w:jc w:val="both"/>
      </w:pPr>
      <w:r>
        <w:rPr>
          <w:rFonts w:ascii="Arial" w:eastAsia="Cambria" w:hAnsi="Arial" w:cs="Arial"/>
          <w:sz w:val="28"/>
          <w:szCs w:val="28"/>
          <w:lang w:val="en-US"/>
        </w:rPr>
        <w:t>I thank you.</w:t>
      </w:r>
    </w:p>
    <w:sectPr w:rsidR="00622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63D"/>
    <w:multiLevelType w:val="hybridMultilevel"/>
    <w:tmpl w:val="73700B00"/>
    <w:lvl w:ilvl="0" w:tplc="23EC8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77204F"/>
    <w:multiLevelType w:val="hybridMultilevel"/>
    <w:tmpl w:val="521ED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28"/>
    <w:rsid w:val="000166B0"/>
    <w:rsid w:val="00027959"/>
    <w:rsid w:val="0003512C"/>
    <w:rsid w:val="00433F44"/>
    <w:rsid w:val="005C5123"/>
    <w:rsid w:val="00682EF6"/>
    <w:rsid w:val="00816402"/>
    <w:rsid w:val="008854B7"/>
    <w:rsid w:val="00B82040"/>
    <w:rsid w:val="00BA2B19"/>
    <w:rsid w:val="00E13F28"/>
    <w:rsid w:val="00F245C0"/>
    <w:rsid w:val="00F32D4D"/>
    <w:rsid w:val="00F7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8"/>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28"/>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823">
      <w:bodyDiv w:val="1"/>
      <w:marLeft w:val="0"/>
      <w:marRight w:val="0"/>
      <w:marTop w:val="0"/>
      <w:marBottom w:val="0"/>
      <w:divBdr>
        <w:top w:val="none" w:sz="0" w:space="0" w:color="auto"/>
        <w:left w:val="none" w:sz="0" w:space="0" w:color="auto"/>
        <w:bottom w:val="none" w:sz="0" w:space="0" w:color="auto"/>
        <w:right w:val="none" w:sz="0" w:space="0" w:color="auto"/>
      </w:divBdr>
    </w:div>
    <w:div w:id="14101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FBF76-DBE4-4386-AE99-D636A5498931}"/>
</file>

<file path=customXml/itemProps2.xml><?xml version="1.0" encoding="utf-8"?>
<ds:datastoreItem xmlns:ds="http://schemas.openxmlformats.org/officeDocument/2006/customXml" ds:itemID="{0536DF65-A07C-41EA-9D23-20D1E6D44F59}"/>
</file>

<file path=customXml/itemProps3.xml><?xml version="1.0" encoding="utf-8"?>
<ds:datastoreItem xmlns:ds="http://schemas.openxmlformats.org/officeDocument/2006/customXml" ds:itemID="{134E9AB9-D823-42A5-BEAB-E1BAB7E1F570}"/>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 GS Ms : Multilateral  Trade Relations, DIRCO</dc:creator>
  <cp:lastModifiedBy>Uwanyirigira, Y Ms : Geneva, Secretary, LRP</cp:lastModifiedBy>
  <cp:revision>2</cp:revision>
  <dcterms:created xsi:type="dcterms:W3CDTF">2019-11-05T08:24:00Z</dcterms:created>
  <dcterms:modified xsi:type="dcterms:W3CDTF">2019-11-05T08:24:00Z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