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8763A" w14:textId="030FCD04" w:rsidR="00A907AC" w:rsidRPr="00A907AC" w:rsidRDefault="00A907AC" w:rsidP="00A45365">
      <w:pPr>
        <w:spacing w:line="360" w:lineRule="auto"/>
        <w:jc w:val="center"/>
        <w:rPr>
          <w:rFonts w:ascii="Arial" w:hAnsi="Arial" w:cs="Arial"/>
          <w:color w:val="000000" w:themeColor="text1"/>
        </w:rPr>
      </w:pPr>
    </w:p>
    <w:p w14:paraId="7F2E5BB8" w14:textId="772A0400" w:rsidR="00A907AC" w:rsidRPr="00DF1B30" w:rsidRDefault="00DF1B30" w:rsidP="00A907AC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  <w:r w:rsidRPr="00DF1B30">
        <w:rPr>
          <w:rFonts w:ascii="Arial" w:hAnsi="Arial" w:cs="Arial"/>
          <w:b/>
          <w:color w:val="000000" w:themeColor="text1"/>
        </w:rPr>
        <w:t>Statement by Iceland</w:t>
      </w:r>
      <w:bookmarkStart w:id="0" w:name="_GoBack"/>
      <w:bookmarkEnd w:id="0"/>
    </w:p>
    <w:p w14:paraId="5B596E69" w14:textId="70E9AE7F" w:rsidR="00DF1B30" w:rsidRPr="00DF1B30" w:rsidRDefault="00DF1B30" w:rsidP="00DF1B30">
      <w:pPr>
        <w:spacing w:line="360" w:lineRule="auto"/>
        <w:jc w:val="center"/>
        <w:rPr>
          <w:rFonts w:ascii="Arial" w:hAnsi="Arial" w:cs="Arial"/>
          <w:color w:val="000000" w:themeColor="text1"/>
        </w:rPr>
      </w:pPr>
      <w:r w:rsidRPr="00DF1B30">
        <w:rPr>
          <w:rFonts w:ascii="Arial" w:hAnsi="Arial" w:cs="Arial"/>
          <w:b/>
          <w:color w:val="000000" w:themeColor="text1"/>
        </w:rPr>
        <w:t>UPR</w:t>
      </w:r>
      <w:r w:rsidR="00F72FCD">
        <w:rPr>
          <w:rFonts w:ascii="Arial" w:hAnsi="Arial" w:cs="Arial"/>
          <w:b/>
          <w:color w:val="000000" w:themeColor="text1"/>
        </w:rPr>
        <w:t>3</w:t>
      </w:r>
      <w:r w:rsidR="00D4455A">
        <w:rPr>
          <w:rFonts w:ascii="Arial" w:hAnsi="Arial" w:cs="Arial"/>
          <w:b/>
          <w:color w:val="000000" w:themeColor="text1"/>
        </w:rPr>
        <w:t>4</w:t>
      </w:r>
      <w:r w:rsidR="00A01C05">
        <w:rPr>
          <w:rFonts w:ascii="Arial" w:hAnsi="Arial" w:cs="Arial"/>
          <w:b/>
          <w:color w:val="000000" w:themeColor="text1"/>
        </w:rPr>
        <w:t xml:space="preserve"> </w:t>
      </w:r>
      <w:r w:rsidRPr="00DF1B30">
        <w:rPr>
          <w:rFonts w:ascii="Arial" w:hAnsi="Arial" w:cs="Arial"/>
          <w:b/>
          <w:color w:val="000000" w:themeColor="text1"/>
        </w:rPr>
        <w:t xml:space="preserve">- </w:t>
      </w:r>
      <w:r w:rsidR="00D4455A">
        <w:rPr>
          <w:rFonts w:ascii="Arial" w:hAnsi="Arial" w:cs="Arial"/>
          <w:b/>
          <w:color w:val="000000" w:themeColor="text1"/>
        </w:rPr>
        <w:t>Egypt</w:t>
      </w:r>
    </w:p>
    <w:p w14:paraId="61ADAEA8" w14:textId="6706D18F" w:rsidR="002578B2" w:rsidRPr="00DF1B30" w:rsidRDefault="002578B2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DF1B30">
        <w:rPr>
          <w:rFonts w:ascii="Arial" w:hAnsi="Arial" w:cs="Arial"/>
          <w:color w:val="000000" w:themeColor="text1"/>
        </w:rPr>
        <w:tab/>
      </w:r>
      <w:r w:rsidRPr="00DF1B30">
        <w:rPr>
          <w:rFonts w:ascii="Arial" w:hAnsi="Arial" w:cs="Arial"/>
          <w:color w:val="000000" w:themeColor="text1"/>
        </w:rPr>
        <w:tab/>
      </w:r>
      <w:r w:rsidRPr="00DF1B30">
        <w:rPr>
          <w:rFonts w:ascii="Arial" w:hAnsi="Arial" w:cs="Arial"/>
          <w:color w:val="000000" w:themeColor="text1"/>
        </w:rPr>
        <w:tab/>
      </w:r>
      <w:r w:rsidRPr="00DF1B30">
        <w:rPr>
          <w:rFonts w:ascii="Arial" w:hAnsi="Arial" w:cs="Arial"/>
          <w:color w:val="000000" w:themeColor="text1"/>
        </w:rPr>
        <w:tab/>
      </w:r>
      <w:r w:rsidRPr="00DF1B30">
        <w:rPr>
          <w:rFonts w:ascii="Arial" w:hAnsi="Arial" w:cs="Arial"/>
          <w:color w:val="000000" w:themeColor="text1"/>
        </w:rPr>
        <w:tab/>
      </w:r>
      <w:r w:rsidRPr="00DF1B30">
        <w:rPr>
          <w:rFonts w:ascii="Arial" w:hAnsi="Arial" w:cs="Arial"/>
          <w:color w:val="000000" w:themeColor="text1"/>
        </w:rPr>
        <w:tab/>
      </w:r>
      <w:r w:rsidRPr="00DF1B30">
        <w:rPr>
          <w:rFonts w:ascii="Arial" w:hAnsi="Arial" w:cs="Arial"/>
          <w:color w:val="000000" w:themeColor="text1"/>
        </w:rPr>
        <w:tab/>
      </w:r>
    </w:p>
    <w:p w14:paraId="699E335A" w14:textId="77777777" w:rsidR="009F561C" w:rsidRDefault="009F561C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7DFD035C" w14:textId="2FE1198E" w:rsidR="002970CC" w:rsidRPr="00DF1B30" w:rsidRDefault="009562E5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DF1B30">
        <w:rPr>
          <w:rFonts w:ascii="Arial" w:hAnsi="Arial" w:cs="Arial"/>
          <w:color w:val="000000" w:themeColor="text1"/>
        </w:rPr>
        <w:t xml:space="preserve">Mr. </w:t>
      </w:r>
      <w:r w:rsidR="004160DE" w:rsidRPr="00DF1B30">
        <w:rPr>
          <w:rFonts w:ascii="Arial" w:hAnsi="Arial" w:cs="Arial"/>
          <w:color w:val="000000" w:themeColor="text1"/>
        </w:rPr>
        <w:t>President</w:t>
      </w:r>
      <w:r w:rsidR="009E5865" w:rsidRPr="00DF1B30">
        <w:rPr>
          <w:rFonts w:ascii="Arial" w:hAnsi="Arial" w:cs="Arial"/>
          <w:color w:val="000000" w:themeColor="text1"/>
        </w:rPr>
        <w:t>,</w:t>
      </w:r>
    </w:p>
    <w:p w14:paraId="6E76DAB4" w14:textId="77777777" w:rsidR="009562E5" w:rsidRPr="00DF1B30" w:rsidRDefault="009562E5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7C25F42C" w14:textId="5BD49EAC" w:rsidR="00BA4306" w:rsidRPr="00E0051E" w:rsidRDefault="00BA4306" w:rsidP="00BA4306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DF1B30">
        <w:rPr>
          <w:rFonts w:ascii="Arial" w:hAnsi="Arial" w:cs="Arial"/>
          <w:color w:val="000000" w:themeColor="text1"/>
        </w:rPr>
        <w:t xml:space="preserve">Iceland welcomes the delegation of </w:t>
      </w:r>
      <w:r>
        <w:rPr>
          <w:rFonts w:ascii="Arial" w:hAnsi="Arial" w:cs="Arial"/>
          <w:color w:val="000000" w:themeColor="text1"/>
        </w:rPr>
        <w:t xml:space="preserve">Egypt and makes the </w:t>
      </w:r>
      <w:r w:rsidRPr="00E0051E">
        <w:rPr>
          <w:rFonts w:ascii="Arial" w:hAnsi="Arial" w:cs="Arial"/>
          <w:color w:val="000000" w:themeColor="text1"/>
        </w:rPr>
        <w:t>following recommendations:</w:t>
      </w:r>
    </w:p>
    <w:p w14:paraId="5C5BFDF2" w14:textId="77777777" w:rsidR="00BA4306" w:rsidRDefault="00BA4306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6326DF03" w14:textId="3B1066DB" w:rsidR="00745CAB" w:rsidRDefault="00745CAB" w:rsidP="00745CAB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lang w:eastAsia="en-GB"/>
        </w:rPr>
      </w:pPr>
      <w:r>
        <w:rPr>
          <w:rFonts w:ascii="Arial" w:eastAsia="Times New Roman" w:hAnsi="Arial" w:cs="Arial"/>
          <w:color w:val="000000" w:themeColor="text1"/>
          <w:lang w:eastAsia="en-GB"/>
        </w:rPr>
        <w:t>I</w:t>
      </w:r>
      <w:r w:rsidRPr="00E0051E">
        <w:rPr>
          <w:rFonts w:ascii="Arial" w:eastAsia="Times New Roman" w:hAnsi="Arial" w:cs="Arial"/>
          <w:color w:val="000000" w:themeColor="text1"/>
          <w:lang w:eastAsia="en-GB"/>
        </w:rPr>
        <w:t>mplement a moratorium on all executions, with a view to abolishing the death penalty.</w:t>
      </w:r>
    </w:p>
    <w:p w14:paraId="5F5D31B0" w14:textId="57C70F18" w:rsidR="00611857" w:rsidRPr="0042106D" w:rsidRDefault="00611857" w:rsidP="00611857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lang w:eastAsia="en-GB"/>
        </w:rPr>
      </w:pPr>
      <w:r w:rsidRPr="00611857">
        <w:rPr>
          <w:rFonts w:ascii="Arial" w:eastAsia="Times New Roman" w:hAnsi="Arial" w:cs="Arial"/>
          <w:color w:val="000000" w:themeColor="text1"/>
          <w:lang w:eastAsia="en-GB"/>
        </w:rPr>
        <w:t>Introduce legal provisions to combat rape</w:t>
      </w:r>
      <w:r w:rsidR="002E66E2">
        <w:rPr>
          <w:rFonts w:ascii="Arial" w:eastAsia="Times New Roman" w:hAnsi="Arial" w:cs="Arial"/>
          <w:color w:val="000000" w:themeColor="text1"/>
          <w:lang w:eastAsia="en-GB"/>
        </w:rPr>
        <w:t>,</w:t>
      </w:r>
      <w:r w:rsidRPr="00611857">
        <w:rPr>
          <w:rFonts w:ascii="Arial" w:eastAsia="Times New Roman" w:hAnsi="Arial" w:cs="Arial"/>
          <w:color w:val="000000" w:themeColor="text1"/>
          <w:lang w:eastAsia="en-GB"/>
        </w:rPr>
        <w:t xml:space="preserve"> including marital rape</w:t>
      </w:r>
      <w:r w:rsidR="002E66E2">
        <w:rPr>
          <w:rFonts w:ascii="Arial" w:eastAsia="Times New Roman" w:hAnsi="Arial" w:cs="Arial"/>
          <w:color w:val="000000" w:themeColor="text1"/>
          <w:lang w:eastAsia="en-GB"/>
        </w:rPr>
        <w:t>,</w:t>
      </w:r>
      <w:r w:rsidRPr="00611857">
        <w:rPr>
          <w:rFonts w:ascii="Arial" w:eastAsia="Times New Roman" w:hAnsi="Arial" w:cs="Arial"/>
          <w:color w:val="000000" w:themeColor="text1"/>
          <w:lang w:eastAsia="en-GB"/>
        </w:rPr>
        <w:t xml:space="preserve"> and other forms of sexual and gender-based violence in line with international law and </w:t>
      </w:r>
      <w:r w:rsidRPr="0042106D">
        <w:rPr>
          <w:rFonts w:ascii="Arial" w:eastAsia="Times New Roman" w:hAnsi="Arial" w:cs="Arial"/>
          <w:color w:val="000000" w:themeColor="text1"/>
          <w:lang w:eastAsia="en-GB"/>
        </w:rPr>
        <w:t>standards</w:t>
      </w:r>
      <w:r w:rsidR="005823C6">
        <w:rPr>
          <w:rFonts w:ascii="Arial" w:eastAsia="Times New Roman" w:hAnsi="Arial" w:cs="Arial"/>
          <w:color w:val="000000" w:themeColor="text1"/>
          <w:lang w:eastAsia="en-GB"/>
        </w:rPr>
        <w:t>.</w:t>
      </w:r>
    </w:p>
    <w:p w14:paraId="7F46BC3E" w14:textId="5BFB66F9" w:rsidR="00611857" w:rsidRPr="00736142" w:rsidRDefault="00611857" w:rsidP="00611857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lang w:eastAsia="en-GB"/>
        </w:rPr>
      </w:pPr>
      <w:r w:rsidRPr="00736142">
        <w:rPr>
          <w:rFonts w:ascii="Arial" w:eastAsia="Times New Roman" w:hAnsi="Arial" w:cs="Arial"/>
          <w:color w:val="000000" w:themeColor="text1"/>
          <w:lang w:eastAsia="en-GB"/>
        </w:rPr>
        <w:t>End the arrest and prosecution of people for their real or perceived sexual orientation or gender identity and repeal laws criminalising consensual same sex</w:t>
      </w:r>
      <w:r w:rsidR="002E66E2">
        <w:rPr>
          <w:rFonts w:ascii="Arial" w:eastAsia="Times New Roman" w:hAnsi="Arial" w:cs="Arial"/>
          <w:color w:val="000000" w:themeColor="text1"/>
          <w:lang w:eastAsia="en-GB"/>
        </w:rPr>
        <w:t xml:space="preserve"> relations</w:t>
      </w:r>
      <w:r w:rsidRPr="00736142">
        <w:rPr>
          <w:rFonts w:ascii="Arial" w:eastAsia="Times New Roman" w:hAnsi="Arial" w:cs="Arial"/>
          <w:color w:val="000000" w:themeColor="text1"/>
          <w:lang w:eastAsia="en-GB"/>
        </w:rPr>
        <w:t>.</w:t>
      </w:r>
    </w:p>
    <w:p w14:paraId="121BC106" w14:textId="44183FDD" w:rsidR="00EC5352" w:rsidRPr="00736142" w:rsidRDefault="003579DB" w:rsidP="00EC5352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lang w:eastAsia="en-GB"/>
        </w:rPr>
      </w:pPr>
      <w:r w:rsidRPr="001C64C1">
        <w:rPr>
          <w:rFonts w:ascii="Arial" w:eastAsia="Times New Roman" w:hAnsi="Arial" w:cs="Arial"/>
          <w:color w:val="000000" w:themeColor="text1"/>
          <w:lang w:eastAsia="en-GB"/>
        </w:rPr>
        <w:t>Abolish or amend</w:t>
      </w:r>
      <w:r w:rsidRPr="00F56B87">
        <w:rPr>
          <w:rFonts w:ascii="Arial" w:eastAsia="Times New Roman" w:hAnsi="Arial" w:cs="Arial"/>
          <w:color w:val="000000" w:themeColor="text1"/>
          <w:lang w:eastAsia="en-GB"/>
        </w:rPr>
        <w:t xml:space="preserve"> all laws and policies which limit the activities carried out by civil society and human rights defenders </w:t>
      </w:r>
      <w:r>
        <w:rPr>
          <w:rFonts w:ascii="Arial" w:eastAsia="Times New Roman" w:hAnsi="Arial" w:cs="Arial"/>
          <w:color w:val="000000" w:themeColor="text1"/>
          <w:lang w:eastAsia="en-GB"/>
        </w:rPr>
        <w:t>and a</w:t>
      </w:r>
      <w:r w:rsidRPr="00F56B87">
        <w:rPr>
          <w:rFonts w:ascii="Arial" w:eastAsia="Times New Roman" w:hAnsi="Arial" w:cs="Arial"/>
          <w:color w:val="000000" w:themeColor="text1"/>
          <w:lang w:eastAsia="en-GB"/>
        </w:rPr>
        <w:t>dopt a national law for the promotion and protection of human rights defenders</w:t>
      </w:r>
      <w:r>
        <w:rPr>
          <w:rFonts w:ascii="Arial" w:eastAsia="Times New Roman" w:hAnsi="Arial" w:cs="Arial"/>
          <w:color w:val="000000" w:themeColor="text1"/>
          <w:lang w:eastAsia="en-GB"/>
        </w:rPr>
        <w:t>.</w:t>
      </w:r>
    </w:p>
    <w:p w14:paraId="396BB856" w14:textId="0A20A843" w:rsidR="00EC5352" w:rsidRPr="0042106D" w:rsidRDefault="00EC5352" w:rsidP="004C5A1F">
      <w:pPr>
        <w:pStyle w:val="ListParagraph"/>
        <w:spacing w:line="360" w:lineRule="auto"/>
        <w:rPr>
          <w:rFonts w:ascii="Arial" w:eastAsia="Times New Roman" w:hAnsi="Arial" w:cs="Arial"/>
          <w:color w:val="000000" w:themeColor="text1"/>
          <w:highlight w:val="yellow"/>
          <w:lang w:eastAsia="en-GB"/>
        </w:rPr>
      </w:pPr>
    </w:p>
    <w:p w14:paraId="51E76CA1" w14:textId="41823A19" w:rsidR="007912A9" w:rsidRPr="00DF1B30" w:rsidRDefault="004160DE" w:rsidP="00EB281C">
      <w:pPr>
        <w:spacing w:line="360" w:lineRule="auto"/>
        <w:rPr>
          <w:rFonts w:ascii="Arial" w:hAnsi="Arial" w:cs="Arial"/>
          <w:color w:val="000000" w:themeColor="text1"/>
        </w:rPr>
      </w:pPr>
      <w:r w:rsidRPr="00DF1B30">
        <w:rPr>
          <w:rFonts w:ascii="Arial" w:hAnsi="Arial" w:cs="Arial"/>
          <w:color w:val="000000" w:themeColor="text1"/>
        </w:rPr>
        <w:t xml:space="preserve">I wish </w:t>
      </w:r>
      <w:r w:rsidR="00D4455A">
        <w:rPr>
          <w:rFonts w:ascii="Arial" w:hAnsi="Arial" w:cs="Arial"/>
          <w:color w:val="000000" w:themeColor="text1"/>
        </w:rPr>
        <w:t>Egypt</w:t>
      </w:r>
      <w:r w:rsidRPr="00DF1B30">
        <w:rPr>
          <w:rFonts w:ascii="Arial" w:hAnsi="Arial" w:cs="Arial"/>
          <w:color w:val="000000" w:themeColor="text1"/>
        </w:rPr>
        <w:t xml:space="preserve"> all success for its review.</w:t>
      </w:r>
      <w:r w:rsidR="00013B40" w:rsidRPr="00DF1B30">
        <w:rPr>
          <w:rFonts w:ascii="Arial" w:hAnsi="Arial" w:cs="Arial"/>
          <w:color w:val="000000" w:themeColor="text1"/>
        </w:rPr>
        <w:t xml:space="preserve"> </w:t>
      </w:r>
    </w:p>
    <w:p w14:paraId="349AC917" w14:textId="77777777" w:rsidR="007912A9" w:rsidRPr="00DF1B30" w:rsidRDefault="007912A9" w:rsidP="00EB281C">
      <w:pPr>
        <w:spacing w:line="360" w:lineRule="auto"/>
        <w:rPr>
          <w:rFonts w:ascii="Arial" w:hAnsi="Arial" w:cs="Arial"/>
          <w:color w:val="000000" w:themeColor="text1"/>
        </w:rPr>
      </w:pPr>
    </w:p>
    <w:p w14:paraId="4EE05033" w14:textId="5424464E" w:rsidR="001C1729" w:rsidRDefault="00013B40" w:rsidP="00EB281C">
      <w:pPr>
        <w:spacing w:line="360" w:lineRule="auto"/>
        <w:rPr>
          <w:rFonts w:ascii="Arial" w:hAnsi="Arial" w:cs="Arial"/>
          <w:color w:val="000000" w:themeColor="text1"/>
        </w:rPr>
      </w:pPr>
      <w:r w:rsidRPr="00DF1B30">
        <w:rPr>
          <w:rFonts w:ascii="Arial" w:hAnsi="Arial" w:cs="Arial"/>
          <w:color w:val="000000" w:themeColor="text1"/>
        </w:rPr>
        <w:t>I thank you</w:t>
      </w:r>
      <w:r w:rsidR="009F0877" w:rsidRPr="00DF1B30">
        <w:rPr>
          <w:rFonts w:ascii="Arial" w:hAnsi="Arial" w:cs="Arial"/>
          <w:color w:val="000000" w:themeColor="text1"/>
        </w:rPr>
        <w:t xml:space="preserve"> </w:t>
      </w:r>
    </w:p>
    <w:sectPr w:rsidR="001C1729" w:rsidSect="00D20EA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mnesty Trade 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845F6"/>
    <w:multiLevelType w:val="multilevel"/>
    <w:tmpl w:val="6AB88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AC5D5B"/>
    <w:multiLevelType w:val="hybridMultilevel"/>
    <w:tmpl w:val="41C0F0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46096F"/>
    <w:multiLevelType w:val="hybridMultilevel"/>
    <w:tmpl w:val="3F10A3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A4640F"/>
    <w:multiLevelType w:val="multilevel"/>
    <w:tmpl w:val="B7C21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E113EA"/>
    <w:multiLevelType w:val="multilevel"/>
    <w:tmpl w:val="4830E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8F686F"/>
    <w:multiLevelType w:val="multilevel"/>
    <w:tmpl w:val="955A2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E5219A"/>
    <w:multiLevelType w:val="multilevel"/>
    <w:tmpl w:val="A70CE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3203A0"/>
    <w:multiLevelType w:val="hybridMultilevel"/>
    <w:tmpl w:val="41C0F0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701AEF"/>
    <w:multiLevelType w:val="hybridMultilevel"/>
    <w:tmpl w:val="41C0F0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2E5"/>
    <w:rsid w:val="0000580C"/>
    <w:rsid w:val="00012786"/>
    <w:rsid w:val="00013B40"/>
    <w:rsid w:val="000250FA"/>
    <w:rsid w:val="000521B2"/>
    <w:rsid w:val="00060AE4"/>
    <w:rsid w:val="000635DF"/>
    <w:rsid w:val="0009041D"/>
    <w:rsid w:val="00094F02"/>
    <w:rsid w:val="000B11E3"/>
    <w:rsid w:val="000B19EB"/>
    <w:rsid w:val="000B4F16"/>
    <w:rsid w:val="000C33F3"/>
    <w:rsid w:val="000E2431"/>
    <w:rsid w:val="000E55A5"/>
    <w:rsid w:val="00106C19"/>
    <w:rsid w:val="001319B8"/>
    <w:rsid w:val="00134116"/>
    <w:rsid w:val="00147B08"/>
    <w:rsid w:val="001719B2"/>
    <w:rsid w:val="001734AF"/>
    <w:rsid w:val="00190B2A"/>
    <w:rsid w:val="00191FD2"/>
    <w:rsid w:val="001C1729"/>
    <w:rsid w:val="001C2BD3"/>
    <w:rsid w:val="001D577F"/>
    <w:rsid w:val="001D5B93"/>
    <w:rsid w:val="001E700A"/>
    <w:rsid w:val="00222957"/>
    <w:rsid w:val="00225412"/>
    <w:rsid w:val="002327D5"/>
    <w:rsid w:val="00240663"/>
    <w:rsid w:val="00255633"/>
    <w:rsid w:val="002578B2"/>
    <w:rsid w:val="00265A7F"/>
    <w:rsid w:val="00267DB8"/>
    <w:rsid w:val="00275047"/>
    <w:rsid w:val="002762C0"/>
    <w:rsid w:val="00282AD9"/>
    <w:rsid w:val="00284F2B"/>
    <w:rsid w:val="002970CC"/>
    <w:rsid w:val="002C74E3"/>
    <w:rsid w:val="002E3180"/>
    <w:rsid w:val="002E66E2"/>
    <w:rsid w:val="002F0A19"/>
    <w:rsid w:val="002F7747"/>
    <w:rsid w:val="003009A4"/>
    <w:rsid w:val="00302D08"/>
    <w:rsid w:val="00302E5A"/>
    <w:rsid w:val="0030682C"/>
    <w:rsid w:val="003271F0"/>
    <w:rsid w:val="00341A69"/>
    <w:rsid w:val="00345382"/>
    <w:rsid w:val="003567C4"/>
    <w:rsid w:val="003579DB"/>
    <w:rsid w:val="0037202E"/>
    <w:rsid w:val="0037666B"/>
    <w:rsid w:val="003872DE"/>
    <w:rsid w:val="003A03C5"/>
    <w:rsid w:val="004027E6"/>
    <w:rsid w:val="0040610D"/>
    <w:rsid w:val="0041494D"/>
    <w:rsid w:val="004160DE"/>
    <w:rsid w:val="0042106D"/>
    <w:rsid w:val="00423C7B"/>
    <w:rsid w:val="004258D9"/>
    <w:rsid w:val="00426FC2"/>
    <w:rsid w:val="00431C40"/>
    <w:rsid w:val="0043324B"/>
    <w:rsid w:val="004367F4"/>
    <w:rsid w:val="00461A84"/>
    <w:rsid w:val="00463C79"/>
    <w:rsid w:val="004701B8"/>
    <w:rsid w:val="00470D26"/>
    <w:rsid w:val="00471ACB"/>
    <w:rsid w:val="00482229"/>
    <w:rsid w:val="00491986"/>
    <w:rsid w:val="004B030D"/>
    <w:rsid w:val="004B1228"/>
    <w:rsid w:val="004C2E08"/>
    <w:rsid w:val="004C5A1F"/>
    <w:rsid w:val="004E705B"/>
    <w:rsid w:val="00522BA7"/>
    <w:rsid w:val="005233EA"/>
    <w:rsid w:val="00526E24"/>
    <w:rsid w:val="00540215"/>
    <w:rsid w:val="00545366"/>
    <w:rsid w:val="00572E87"/>
    <w:rsid w:val="0057559C"/>
    <w:rsid w:val="005823C6"/>
    <w:rsid w:val="005A537A"/>
    <w:rsid w:val="005C0279"/>
    <w:rsid w:val="005C7492"/>
    <w:rsid w:val="005D0580"/>
    <w:rsid w:val="005E21A1"/>
    <w:rsid w:val="005E789C"/>
    <w:rsid w:val="00611857"/>
    <w:rsid w:val="0061303C"/>
    <w:rsid w:val="0062219D"/>
    <w:rsid w:val="00634A99"/>
    <w:rsid w:val="00660FFA"/>
    <w:rsid w:val="00680196"/>
    <w:rsid w:val="006802BD"/>
    <w:rsid w:val="00680BC9"/>
    <w:rsid w:val="00681B7B"/>
    <w:rsid w:val="006822E4"/>
    <w:rsid w:val="00685940"/>
    <w:rsid w:val="00690968"/>
    <w:rsid w:val="00693CAD"/>
    <w:rsid w:val="006B29D7"/>
    <w:rsid w:val="006B579D"/>
    <w:rsid w:val="006C2436"/>
    <w:rsid w:val="006C2BB9"/>
    <w:rsid w:val="006D2F0D"/>
    <w:rsid w:val="006D42B6"/>
    <w:rsid w:val="006E153A"/>
    <w:rsid w:val="006E71BF"/>
    <w:rsid w:val="00706B35"/>
    <w:rsid w:val="00717329"/>
    <w:rsid w:val="0072793D"/>
    <w:rsid w:val="00736142"/>
    <w:rsid w:val="00736204"/>
    <w:rsid w:val="00745CAB"/>
    <w:rsid w:val="007529B5"/>
    <w:rsid w:val="007569E0"/>
    <w:rsid w:val="00763A5E"/>
    <w:rsid w:val="00764ADE"/>
    <w:rsid w:val="00786D27"/>
    <w:rsid w:val="007912A9"/>
    <w:rsid w:val="007B5904"/>
    <w:rsid w:val="007D5EA2"/>
    <w:rsid w:val="007F3A6C"/>
    <w:rsid w:val="00827DBB"/>
    <w:rsid w:val="00834FA8"/>
    <w:rsid w:val="00845BB3"/>
    <w:rsid w:val="00846F7B"/>
    <w:rsid w:val="00862F95"/>
    <w:rsid w:val="00862F97"/>
    <w:rsid w:val="00867DA3"/>
    <w:rsid w:val="00885369"/>
    <w:rsid w:val="008C3E62"/>
    <w:rsid w:val="008E016C"/>
    <w:rsid w:val="008F67A1"/>
    <w:rsid w:val="00904014"/>
    <w:rsid w:val="0092060C"/>
    <w:rsid w:val="009234FA"/>
    <w:rsid w:val="00932537"/>
    <w:rsid w:val="00943B89"/>
    <w:rsid w:val="009562E5"/>
    <w:rsid w:val="00960218"/>
    <w:rsid w:val="00973271"/>
    <w:rsid w:val="00975595"/>
    <w:rsid w:val="00981F3F"/>
    <w:rsid w:val="009827E9"/>
    <w:rsid w:val="00982A58"/>
    <w:rsid w:val="00985C34"/>
    <w:rsid w:val="0098658E"/>
    <w:rsid w:val="009A1360"/>
    <w:rsid w:val="009C2F4B"/>
    <w:rsid w:val="009D12A5"/>
    <w:rsid w:val="009E5865"/>
    <w:rsid w:val="009E77FC"/>
    <w:rsid w:val="009F0877"/>
    <w:rsid w:val="009F561C"/>
    <w:rsid w:val="00A01C05"/>
    <w:rsid w:val="00A03DA7"/>
    <w:rsid w:val="00A06C88"/>
    <w:rsid w:val="00A14BB1"/>
    <w:rsid w:val="00A239C4"/>
    <w:rsid w:val="00A36933"/>
    <w:rsid w:val="00A45365"/>
    <w:rsid w:val="00A45387"/>
    <w:rsid w:val="00A47FBD"/>
    <w:rsid w:val="00A6723D"/>
    <w:rsid w:val="00A7312F"/>
    <w:rsid w:val="00A907AC"/>
    <w:rsid w:val="00AC563F"/>
    <w:rsid w:val="00AD110A"/>
    <w:rsid w:val="00AD1159"/>
    <w:rsid w:val="00AE522C"/>
    <w:rsid w:val="00AE6ED1"/>
    <w:rsid w:val="00B05FB2"/>
    <w:rsid w:val="00B22832"/>
    <w:rsid w:val="00B264E5"/>
    <w:rsid w:val="00B30C88"/>
    <w:rsid w:val="00B324F8"/>
    <w:rsid w:val="00B53F73"/>
    <w:rsid w:val="00B60A26"/>
    <w:rsid w:val="00B62FA6"/>
    <w:rsid w:val="00B736A1"/>
    <w:rsid w:val="00B84A46"/>
    <w:rsid w:val="00B959BC"/>
    <w:rsid w:val="00BA1033"/>
    <w:rsid w:val="00BA13ED"/>
    <w:rsid w:val="00BA3A66"/>
    <w:rsid w:val="00BA4306"/>
    <w:rsid w:val="00BE0DD5"/>
    <w:rsid w:val="00BE5C9D"/>
    <w:rsid w:val="00BF029F"/>
    <w:rsid w:val="00C01D03"/>
    <w:rsid w:val="00C10FDC"/>
    <w:rsid w:val="00C44477"/>
    <w:rsid w:val="00C44CF2"/>
    <w:rsid w:val="00C62006"/>
    <w:rsid w:val="00C6534A"/>
    <w:rsid w:val="00C66E13"/>
    <w:rsid w:val="00C81D91"/>
    <w:rsid w:val="00C8277E"/>
    <w:rsid w:val="00CB1643"/>
    <w:rsid w:val="00CB7F82"/>
    <w:rsid w:val="00CC00BA"/>
    <w:rsid w:val="00CC3122"/>
    <w:rsid w:val="00CC4D29"/>
    <w:rsid w:val="00CD0133"/>
    <w:rsid w:val="00CD63F6"/>
    <w:rsid w:val="00CD7410"/>
    <w:rsid w:val="00CE69A0"/>
    <w:rsid w:val="00D03BF8"/>
    <w:rsid w:val="00D04FBB"/>
    <w:rsid w:val="00D179F0"/>
    <w:rsid w:val="00D20EAB"/>
    <w:rsid w:val="00D23747"/>
    <w:rsid w:val="00D423BF"/>
    <w:rsid w:val="00D4455A"/>
    <w:rsid w:val="00D51E09"/>
    <w:rsid w:val="00D63BC6"/>
    <w:rsid w:val="00D65B53"/>
    <w:rsid w:val="00D70218"/>
    <w:rsid w:val="00DD1CEF"/>
    <w:rsid w:val="00DD4F03"/>
    <w:rsid w:val="00DD56FF"/>
    <w:rsid w:val="00DE3FEF"/>
    <w:rsid w:val="00DF1B30"/>
    <w:rsid w:val="00E051DB"/>
    <w:rsid w:val="00E11F84"/>
    <w:rsid w:val="00E2083C"/>
    <w:rsid w:val="00E2727B"/>
    <w:rsid w:val="00E72192"/>
    <w:rsid w:val="00E81F67"/>
    <w:rsid w:val="00E82953"/>
    <w:rsid w:val="00E84219"/>
    <w:rsid w:val="00E85D20"/>
    <w:rsid w:val="00E90FD9"/>
    <w:rsid w:val="00E957B4"/>
    <w:rsid w:val="00EA1DF5"/>
    <w:rsid w:val="00EB0258"/>
    <w:rsid w:val="00EB281C"/>
    <w:rsid w:val="00EC5352"/>
    <w:rsid w:val="00EC611F"/>
    <w:rsid w:val="00ED58BB"/>
    <w:rsid w:val="00EE3233"/>
    <w:rsid w:val="00EE3FD3"/>
    <w:rsid w:val="00F023D4"/>
    <w:rsid w:val="00F10574"/>
    <w:rsid w:val="00F2073C"/>
    <w:rsid w:val="00F222F1"/>
    <w:rsid w:val="00F223B9"/>
    <w:rsid w:val="00F34D57"/>
    <w:rsid w:val="00F72B3A"/>
    <w:rsid w:val="00F72FCD"/>
    <w:rsid w:val="00F80BDF"/>
    <w:rsid w:val="00F90051"/>
    <w:rsid w:val="00FB7B59"/>
    <w:rsid w:val="00FE7E96"/>
    <w:rsid w:val="00FF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A10204"/>
  <w14:defaultImageDpi w14:val="32767"/>
  <w15:docId w15:val="{8A55ADA1-2E7D-4C66-A4D1-0E3336418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0D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47FBD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445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45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45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45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455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5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55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C1729"/>
    <w:pPr>
      <w:autoSpaceDE w:val="0"/>
      <w:autoSpaceDN w:val="0"/>
      <w:adjustRightInd w:val="0"/>
    </w:pPr>
    <w:rPr>
      <w:rFonts w:ascii="Amnesty Trade Gothic" w:hAnsi="Amnesty Trade Gothic" w:cs="Amnesty Trade Gothic"/>
      <w:color w:val="000000"/>
      <w:lang w:val="is-IS"/>
    </w:rPr>
  </w:style>
  <w:style w:type="paragraph" w:styleId="Footer">
    <w:name w:val="footer"/>
    <w:basedOn w:val="Normal"/>
    <w:link w:val="FooterChar"/>
    <w:uiPriority w:val="99"/>
    <w:unhideWhenUsed/>
    <w:rsid w:val="00ED58BB"/>
    <w:pPr>
      <w:tabs>
        <w:tab w:val="center" w:pos="4986"/>
        <w:tab w:val="right" w:pos="9972"/>
      </w:tabs>
    </w:pPr>
    <w:rPr>
      <w:rFonts w:ascii="Calibri" w:eastAsia="Calibri" w:hAnsi="Calibri" w:cs="Calibri"/>
    </w:rPr>
  </w:style>
  <w:style w:type="character" w:customStyle="1" w:styleId="FooterChar">
    <w:name w:val="Footer Char"/>
    <w:basedOn w:val="DefaultParagraphFont"/>
    <w:link w:val="Footer"/>
    <w:uiPriority w:val="99"/>
    <w:rsid w:val="00ED58BB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0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46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16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4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0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5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5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8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1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5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0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02BADE-F5F9-40D5-887C-EE6C5CEF5FE0}"/>
</file>

<file path=customXml/itemProps2.xml><?xml version="1.0" encoding="utf-8"?>
<ds:datastoreItem xmlns:ds="http://schemas.openxmlformats.org/officeDocument/2006/customXml" ds:itemID="{A63EF372-4B98-4AF3-ACAE-B4E6D37D1B82}"/>
</file>

<file path=customXml/itemProps3.xml><?xml version="1.0" encoding="utf-8"?>
<ds:datastoreItem xmlns:ds="http://schemas.openxmlformats.org/officeDocument/2006/customXml" ds:itemID="{6D86ADB7-DCA4-43C4-BDE8-D14F9D1AB5D9}"/>
</file>

<file path=customXml/itemProps4.xml><?xml version="1.0" encoding="utf-8"?>
<ds:datastoreItem xmlns:ds="http://schemas.openxmlformats.org/officeDocument/2006/customXml" ds:itemID="{0784B556-0C28-4225-BD85-0F10C27B7C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Edda Ragnarsdóttir</dc:creator>
  <cp:keywords/>
  <dc:description/>
  <cp:lastModifiedBy>Þorvarður Atli Þórsson</cp:lastModifiedBy>
  <cp:revision>29</cp:revision>
  <dcterms:created xsi:type="dcterms:W3CDTF">2019-03-26T10:28:00Z</dcterms:created>
  <dcterms:modified xsi:type="dcterms:W3CDTF">2019-11-01T10:48:00Z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