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58ED5FFB" w:rsidR="00A907AC" w:rsidRPr="00A907AC" w:rsidRDefault="00A907AC" w:rsidP="002126FB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14:paraId="7F2E5BB8" w14:textId="772A0400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1C1D43E9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886245">
        <w:rPr>
          <w:rFonts w:ascii="Arial" w:hAnsi="Arial" w:cs="Arial"/>
          <w:b/>
          <w:color w:val="000000" w:themeColor="text1"/>
        </w:rPr>
        <w:t>4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="00886245">
        <w:rPr>
          <w:rFonts w:ascii="Arial" w:hAnsi="Arial" w:cs="Arial"/>
          <w:b/>
          <w:color w:val="000000" w:themeColor="text1"/>
        </w:rPr>
        <w:t>–</w:t>
      </w:r>
      <w:r w:rsidRPr="00DF1B30">
        <w:rPr>
          <w:rFonts w:ascii="Arial" w:hAnsi="Arial" w:cs="Arial"/>
          <w:b/>
          <w:color w:val="000000" w:themeColor="text1"/>
        </w:rPr>
        <w:t xml:space="preserve"> </w:t>
      </w:r>
      <w:r w:rsidR="00886245">
        <w:rPr>
          <w:rFonts w:ascii="Arial" w:hAnsi="Arial" w:cs="Arial"/>
          <w:b/>
          <w:color w:val="000000" w:themeColor="text1"/>
        </w:rPr>
        <w:t>Bosnia &amp; Herzegovina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2FE1198E" w:rsidR="00F97301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Mr.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4AD0C02A" w:rsidR="00E85D2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886245">
        <w:rPr>
          <w:rFonts w:ascii="Arial" w:hAnsi="Arial" w:cs="Arial"/>
          <w:color w:val="000000" w:themeColor="text1"/>
        </w:rPr>
        <w:t>Bosnia &amp; Herzegovina</w:t>
      </w:r>
      <w:r w:rsidR="00060AE4" w:rsidRPr="00DF1B30">
        <w:rPr>
          <w:rFonts w:ascii="Arial" w:hAnsi="Arial" w:cs="Arial"/>
          <w:color w:val="000000" w:themeColor="text1"/>
        </w:rPr>
        <w:t>.</w:t>
      </w:r>
    </w:p>
    <w:p w14:paraId="6C5C958C" w14:textId="77777777" w:rsidR="00F72FCD" w:rsidRPr="00423C7B" w:rsidRDefault="00F72FCD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348903A" w14:textId="77777777" w:rsidR="00903454" w:rsidRPr="002D62D5" w:rsidRDefault="00903454" w:rsidP="00903454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  <w:lang w:val="en-US"/>
        </w:rPr>
      </w:pPr>
      <w:r w:rsidRPr="00883483">
        <w:rPr>
          <w:rFonts w:ascii="Arial" w:hAnsi="Arial" w:cs="Arial"/>
          <w:color w:val="000000" w:themeColor="text1"/>
        </w:rPr>
        <w:t xml:space="preserve">We welcome steps </w:t>
      </w:r>
      <w:r>
        <w:rPr>
          <w:rFonts w:ascii="Arial" w:hAnsi="Arial" w:cs="Arial"/>
          <w:color w:val="000000" w:themeColor="text1"/>
        </w:rPr>
        <w:t>outlined in the national report and</w:t>
      </w:r>
      <w:r w:rsidRPr="00883483">
        <w:rPr>
          <w:rFonts w:ascii="Arial" w:hAnsi="Arial" w:cs="Arial"/>
          <w:color w:val="000000" w:themeColor="text1"/>
        </w:rPr>
        <w:t xml:space="preserve"> look forward to continued steps taken to improve the situation of human rights in the country. </w:t>
      </w:r>
    </w:p>
    <w:p w14:paraId="7E604B08" w14:textId="77777777" w:rsidR="00E85D20" w:rsidRPr="00A422D4" w:rsidRDefault="00E85D20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A422D4" w:rsidRDefault="004160DE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422D4">
        <w:rPr>
          <w:rFonts w:ascii="Arial" w:hAnsi="Arial" w:cs="Arial"/>
          <w:color w:val="000000" w:themeColor="text1"/>
        </w:rPr>
        <w:t>Iceland makes the following recommendation</w:t>
      </w:r>
      <w:r w:rsidR="00A03DA7" w:rsidRPr="00A422D4">
        <w:rPr>
          <w:rFonts w:ascii="Arial" w:hAnsi="Arial" w:cs="Arial"/>
          <w:color w:val="000000" w:themeColor="text1"/>
        </w:rPr>
        <w:t>s</w:t>
      </w:r>
      <w:r w:rsidRPr="00A422D4">
        <w:rPr>
          <w:rFonts w:ascii="Arial" w:hAnsi="Arial" w:cs="Arial"/>
          <w:color w:val="000000" w:themeColor="text1"/>
        </w:rPr>
        <w:t>:</w:t>
      </w:r>
    </w:p>
    <w:p w14:paraId="43AE9164" w14:textId="5D78051B" w:rsidR="00CA3907" w:rsidRPr="00A422D4" w:rsidRDefault="00CA3907" w:rsidP="0026078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A422D4">
        <w:rPr>
          <w:rFonts w:ascii="Arial" w:eastAsia="Times New Roman" w:hAnsi="Arial" w:cs="Arial"/>
          <w:color w:val="000000" w:themeColor="text1"/>
          <w:lang w:eastAsia="en-GB"/>
        </w:rPr>
        <w:t>Ensure harmonization of legislation on domestic violence and continue strengthening referral mechanisms in order to provide protection and support to victims of domestic violence.</w:t>
      </w:r>
    </w:p>
    <w:p w14:paraId="2CF76D56" w14:textId="258807F6" w:rsidR="00CA3907" w:rsidRPr="00A422D4" w:rsidRDefault="00CA3907" w:rsidP="00BC054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A422D4">
        <w:rPr>
          <w:rFonts w:ascii="Arial" w:eastAsia="Times New Roman" w:hAnsi="Arial" w:cs="Arial"/>
          <w:color w:val="000000" w:themeColor="text1"/>
          <w:lang w:eastAsia="en-GB"/>
        </w:rPr>
        <w:t>Ensure equal opportunities for women and men in the labo</w:t>
      </w:r>
      <w:r w:rsidR="00EC3884">
        <w:rPr>
          <w:rFonts w:ascii="Arial" w:eastAsia="Times New Roman" w:hAnsi="Arial" w:cs="Arial"/>
          <w:color w:val="000000" w:themeColor="text1"/>
          <w:lang w:eastAsia="en-GB"/>
        </w:rPr>
        <w:t>u</w:t>
      </w:r>
      <w:r w:rsidRPr="00A422D4">
        <w:rPr>
          <w:rFonts w:ascii="Arial" w:eastAsia="Times New Roman" w:hAnsi="Arial" w:cs="Arial"/>
          <w:color w:val="000000" w:themeColor="text1"/>
          <w:lang w:eastAsia="en-GB"/>
        </w:rPr>
        <w:t>r market by</w:t>
      </w:r>
      <w:r w:rsidR="00B853EC">
        <w:rPr>
          <w:rFonts w:ascii="Arial" w:eastAsia="Times New Roman" w:hAnsi="Arial" w:cs="Arial"/>
          <w:color w:val="000000" w:themeColor="text1"/>
          <w:lang w:eastAsia="en-GB"/>
        </w:rPr>
        <w:t xml:space="preserve"> adopting</w:t>
      </w:r>
      <w:r w:rsidRPr="00A422D4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B853EC" w:rsidRPr="00A422D4">
        <w:rPr>
          <w:rFonts w:ascii="Arial" w:eastAsia="Times New Roman" w:hAnsi="Arial" w:cs="Arial"/>
          <w:color w:val="000000" w:themeColor="text1"/>
          <w:lang w:eastAsia="en-GB"/>
        </w:rPr>
        <w:t xml:space="preserve">family strategies aimed </w:t>
      </w:r>
      <w:r w:rsidR="00B853EC">
        <w:rPr>
          <w:rFonts w:ascii="Arial" w:eastAsia="Times New Roman" w:hAnsi="Arial" w:cs="Arial"/>
          <w:color w:val="000000" w:themeColor="text1"/>
          <w:lang w:eastAsia="en-GB"/>
        </w:rPr>
        <w:t>at</w:t>
      </w:r>
      <w:r w:rsidR="00B853EC" w:rsidRPr="00A422D4">
        <w:rPr>
          <w:rFonts w:ascii="Arial" w:eastAsia="Times New Roman" w:hAnsi="Arial" w:cs="Arial"/>
          <w:color w:val="000000" w:themeColor="text1"/>
          <w:lang w:eastAsia="en-GB"/>
        </w:rPr>
        <w:t xml:space="preserve"> achiev</w:t>
      </w:r>
      <w:r w:rsidR="00B853EC">
        <w:rPr>
          <w:rFonts w:ascii="Arial" w:eastAsia="Times New Roman" w:hAnsi="Arial" w:cs="Arial"/>
          <w:color w:val="000000" w:themeColor="text1"/>
          <w:lang w:eastAsia="en-GB"/>
        </w:rPr>
        <w:t>ing</w:t>
      </w:r>
      <w:r w:rsidR="00B853EC" w:rsidRPr="00A422D4">
        <w:rPr>
          <w:rFonts w:ascii="Arial" w:eastAsia="Times New Roman" w:hAnsi="Arial" w:cs="Arial"/>
          <w:color w:val="000000" w:themeColor="text1"/>
          <w:lang w:eastAsia="en-GB"/>
        </w:rPr>
        <w:t xml:space="preserve"> gender equality and adequate work-life balance for both women and men</w:t>
      </w:r>
      <w:r w:rsidRPr="00A422D4">
        <w:rPr>
          <w:rFonts w:ascii="Arial" w:eastAsia="Times New Roman" w:hAnsi="Arial" w:cs="Arial"/>
          <w:color w:val="000000" w:themeColor="text1"/>
          <w:lang w:eastAsia="en-GB"/>
        </w:rPr>
        <w:t>, narrowing and closing the gender wage gap</w:t>
      </w:r>
      <w:r w:rsidR="00DD0445">
        <w:rPr>
          <w:rFonts w:ascii="Arial" w:eastAsia="Times New Roman" w:hAnsi="Arial" w:cs="Arial"/>
          <w:color w:val="000000" w:themeColor="text1"/>
          <w:lang w:eastAsia="en-GB"/>
        </w:rPr>
        <w:t>, as well as</w:t>
      </w:r>
      <w:r w:rsidR="00DD0445" w:rsidRPr="00A422D4">
        <w:rPr>
          <w:rFonts w:ascii="Arial" w:eastAsia="Times New Roman" w:hAnsi="Arial" w:cs="Arial"/>
          <w:color w:val="000000" w:themeColor="text1"/>
          <w:lang w:eastAsia="en-GB"/>
        </w:rPr>
        <w:t xml:space="preserve"> ensuring access to necessary social and health</w:t>
      </w:r>
      <w:r w:rsidR="002126FB">
        <w:rPr>
          <w:rFonts w:ascii="Arial" w:eastAsia="Times New Roman" w:hAnsi="Arial" w:cs="Arial"/>
          <w:color w:val="000000" w:themeColor="text1"/>
          <w:lang w:eastAsia="en-GB"/>
        </w:rPr>
        <w:t>-</w:t>
      </w:r>
      <w:r w:rsidR="00DD0445" w:rsidRPr="00A422D4">
        <w:rPr>
          <w:rFonts w:ascii="Arial" w:eastAsia="Times New Roman" w:hAnsi="Arial" w:cs="Arial"/>
          <w:color w:val="000000" w:themeColor="text1"/>
          <w:lang w:eastAsia="en-GB"/>
        </w:rPr>
        <w:t>care services for new parents and children.</w:t>
      </w:r>
    </w:p>
    <w:p w14:paraId="407293DF" w14:textId="558DD056" w:rsidR="009C150E" w:rsidRPr="00A422D4" w:rsidRDefault="0014314B" w:rsidP="00BC054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I</w:t>
      </w:r>
      <w:r w:rsidR="009C150E" w:rsidRPr="00A422D4">
        <w:rPr>
          <w:rFonts w:ascii="Arial" w:eastAsia="Times New Roman" w:hAnsi="Arial" w:cs="Arial"/>
          <w:color w:val="000000" w:themeColor="text1"/>
          <w:lang w:eastAsia="en-GB"/>
        </w:rPr>
        <w:t>ntroduce education on human rights and gender equality, as well as comprehensive sexuality education for children and young persons in the formal and non-formal education system.</w:t>
      </w:r>
    </w:p>
    <w:p w14:paraId="7D080AEF" w14:textId="6EA631CB" w:rsidR="009C150E" w:rsidRPr="00A422D4" w:rsidRDefault="009C150E" w:rsidP="009C150E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A422D4">
        <w:rPr>
          <w:rFonts w:ascii="Arial" w:eastAsia="Times New Roman" w:hAnsi="Arial" w:cs="Arial"/>
          <w:color w:val="000000" w:themeColor="text1"/>
          <w:lang w:eastAsia="en-GB"/>
        </w:rPr>
        <w:t xml:space="preserve">Pass and implement laws that would </w:t>
      </w:r>
      <w:bookmarkStart w:id="0" w:name="_GoBack"/>
      <w:bookmarkEnd w:id="0"/>
      <w:r w:rsidRPr="00A422D4">
        <w:rPr>
          <w:rFonts w:ascii="Arial" w:eastAsia="Times New Roman" w:hAnsi="Arial" w:cs="Arial"/>
          <w:color w:val="000000" w:themeColor="text1"/>
          <w:lang w:eastAsia="en-GB"/>
        </w:rPr>
        <w:t>recognize same-sex partnerships and define the rights and obligations of co</w:t>
      </w:r>
      <w:r w:rsidR="00EC3884">
        <w:rPr>
          <w:rFonts w:ascii="Arial" w:eastAsia="Times New Roman" w:hAnsi="Arial" w:cs="Arial"/>
          <w:color w:val="000000" w:themeColor="text1"/>
          <w:lang w:eastAsia="en-GB"/>
        </w:rPr>
        <w:t>-</w:t>
      </w:r>
      <w:proofErr w:type="spellStart"/>
      <w:r w:rsidRPr="00A422D4">
        <w:rPr>
          <w:rFonts w:ascii="Arial" w:eastAsia="Times New Roman" w:hAnsi="Arial" w:cs="Arial"/>
          <w:color w:val="000000" w:themeColor="text1"/>
          <w:lang w:eastAsia="en-GB"/>
        </w:rPr>
        <w:t>habitating</w:t>
      </w:r>
      <w:proofErr w:type="spellEnd"/>
      <w:r w:rsidRPr="00A422D4">
        <w:rPr>
          <w:rFonts w:ascii="Arial" w:eastAsia="Times New Roman" w:hAnsi="Arial" w:cs="Arial"/>
          <w:color w:val="000000" w:themeColor="text1"/>
          <w:lang w:eastAsia="en-GB"/>
        </w:rPr>
        <w:t xml:space="preserve"> couples in same-sex unions.</w:t>
      </w:r>
    </w:p>
    <w:p w14:paraId="0F3BA8D5" w14:textId="39834571" w:rsidR="008E016C" w:rsidRPr="00A422D4" w:rsidRDefault="008E016C" w:rsidP="009C150E">
      <w:pPr>
        <w:pStyle w:val="ListParagraph"/>
        <w:spacing w:line="360" w:lineRule="auto"/>
        <w:rPr>
          <w:rFonts w:ascii="Arial" w:eastAsia="Times New Roman" w:hAnsi="Arial" w:cs="Arial"/>
          <w:lang w:eastAsia="en-GB"/>
        </w:rPr>
      </w:pPr>
    </w:p>
    <w:p w14:paraId="51E76CA1" w14:textId="047471D2" w:rsidR="007912A9" w:rsidRPr="00A422D4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A422D4">
        <w:rPr>
          <w:rFonts w:ascii="Arial" w:hAnsi="Arial" w:cs="Arial"/>
          <w:color w:val="000000" w:themeColor="text1"/>
        </w:rPr>
        <w:t xml:space="preserve">I wish </w:t>
      </w:r>
      <w:r w:rsidR="00886245" w:rsidRPr="00A422D4">
        <w:rPr>
          <w:rFonts w:ascii="Arial" w:hAnsi="Arial" w:cs="Arial"/>
          <w:color w:val="000000" w:themeColor="text1"/>
        </w:rPr>
        <w:t>Bosnia &amp; Herzegovina</w:t>
      </w:r>
      <w:r w:rsidRPr="00A422D4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A422D4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A422D4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A422D4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50FA"/>
    <w:rsid w:val="000521B2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319B8"/>
    <w:rsid w:val="00134116"/>
    <w:rsid w:val="0014314B"/>
    <w:rsid w:val="00147B08"/>
    <w:rsid w:val="001719B2"/>
    <w:rsid w:val="001734AF"/>
    <w:rsid w:val="00183A64"/>
    <w:rsid w:val="00190B2A"/>
    <w:rsid w:val="00191FD2"/>
    <w:rsid w:val="001C2BD3"/>
    <w:rsid w:val="001D577F"/>
    <w:rsid w:val="001D5B93"/>
    <w:rsid w:val="002126FB"/>
    <w:rsid w:val="00222957"/>
    <w:rsid w:val="00225412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5382"/>
    <w:rsid w:val="003567C4"/>
    <w:rsid w:val="0037202E"/>
    <w:rsid w:val="0037666B"/>
    <w:rsid w:val="003872DE"/>
    <w:rsid w:val="003A03C5"/>
    <w:rsid w:val="003A239F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61A84"/>
    <w:rsid w:val="00463C79"/>
    <w:rsid w:val="004701B8"/>
    <w:rsid w:val="00470D26"/>
    <w:rsid w:val="00471ACB"/>
    <w:rsid w:val="00471B73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51816"/>
    <w:rsid w:val="00572E87"/>
    <w:rsid w:val="0057559C"/>
    <w:rsid w:val="005A537A"/>
    <w:rsid w:val="005C0279"/>
    <w:rsid w:val="005C7492"/>
    <w:rsid w:val="005D0580"/>
    <w:rsid w:val="005E21A1"/>
    <w:rsid w:val="005E789C"/>
    <w:rsid w:val="0061303C"/>
    <w:rsid w:val="0062219D"/>
    <w:rsid w:val="00634A99"/>
    <w:rsid w:val="00660FFA"/>
    <w:rsid w:val="00661A45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3A2B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86245"/>
    <w:rsid w:val="008C3E62"/>
    <w:rsid w:val="008E016C"/>
    <w:rsid w:val="008F67A1"/>
    <w:rsid w:val="00903454"/>
    <w:rsid w:val="00904014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150E"/>
    <w:rsid w:val="009C2F4B"/>
    <w:rsid w:val="009D12A5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22D4"/>
    <w:rsid w:val="00A45387"/>
    <w:rsid w:val="00A47FBD"/>
    <w:rsid w:val="00A6723D"/>
    <w:rsid w:val="00A7312F"/>
    <w:rsid w:val="00A907AC"/>
    <w:rsid w:val="00AC563F"/>
    <w:rsid w:val="00AD110A"/>
    <w:rsid w:val="00AD1159"/>
    <w:rsid w:val="00AE522C"/>
    <w:rsid w:val="00AE6ED1"/>
    <w:rsid w:val="00B05FB2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853EC"/>
    <w:rsid w:val="00B959BC"/>
    <w:rsid w:val="00BA1033"/>
    <w:rsid w:val="00BA13ED"/>
    <w:rsid w:val="00BA3A66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A3907"/>
    <w:rsid w:val="00CB1643"/>
    <w:rsid w:val="00CB7F82"/>
    <w:rsid w:val="00CC00BA"/>
    <w:rsid w:val="00CC3122"/>
    <w:rsid w:val="00CC4D29"/>
    <w:rsid w:val="00CD0133"/>
    <w:rsid w:val="00CD63F6"/>
    <w:rsid w:val="00CD7410"/>
    <w:rsid w:val="00CE69A0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0445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3884"/>
    <w:rsid w:val="00EC611F"/>
    <w:rsid w:val="00EE3233"/>
    <w:rsid w:val="00EE3FD3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6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2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AB818-0649-442D-BAAD-B00DBDFD5E14}"/>
</file>

<file path=customXml/itemProps2.xml><?xml version="1.0" encoding="utf-8"?>
<ds:datastoreItem xmlns:ds="http://schemas.openxmlformats.org/officeDocument/2006/customXml" ds:itemID="{1305A523-8D07-4DB9-B35B-7C42D834D706}"/>
</file>

<file path=customXml/itemProps3.xml><?xml version="1.0" encoding="utf-8"?>
<ds:datastoreItem xmlns:ds="http://schemas.openxmlformats.org/officeDocument/2006/customXml" ds:itemID="{64FDC12F-9BB9-422D-8FE2-744F71803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25</cp:revision>
  <dcterms:created xsi:type="dcterms:W3CDTF">2019-03-26T10:28:00Z</dcterms:created>
  <dcterms:modified xsi:type="dcterms:W3CDTF">2019-11-01T10:50:00Z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