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9" w:rsidRPr="006420A4" w:rsidRDefault="00033B19" w:rsidP="00033B19">
      <w:pPr>
        <w:pStyle w:val="NoSpacing"/>
      </w:pPr>
      <w:r w:rsidRPr="006420A4">
        <w:rPr>
          <w:noProof/>
        </w:rPr>
        <w:drawing>
          <wp:anchor distT="0" distB="0" distL="114300" distR="114300" simplePos="0" relativeHeight="251659264" behindDoc="0" locked="0" layoutInCell="1" allowOverlap="1" wp14:anchorId="18E89DA8" wp14:editId="2EF50036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0A4">
        <w:rPr>
          <w:rFonts w:cs="Century Gothic"/>
          <w:bCs/>
        </w:rPr>
        <w:br w:type="textWrapping" w:clear="all"/>
      </w:r>
      <w:r w:rsidRPr="006420A4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033B19" w:rsidRPr="006420A4" w:rsidRDefault="00033B19" w:rsidP="00033B19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033B19" w:rsidRPr="006420A4" w:rsidRDefault="00033B19" w:rsidP="00033B19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6420A4">
        <w:rPr>
          <w:rFonts w:ascii="Century Gothic" w:hAnsi="Century Gothic"/>
          <w:b/>
          <w:sz w:val="22"/>
          <w:szCs w:val="22"/>
          <w:u w:val="single"/>
        </w:rPr>
        <w:t>STATEMENT BY GHANA DELIVERED BY H.E RAMSES JOSEPH CLELAND,</w:t>
      </w:r>
    </w:p>
    <w:p w:rsidR="00033B19" w:rsidRPr="006420A4" w:rsidRDefault="00033B19" w:rsidP="00033B19">
      <w:pPr>
        <w:pStyle w:val="NoSpacing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6420A4">
        <w:rPr>
          <w:rFonts w:ascii="Century Gothic" w:hAnsi="Century Gothic"/>
          <w:b/>
          <w:sz w:val="22"/>
          <w:szCs w:val="22"/>
          <w:u w:val="single"/>
        </w:rPr>
        <w:t>AMBASSADOR AND PERMANENT REPRESENTATIVE, TUESDAY 5</w:t>
      </w:r>
      <w:r w:rsidRPr="006420A4">
        <w:rPr>
          <w:rFonts w:ascii="Century Gothic" w:hAnsi="Century Gothic"/>
          <w:b/>
          <w:sz w:val="22"/>
          <w:szCs w:val="22"/>
          <w:u w:val="single"/>
          <w:vertAlign w:val="superscript"/>
        </w:rPr>
        <w:t>TH</w:t>
      </w:r>
      <w:r w:rsidRPr="006420A4">
        <w:rPr>
          <w:rFonts w:ascii="Century Gothic" w:hAnsi="Century Gothic"/>
          <w:b/>
          <w:sz w:val="22"/>
          <w:szCs w:val="22"/>
          <w:u w:val="single"/>
        </w:rPr>
        <w:t xml:space="preserve"> NOVEMBER, 2019</w:t>
      </w:r>
    </w:p>
    <w:p w:rsidR="00033B19" w:rsidRPr="006420A4" w:rsidRDefault="00033B19" w:rsidP="00033B19">
      <w:pPr>
        <w:pStyle w:val="NoSpacing"/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33B19" w:rsidRPr="006420A4" w:rsidRDefault="00033B19" w:rsidP="00033B19">
      <w:pPr>
        <w:pStyle w:val="NoSpacing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6420A4">
        <w:rPr>
          <w:rFonts w:ascii="Century Gothic" w:hAnsi="Century Gothic" w:cs="Arial"/>
          <w:b/>
          <w:sz w:val="22"/>
          <w:szCs w:val="22"/>
          <w:u w:val="single"/>
        </w:rPr>
        <w:t>REVIEW OF THE GAMBIA</w:t>
      </w:r>
    </w:p>
    <w:p w:rsidR="00033B19" w:rsidRPr="006420A4" w:rsidRDefault="00033B19" w:rsidP="00033B19">
      <w:pPr>
        <w:pStyle w:val="NoSpacing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033B19" w:rsidRPr="006420A4" w:rsidRDefault="00033B19" w:rsidP="00033B19">
      <w:pPr>
        <w:rPr>
          <w:rFonts w:ascii="Century Gothic" w:hAnsi="Century Gothic"/>
          <w:sz w:val="24"/>
          <w:szCs w:val="24"/>
        </w:rPr>
      </w:pPr>
      <w:r w:rsidRPr="006420A4">
        <w:rPr>
          <w:rFonts w:ascii="Century Gothic" w:hAnsi="Century Gothic"/>
          <w:sz w:val="24"/>
          <w:szCs w:val="24"/>
        </w:rPr>
        <w:t>Thank you, Mr. President,</w:t>
      </w:r>
    </w:p>
    <w:p w:rsidR="00033B19" w:rsidRPr="006420A4" w:rsidRDefault="00033B19" w:rsidP="00033B19">
      <w:pPr>
        <w:rPr>
          <w:rFonts w:ascii="Century Gothic" w:hAnsi="Century Gothic"/>
          <w:b/>
          <w:sz w:val="24"/>
          <w:szCs w:val="24"/>
        </w:rPr>
      </w:pPr>
    </w:p>
    <w:p w:rsidR="00033B19" w:rsidRPr="006420A4" w:rsidRDefault="00033B19" w:rsidP="008F4223">
      <w:pPr>
        <w:spacing w:line="257" w:lineRule="auto"/>
        <w:contextualSpacing/>
        <w:rPr>
          <w:rFonts w:ascii="Century Gothic" w:hAnsi="Century Gothic"/>
          <w:sz w:val="24"/>
          <w:szCs w:val="24"/>
        </w:rPr>
      </w:pPr>
      <w:r w:rsidRPr="006420A4">
        <w:rPr>
          <w:rFonts w:ascii="Century Gothic" w:hAnsi="Century Gothic"/>
          <w:sz w:val="24"/>
          <w:szCs w:val="24"/>
        </w:rPr>
        <w:t>Ghana extends a warm to the distingu</w:t>
      </w:r>
      <w:r w:rsidR="00D734D2">
        <w:rPr>
          <w:rFonts w:ascii="Century Gothic" w:hAnsi="Century Gothic"/>
          <w:sz w:val="24"/>
          <w:szCs w:val="24"/>
        </w:rPr>
        <w:t xml:space="preserve">ished delegation of The Gambia </w:t>
      </w:r>
      <w:bookmarkStart w:id="0" w:name="_GoBack"/>
      <w:bookmarkEnd w:id="0"/>
      <w:r w:rsidRPr="006420A4">
        <w:rPr>
          <w:rFonts w:ascii="Century Gothic" w:hAnsi="Century Gothic"/>
          <w:sz w:val="24"/>
          <w:szCs w:val="24"/>
        </w:rPr>
        <w:t>to the UPR Working Group.</w:t>
      </w:r>
    </w:p>
    <w:p w:rsidR="00033B19" w:rsidRPr="006420A4" w:rsidRDefault="00033B19" w:rsidP="00033B19">
      <w:pPr>
        <w:rPr>
          <w:rFonts w:ascii="Century Gothic" w:hAnsi="Century Gothic"/>
          <w:sz w:val="24"/>
          <w:szCs w:val="24"/>
        </w:rPr>
      </w:pPr>
    </w:p>
    <w:p w:rsidR="00AF2D63" w:rsidRPr="006420A4" w:rsidRDefault="00033B19" w:rsidP="00AF2D63">
      <w:pPr>
        <w:jc w:val="both"/>
        <w:rPr>
          <w:rFonts w:ascii="Century Gothic" w:hAnsi="Century Gothic"/>
          <w:sz w:val="24"/>
          <w:szCs w:val="24"/>
        </w:rPr>
      </w:pPr>
      <w:r w:rsidRPr="006420A4">
        <w:rPr>
          <w:rFonts w:ascii="Century Gothic" w:hAnsi="Century Gothic"/>
          <w:sz w:val="24"/>
          <w:szCs w:val="24"/>
        </w:rPr>
        <w:t xml:space="preserve">We commend the progress made by </w:t>
      </w:r>
      <w:r w:rsidR="00AF2D63" w:rsidRPr="006420A4">
        <w:rPr>
          <w:rFonts w:ascii="Century Gothic" w:hAnsi="Century Gothic"/>
          <w:sz w:val="24"/>
          <w:szCs w:val="24"/>
        </w:rPr>
        <w:t>The</w:t>
      </w:r>
      <w:r w:rsidRPr="006420A4">
        <w:rPr>
          <w:rFonts w:ascii="Century Gothic" w:hAnsi="Century Gothic"/>
          <w:sz w:val="24"/>
          <w:szCs w:val="24"/>
        </w:rPr>
        <w:t xml:space="preserve"> </w:t>
      </w:r>
      <w:r w:rsidR="00AF2D63" w:rsidRPr="006420A4">
        <w:rPr>
          <w:rFonts w:ascii="Century Gothic" w:hAnsi="Century Gothic"/>
          <w:sz w:val="24"/>
          <w:szCs w:val="24"/>
        </w:rPr>
        <w:t xml:space="preserve">Gambia </w:t>
      </w:r>
      <w:r w:rsidR="00842194" w:rsidRPr="006420A4">
        <w:rPr>
          <w:rFonts w:ascii="Century Gothic" w:hAnsi="Century Gothic"/>
          <w:sz w:val="24"/>
          <w:szCs w:val="24"/>
        </w:rPr>
        <w:t>in the last couple of years to promote and protect human rights and fundamental freedoms albeit the monumental challenges and setbacks inherited by the new democratic dispensation</w:t>
      </w:r>
      <w:r w:rsidR="006420A4" w:rsidRPr="006420A4">
        <w:rPr>
          <w:rFonts w:ascii="Century Gothic" w:hAnsi="Century Gothic"/>
          <w:sz w:val="24"/>
          <w:szCs w:val="24"/>
        </w:rPr>
        <w:t xml:space="preserve">. We note in particular </w:t>
      </w:r>
      <w:r w:rsidR="005D436C" w:rsidRPr="006420A4">
        <w:rPr>
          <w:rFonts w:ascii="Century Gothic" w:hAnsi="Century Gothic"/>
          <w:sz w:val="24"/>
          <w:szCs w:val="24"/>
        </w:rPr>
        <w:t>ratification of</w:t>
      </w:r>
      <w:r w:rsidR="00AF2D63" w:rsidRPr="006420A4">
        <w:rPr>
          <w:rFonts w:ascii="Century Gothic" w:hAnsi="Century Gothic"/>
          <w:sz w:val="24"/>
          <w:szCs w:val="24"/>
        </w:rPr>
        <w:t xml:space="preserve"> the Convention against Torture and Other Cruel, Inhuman or Degrading Treatment or Punishment (CA</w:t>
      </w:r>
      <w:r w:rsidR="005D436C" w:rsidRPr="006420A4">
        <w:rPr>
          <w:rFonts w:ascii="Century Gothic" w:hAnsi="Century Gothic"/>
          <w:sz w:val="24"/>
          <w:szCs w:val="24"/>
        </w:rPr>
        <w:t>T)</w:t>
      </w:r>
      <w:r w:rsidR="00F63DC0" w:rsidRPr="006420A4">
        <w:rPr>
          <w:rFonts w:ascii="Century Gothic" w:hAnsi="Century Gothic"/>
          <w:sz w:val="24"/>
          <w:szCs w:val="24"/>
        </w:rPr>
        <w:t xml:space="preserve"> and the ICRMW</w:t>
      </w:r>
      <w:r w:rsidR="005D436C" w:rsidRPr="006420A4">
        <w:rPr>
          <w:rFonts w:ascii="Century Gothic" w:hAnsi="Century Gothic"/>
          <w:sz w:val="24"/>
          <w:szCs w:val="24"/>
        </w:rPr>
        <w:t xml:space="preserve"> in 2018,</w:t>
      </w:r>
      <w:r w:rsidR="00F63DC0" w:rsidRPr="006420A4">
        <w:rPr>
          <w:rFonts w:ascii="Century Gothic" w:hAnsi="Century Gothic"/>
          <w:sz w:val="24"/>
          <w:szCs w:val="24"/>
        </w:rPr>
        <w:t xml:space="preserve"> as well as the re</w:t>
      </w:r>
      <w:r w:rsidR="00842194" w:rsidRPr="006420A4">
        <w:rPr>
          <w:rFonts w:ascii="Century Gothic" w:hAnsi="Century Gothic"/>
          <w:sz w:val="24"/>
          <w:szCs w:val="24"/>
        </w:rPr>
        <w:t xml:space="preserve">-establishment </w:t>
      </w:r>
      <w:r w:rsidR="00F63DC0" w:rsidRPr="006420A4">
        <w:rPr>
          <w:rFonts w:ascii="Century Gothic" w:hAnsi="Century Gothic"/>
          <w:sz w:val="24"/>
          <w:szCs w:val="24"/>
        </w:rPr>
        <w:t xml:space="preserve">of membership of the Rome Statute </w:t>
      </w:r>
      <w:r w:rsidR="00842194" w:rsidRPr="006420A4">
        <w:rPr>
          <w:rFonts w:ascii="Century Gothic" w:hAnsi="Century Gothic"/>
          <w:sz w:val="24"/>
          <w:szCs w:val="24"/>
        </w:rPr>
        <w:t>of the ICC.</w:t>
      </w:r>
    </w:p>
    <w:p w:rsidR="00033B19" w:rsidRPr="006420A4" w:rsidRDefault="007E4CC8" w:rsidP="00033B19">
      <w:pPr>
        <w:spacing w:line="259" w:lineRule="auto"/>
        <w:rPr>
          <w:rFonts w:ascii="Century Gothic" w:hAnsi="Century Gothic"/>
          <w:sz w:val="24"/>
          <w:szCs w:val="24"/>
        </w:rPr>
      </w:pPr>
      <w:r w:rsidRPr="006420A4">
        <w:rPr>
          <w:rFonts w:ascii="Century Gothic" w:hAnsi="Century Gothic"/>
          <w:sz w:val="24"/>
          <w:szCs w:val="24"/>
        </w:rPr>
        <w:t xml:space="preserve">To </w:t>
      </w:r>
      <w:r w:rsidR="00842194" w:rsidRPr="006420A4">
        <w:rPr>
          <w:rFonts w:ascii="Century Gothic" w:hAnsi="Century Gothic"/>
          <w:sz w:val="24"/>
          <w:szCs w:val="24"/>
        </w:rPr>
        <w:t xml:space="preserve">further </w:t>
      </w:r>
      <w:r w:rsidRPr="006420A4">
        <w:rPr>
          <w:rFonts w:ascii="Century Gothic" w:hAnsi="Century Gothic"/>
          <w:sz w:val="24"/>
          <w:szCs w:val="24"/>
        </w:rPr>
        <w:t>expand the democratic frontiers of The Gambia</w:t>
      </w:r>
      <w:r w:rsidR="00F951E2">
        <w:rPr>
          <w:rFonts w:ascii="Century Gothic" w:hAnsi="Century Gothic"/>
          <w:sz w:val="24"/>
          <w:szCs w:val="24"/>
        </w:rPr>
        <w:t>,</w:t>
      </w:r>
      <w:r w:rsidRPr="006420A4">
        <w:rPr>
          <w:rFonts w:ascii="Century Gothic" w:hAnsi="Century Gothic"/>
          <w:sz w:val="24"/>
          <w:szCs w:val="24"/>
        </w:rPr>
        <w:t xml:space="preserve"> </w:t>
      </w:r>
      <w:r w:rsidR="00033B19" w:rsidRPr="006420A4">
        <w:rPr>
          <w:rFonts w:ascii="Century Gothic" w:hAnsi="Century Gothic"/>
          <w:sz w:val="24"/>
          <w:szCs w:val="24"/>
        </w:rPr>
        <w:t xml:space="preserve">Ghana </w:t>
      </w:r>
      <w:r w:rsidR="006420A4" w:rsidRPr="006420A4">
        <w:rPr>
          <w:rFonts w:ascii="Century Gothic" w:hAnsi="Century Gothic"/>
          <w:sz w:val="24"/>
          <w:szCs w:val="24"/>
        </w:rPr>
        <w:t>wishes to make the following</w:t>
      </w:r>
      <w:r w:rsidR="00713371" w:rsidRPr="006420A4">
        <w:rPr>
          <w:rFonts w:ascii="Century Gothic" w:hAnsi="Century Gothic"/>
          <w:sz w:val="24"/>
          <w:szCs w:val="24"/>
        </w:rPr>
        <w:t xml:space="preserve"> three </w:t>
      </w:r>
      <w:r w:rsidRPr="006420A4">
        <w:rPr>
          <w:rFonts w:ascii="Century Gothic" w:hAnsi="Century Gothic"/>
          <w:sz w:val="24"/>
          <w:szCs w:val="24"/>
        </w:rPr>
        <w:t>recommendations</w:t>
      </w:r>
      <w:r w:rsidR="00033B19" w:rsidRPr="006420A4">
        <w:rPr>
          <w:rFonts w:ascii="Century Gothic" w:hAnsi="Century Gothic"/>
          <w:sz w:val="24"/>
          <w:szCs w:val="24"/>
        </w:rPr>
        <w:t>:</w:t>
      </w:r>
    </w:p>
    <w:p w:rsidR="00842194" w:rsidRPr="006420A4" w:rsidRDefault="00033B19" w:rsidP="00713371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6420A4">
        <w:rPr>
          <w:rFonts w:ascii="Century Gothic" w:hAnsi="Century Gothic"/>
          <w:sz w:val="24"/>
          <w:szCs w:val="24"/>
        </w:rPr>
        <w:t xml:space="preserve">Continue </w:t>
      </w:r>
      <w:r w:rsidR="00FF643A" w:rsidRPr="006420A4">
        <w:rPr>
          <w:rFonts w:ascii="Century Gothic" w:hAnsi="Century Gothic"/>
          <w:sz w:val="24"/>
          <w:szCs w:val="24"/>
        </w:rPr>
        <w:t>with the on</w:t>
      </w:r>
      <w:r w:rsidRPr="006420A4">
        <w:rPr>
          <w:rFonts w:ascii="Century Gothic" w:hAnsi="Century Gothic"/>
          <w:sz w:val="24"/>
          <w:szCs w:val="24"/>
        </w:rPr>
        <w:t>going</w:t>
      </w:r>
      <w:r w:rsidR="00FF643A" w:rsidRPr="006420A4">
        <w:rPr>
          <w:rFonts w:ascii="Century Gothic" w:hAnsi="Century Gothic"/>
          <w:sz w:val="24"/>
          <w:szCs w:val="24"/>
        </w:rPr>
        <w:t xml:space="preserve"> institutional and legal reforms contained in the National Development Plan 2018-2021 aimed at addressing the backlog of state reports to treaty bodies;</w:t>
      </w:r>
    </w:p>
    <w:p w:rsidR="00033B19" w:rsidRPr="006420A4" w:rsidRDefault="00FF643A" w:rsidP="00713371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 w:rsidRPr="006420A4">
        <w:rPr>
          <w:rFonts w:ascii="Century Gothic" w:hAnsi="Century Gothic"/>
          <w:color w:val="auto"/>
        </w:rPr>
        <w:t>Continue with the</w:t>
      </w:r>
      <w:r w:rsidR="00713371" w:rsidRPr="006420A4">
        <w:rPr>
          <w:rFonts w:ascii="Century Gothic" w:hAnsi="Century Gothic"/>
          <w:color w:val="auto"/>
        </w:rPr>
        <w:t xml:space="preserve"> ongoing review of</w:t>
      </w:r>
      <w:r w:rsidRPr="006420A4">
        <w:rPr>
          <w:rFonts w:ascii="Century Gothic" w:hAnsi="Century Gothic"/>
          <w:color w:val="auto"/>
        </w:rPr>
        <w:t xml:space="preserve"> domestic laws </w:t>
      </w:r>
      <w:r w:rsidR="00713371" w:rsidRPr="006420A4">
        <w:rPr>
          <w:rFonts w:ascii="Century Gothic" w:hAnsi="Century Gothic"/>
          <w:color w:val="auto"/>
        </w:rPr>
        <w:t>in line with international best practices and obligations;</w:t>
      </w:r>
    </w:p>
    <w:p w:rsidR="00713371" w:rsidRPr="006420A4" w:rsidRDefault="00713371" w:rsidP="00713371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713371" w:rsidRPr="006420A4" w:rsidRDefault="00713371" w:rsidP="00713371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color w:val="auto"/>
        </w:rPr>
      </w:pPr>
      <w:r w:rsidRPr="006420A4">
        <w:rPr>
          <w:rFonts w:ascii="Century Gothic" w:hAnsi="Century Gothic"/>
          <w:color w:val="auto"/>
        </w:rPr>
        <w:t>Consider ratifying the Optional Protocol to the International Covenant on Economic, Social and Cultural Rights at the earliest convenience.</w:t>
      </w:r>
    </w:p>
    <w:p w:rsidR="00713371" w:rsidRPr="006420A4" w:rsidRDefault="00713371" w:rsidP="00713371">
      <w:pPr>
        <w:pStyle w:val="Default"/>
        <w:ind w:left="1080"/>
        <w:jc w:val="both"/>
        <w:rPr>
          <w:rFonts w:ascii="Century Gothic" w:hAnsi="Century Gothic"/>
          <w:color w:val="auto"/>
        </w:rPr>
      </w:pPr>
    </w:p>
    <w:p w:rsidR="00033B19" w:rsidRPr="006420A4" w:rsidRDefault="00033B19" w:rsidP="00033B19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6420A4">
        <w:rPr>
          <w:rFonts w:ascii="Century Gothic" w:hAnsi="Century Gothic"/>
        </w:rPr>
        <w:t xml:space="preserve">Ghana wishes </w:t>
      </w:r>
      <w:r w:rsidR="001C3587" w:rsidRPr="006420A4">
        <w:rPr>
          <w:rFonts w:ascii="Century Gothic" w:hAnsi="Century Gothic"/>
        </w:rPr>
        <w:t xml:space="preserve">The Gambia a successful UPR outcome. </w:t>
      </w:r>
    </w:p>
    <w:p w:rsidR="001C3587" w:rsidRPr="006420A4" w:rsidRDefault="001C3587" w:rsidP="00033B19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033B19" w:rsidRPr="006420A4" w:rsidRDefault="00033B19" w:rsidP="00033B19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6420A4">
        <w:rPr>
          <w:rFonts w:ascii="Century Gothic" w:hAnsi="Century Gothic"/>
        </w:rPr>
        <w:t xml:space="preserve">I thank you.        </w:t>
      </w:r>
    </w:p>
    <w:p w:rsidR="00DC246B" w:rsidRPr="006420A4" w:rsidRDefault="00DC246B" w:rsidP="00033B19"/>
    <w:sectPr w:rsidR="00DC246B" w:rsidRPr="006420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7E" w:rsidRDefault="00B1677E" w:rsidP="00033B19">
      <w:pPr>
        <w:spacing w:after="0" w:line="240" w:lineRule="auto"/>
      </w:pPr>
      <w:r>
        <w:separator/>
      </w:r>
    </w:p>
  </w:endnote>
  <w:endnote w:type="continuationSeparator" w:id="0">
    <w:p w:rsidR="00B1677E" w:rsidRDefault="00B1677E" w:rsidP="0003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7E" w:rsidRDefault="00B1677E" w:rsidP="00033B19">
      <w:pPr>
        <w:spacing w:after="0" w:line="240" w:lineRule="auto"/>
      </w:pPr>
      <w:r>
        <w:separator/>
      </w:r>
    </w:p>
  </w:footnote>
  <w:footnote w:type="continuationSeparator" w:id="0">
    <w:p w:rsidR="00B1677E" w:rsidRDefault="00B1677E" w:rsidP="0003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Default="00154BD9" w:rsidP="00B5357B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</w:t>
    </w:r>
    <w:r w:rsidR="00033B19">
      <w:rPr>
        <w:rFonts w:ascii="Arial" w:hAnsi="Arial" w:cs="Arial"/>
        <w:b/>
        <w:i/>
        <w:sz w:val="16"/>
        <w:szCs w:val="16"/>
        <w:u w:val="single"/>
        <w:lang w:val="en-GB"/>
      </w:rPr>
      <w:t>and Twenty (20)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F35"/>
    <w:multiLevelType w:val="hybridMultilevel"/>
    <w:tmpl w:val="F766B394"/>
    <w:lvl w:ilvl="0" w:tplc="73389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9E"/>
    <w:rsid w:val="00033B19"/>
    <w:rsid w:val="00154BD9"/>
    <w:rsid w:val="001C3587"/>
    <w:rsid w:val="002E03C5"/>
    <w:rsid w:val="00355078"/>
    <w:rsid w:val="004C1826"/>
    <w:rsid w:val="005D436C"/>
    <w:rsid w:val="006420A4"/>
    <w:rsid w:val="006536A3"/>
    <w:rsid w:val="00713371"/>
    <w:rsid w:val="00725123"/>
    <w:rsid w:val="00735D36"/>
    <w:rsid w:val="00794F93"/>
    <w:rsid w:val="007E4CC8"/>
    <w:rsid w:val="00842194"/>
    <w:rsid w:val="0087109E"/>
    <w:rsid w:val="008F4223"/>
    <w:rsid w:val="009C3611"/>
    <w:rsid w:val="00A60313"/>
    <w:rsid w:val="00AF2D63"/>
    <w:rsid w:val="00B1677E"/>
    <w:rsid w:val="00D6184C"/>
    <w:rsid w:val="00D734D2"/>
    <w:rsid w:val="00DC246B"/>
    <w:rsid w:val="00F63DC0"/>
    <w:rsid w:val="00F951E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F2E4E-E95A-4B43-891C-C4249D1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1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9E"/>
    <w:pPr>
      <w:ind w:left="720"/>
      <w:contextualSpacing/>
    </w:pPr>
  </w:style>
  <w:style w:type="paragraph" w:styleId="NoSpacing">
    <w:name w:val="No Spacing"/>
    <w:uiPriority w:val="1"/>
    <w:qFormat/>
    <w:rsid w:val="00033B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19"/>
    <w:rPr>
      <w:rFonts w:ascii="Calibri" w:eastAsia="Calibri" w:hAnsi="Calibri" w:cs="Times New Roman"/>
    </w:rPr>
  </w:style>
  <w:style w:type="paragraph" w:customStyle="1" w:styleId="Default">
    <w:name w:val="Default"/>
    <w:rsid w:val="00AF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92C8B-951D-4EE9-8788-E9D9F799048C}"/>
</file>

<file path=customXml/itemProps2.xml><?xml version="1.0" encoding="utf-8"?>
<ds:datastoreItem xmlns:ds="http://schemas.openxmlformats.org/officeDocument/2006/customXml" ds:itemID="{370DBA64-B03F-4D1A-9A15-E6CE1D0FDFA7}"/>
</file>

<file path=customXml/itemProps3.xml><?xml version="1.0" encoding="utf-8"?>
<ds:datastoreItem xmlns:ds="http://schemas.openxmlformats.org/officeDocument/2006/customXml" ds:itemID="{D1981A71-1D78-41AC-869D-B451D8A0D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Owusu-Ansah</dc:creator>
  <cp:keywords/>
  <dc:description/>
  <cp:lastModifiedBy>mcgps</cp:lastModifiedBy>
  <cp:revision>2</cp:revision>
  <cp:lastPrinted>2019-11-05T07:53:00Z</cp:lastPrinted>
  <dcterms:created xsi:type="dcterms:W3CDTF">2019-11-05T07:56:00Z</dcterms:created>
  <dcterms:modified xsi:type="dcterms:W3CDTF">2019-11-05T07:56:00Z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