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2E" w:rsidRPr="006E2690" w:rsidRDefault="00C6462E" w:rsidP="00C6462E">
      <w:pPr>
        <w:jc w:val="center"/>
        <w:rPr>
          <w:b w:val="0"/>
          <w:lang w:val="en-GB"/>
        </w:rPr>
      </w:pPr>
      <w:r w:rsidRPr="006E2690">
        <w:rPr>
          <w:lang w:val="en-GB"/>
        </w:rPr>
        <w:t>34</w:t>
      </w:r>
      <w:r w:rsidRPr="006E2690">
        <w:rPr>
          <w:vertAlign w:val="superscript"/>
          <w:lang w:val="en-GB"/>
        </w:rPr>
        <w:t>th</w:t>
      </w:r>
      <w:r w:rsidRPr="006E2690">
        <w:rPr>
          <w:lang w:val="en-GB"/>
        </w:rPr>
        <w:t xml:space="preserve"> SESSION OF THE UPR WORKING GROUP</w:t>
      </w:r>
    </w:p>
    <w:p w:rsidR="00C6462E" w:rsidRDefault="00C6462E" w:rsidP="00C6462E">
      <w:pPr>
        <w:jc w:val="center"/>
        <w:rPr>
          <w:lang w:val="en-GB"/>
        </w:rPr>
      </w:pPr>
      <w:r w:rsidRPr="006E2690">
        <w:rPr>
          <w:lang w:val="en-GB"/>
        </w:rPr>
        <w:t xml:space="preserve">REVIEW OF </w:t>
      </w:r>
      <w:r>
        <w:rPr>
          <w:lang w:val="en-GB"/>
        </w:rPr>
        <w:t>ITALY</w:t>
      </w:r>
    </w:p>
    <w:p w:rsidR="00C6462E" w:rsidRPr="006E2690" w:rsidRDefault="00C6462E" w:rsidP="00C6462E">
      <w:pPr>
        <w:jc w:val="center"/>
        <w:rPr>
          <w:b w:val="0"/>
          <w:lang w:val="en-GB"/>
        </w:rPr>
      </w:pPr>
      <w:r>
        <w:rPr>
          <w:lang w:val="en-GB"/>
        </w:rPr>
        <w:t>4 November 2019</w:t>
      </w:r>
    </w:p>
    <w:p w:rsidR="00C6462E" w:rsidRPr="006E2690" w:rsidRDefault="00C6462E" w:rsidP="00C6462E">
      <w:pPr>
        <w:jc w:val="center"/>
        <w:rPr>
          <w:b w:val="0"/>
          <w:lang w:val="en-GB"/>
        </w:rPr>
      </w:pPr>
      <w:r w:rsidRPr="006E2690">
        <w:rPr>
          <w:lang w:val="en-GB"/>
        </w:rPr>
        <w:t>Statement of Croatia</w:t>
      </w:r>
    </w:p>
    <w:p w:rsidR="00206400" w:rsidRPr="006705CA" w:rsidRDefault="00206400" w:rsidP="00206400">
      <w:pPr>
        <w:jc w:val="center"/>
        <w:rPr>
          <w:lang w:val="en-GB"/>
        </w:rPr>
      </w:pPr>
    </w:p>
    <w:p w:rsidR="00206400" w:rsidRPr="006705CA" w:rsidRDefault="00C6462E" w:rsidP="00206400">
      <w:pPr>
        <w:rPr>
          <w:b w:val="0"/>
          <w:lang w:val="en-GB"/>
        </w:rPr>
      </w:pPr>
      <w:r>
        <w:rPr>
          <w:b w:val="0"/>
          <w:lang w:val="en-GB"/>
        </w:rPr>
        <w:t xml:space="preserve">Thank </w:t>
      </w:r>
      <w:proofErr w:type="gramStart"/>
      <w:r>
        <w:rPr>
          <w:b w:val="0"/>
          <w:lang w:val="en-GB"/>
        </w:rPr>
        <w:t xml:space="preserve">you </w:t>
      </w:r>
      <w:r w:rsidR="00206400" w:rsidRPr="006705CA">
        <w:rPr>
          <w:b w:val="0"/>
          <w:lang w:val="en-GB"/>
        </w:rPr>
        <w:t>Mr. President</w:t>
      </w:r>
      <w:proofErr w:type="gramEnd"/>
      <w:r w:rsidR="00206400" w:rsidRPr="006705CA">
        <w:rPr>
          <w:b w:val="0"/>
          <w:lang w:val="en-GB"/>
        </w:rPr>
        <w:t>,</w:t>
      </w:r>
    </w:p>
    <w:p w:rsidR="00206400" w:rsidRPr="006705CA" w:rsidRDefault="003D534E" w:rsidP="00F077BE">
      <w:pPr>
        <w:jc w:val="both"/>
        <w:rPr>
          <w:b w:val="0"/>
          <w:lang w:val="en-GB"/>
        </w:rPr>
      </w:pPr>
      <w:r w:rsidRPr="006705CA">
        <w:rPr>
          <w:b w:val="0"/>
          <w:lang w:val="en-GB"/>
        </w:rPr>
        <w:t xml:space="preserve">I would like to welcome the Delegation of Italy and thank them for presenting their UPR report. </w:t>
      </w:r>
    </w:p>
    <w:p w:rsidR="006705CA" w:rsidRPr="006705CA" w:rsidRDefault="003D534E" w:rsidP="00F077BE">
      <w:pPr>
        <w:jc w:val="both"/>
        <w:rPr>
          <w:b w:val="0"/>
          <w:lang w:val="en-GB"/>
        </w:rPr>
      </w:pPr>
      <w:r w:rsidRPr="006705CA">
        <w:rPr>
          <w:b w:val="0"/>
          <w:lang w:val="en-GB"/>
        </w:rPr>
        <w:t>Croatia</w:t>
      </w:r>
      <w:r w:rsidR="00206400" w:rsidRPr="006705CA">
        <w:rPr>
          <w:b w:val="0"/>
          <w:lang w:val="en-GB"/>
        </w:rPr>
        <w:t xml:space="preserve"> </w:t>
      </w:r>
      <w:r w:rsidR="006A1C35">
        <w:rPr>
          <w:b w:val="0"/>
          <w:lang w:val="en-GB"/>
        </w:rPr>
        <w:t>commends</w:t>
      </w:r>
      <w:r w:rsidR="00206400" w:rsidRPr="006705CA">
        <w:rPr>
          <w:b w:val="0"/>
          <w:lang w:val="en-GB"/>
        </w:rPr>
        <w:t xml:space="preserve"> the efforts of </w:t>
      </w:r>
      <w:r w:rsidRPr="006705CA">
        <w:rPr>
          <w:b w:val="0"/>
          <w:lang w:val="en-GB"/>
        </w:rPr>
        <w:t>Italian</w:t>
      </w:r>
      <w:r w:rsidR="00206400" w:rsidRPr="006705CA">
        <w:rPr>
          <w:b w:val="0"/>
          <w:lang w:val="en-GB"/>
        </w:rPr>
        <w:t xml:space="preserve"> Go</w:t>
      </w:r>
      <w:r w:rsidR="00520181" w:rsidRPr="006705CA">
        <w:rPr>
          <w:b w:val="0"/>
          <w:lang w:val="en-GB"/>
        </w:rPr>
        <w:t xml:space="preserve">vernment to </w:t>
      </w:r>
      <w:r w:rsidR="007521FA" w:rsidRPr="006705CA">
        <w:rPr>
          <w:b w:val="0"/>
          <w:lang w:val="en-GB"/>
        </w:rPr>
        <w:t>implement recommendations from the previous UPR cycle</w:t>
      </w:r>
      <w:r w:rsidR="00842A60">
        <w:rPr>
          <w:b w:val="0"/>
          <w:lang w:val="en-GB"/>
        </w:rPr>
        <w:t>s</w:t>
      </w:r>
      <w:r w:rsidR="00CB20C6">
        <w:rPr>
          <w:b w:val="0"/>
          <w:lang w:val="en-GB"/>
        </w:rPr>
        <w:t>.</w:t>
      </w:r>
      <w:r w:rsidR="006705CA" w:rsidRPr="006705CA">
        <w:rPr>
          <w:b w:val="0"/>
          <w:lang w:val="en-GB"/>
        </w:rPr>
        <w:t xml:space="preserve"> We particularly welcome</w:t>
      </w:r>
      <w:r w:rsidR="00842A60">
        <w:rPr>
          <w:b w:val="0"/>
          <w:lang w:val="en-GB"/>
        </w:rPr>
        <w:t xml:space="preserve"> the adoption of the E</w:t>
      </w:r>
      <w:r w:rsidR="006129C2" w:rsidRPr="006705CA">
        <w:rPr>
          <w:b w:val="0"/>
          <w:lang w:val="en-GB"/>
        </w:rPr>
        <w:t>xtraordinary NAP against S</w:t>
      </w:r>
      <w:r w:rsidR="006705CA" w:rsidRPr="006705CA">
        <w:rPr>
          <w:b w:val="0"/>
          <w:lang w:val="en-GB"/>
        </w:rPr>
        <w:t>exual and Gender-Based Violence</w:t>
      </w:r>
      <w:r w:rsidR="006A1C35">
        <w:rPr>
          <w:b w:val="0"/>
          <w:lang w:val="en-GB"/>
        </w:rPr>
        <w:t xml:space="preserve"> in 2015</w:t>
      </w:r>
      <w:r w:rsidR="006705CA" w:rsidRPr="006705CA">
        <w:rPr>
          <w:b w:val="0"/>
          <w:lang w:val="en-GB"/>
        </w:rPr>
        <w:t xml:space="preserve">, establishing </w:t>
      </w:r>
      <w:r w:rsidR="006129C2" w:rsidRPr="006705CA">
        <w:rPr>
          <w:b w:val="0"/>
          <w:lang w:val="en-GB"/>
        </w:rPr>
        <w:t>different mechanisms f</w:t>
      </w:r>
      <w:r w:rsidR="00B062BC">
        <w:rPr>
          <w:b w:val="0"/>
          <w:lang w:val="en-GB"/>
        </w:rPr>
        <w:t>or combating this dark phenomenon</w:t>
      </w:r>
      <w:r w:rsidR="006129C2" w:rsidRPr="006705CA">
        <w:rPr>
          <w:b w:val="0"/>
          <w:lang w:val="en-GB"/>
        </w:rPr>
        <w:t xml:space="preserve"> and supporting the victims</w:t>
      </w:r>
      <w:r w:rsidR="00CB20C6">
        <w:rPr>
          <w:b w:val="0"/>
          <w:lang w:val="en-GB"/>
        </w:rPr>
        <w:t>.</w:t>
      </w:r>
    </w:p>
    <w:p w:rsidR="006705CA" w:rsidRPr="00D71569" w:rsidRDefault="00407EB7" w:rsidP="00F077BE">
      <w:pPr>
        <w:jc w:val="both"/>
        <w:rPr>
          <w:sz w:val="20"/>
          <w:szCs w:val="20"/>
          <w:lang w:val="en-GB"/>
        </w:rPr>
      </w:pPr>
      <w:r w:rsidRPr="00D71569">
        <w:rPr>
          <w:b w:val="0"/>
          <w:lang w:val="en-GB"/>
        </w:rPr>
        <w:t>In t</w:t>
      </w:r>
      <w:r w:rsidR="006705CA" w:rsidRPr="00D71569">
        <w:rPr>
          <w:b w:val="0"/>
          <w:lang w:val="en-GB"/>
        </w:rPr>
        <w:t xml:space="preserve">he </w:t>
      </w:r>
      <w:r w:rsidRPr="00D71569">
        <w:rPr>
          <w:b w:val="0"/>
          <w:lang w:val="en-GB"/>
        </w:rPr>
        <w:t>context</w:t>
      </w:r>
      <w:r w:rsidR="006705CA" w:rsidRPr="00D71569">
        <w:rPr>
          <w:b w:val="0"/>
          <w:lang w:val="en-GB"/>
        </w:rPr>
        <w:t xml:space="preserve"> of </w:t>
      </w:r>
      <w:r w:rsidR="006A1C35" w:rsidRPr="00D71569">
        <w:rPr>
          <w:b w:val="0"/>
          <w:lang w:val="en-GB"/>
        </w:rPr>
        <w:t>domestic</w:t>
      </w:r>
      <w:r w:rsidR="006705CA" w:rsidRPr="00D71569">
        <w:rPr>
          <w:b w:val="0"/>
          <w:lang w:val="en-GB"/>
        </w:rPr>
        <w:t xml:space="preserve"> violence</w:t>
      </w:r>
      <w:r w:rsidRPr="00D71569">
        <w:rPr>
          <w:b w:val="0"/>
          <w:lang w:val="en-GB"/>
        </w:rPr>
        <w:t xml:space="preserve">, we </w:t>
      </w:r>
      <w:r w:rsidR="006705CA" w:rsidRPr="00D71569">
        <w:rPr>
          <w:b w:val="0"/>
          <w:lang w:val="en-GB"/>
        </w:rPr>
        <w:t xml:space="preserve">warmly </w:t>
      </w:r>
      <w:r w:rsidR="0032337D" w:rsidRPr="00D71569">
        <w:rPr>
          <w:b w:val="0"/>
          <w:lang w:val="en-GB"/>
        </w:rPr>
        <w:t xml:space="preserve">welcome </w:t>
      </w:r>
      <w:r w:rsidR="00842A60">
        <w:rPr>
          <w:b w:val="0"/>
          <w:lang w:val="en-GB"/>
        </w:rPr>
        <w:t xml:space="preserve">financing of </w:t>
      </w:r>
      <w:r w:rsidR="0032337D" w:rsidRPr="00D71569">
        <w:rPr>
          <w:b w:val="0"/>
          <w:lang w:val="en-GB"/>
        </w:rPr>
        <w:t>the</w:t>
      </w:r>
      <w:r w:rsidR="00745964" w:rsidRPr="00D71569">
        <w:rPr>
          <w:b w:val="0"/>
          <w:lang w:val="en-GB"/>
        </w:rPr>
        <w:t xml:space="preserve"> projects</w:t>
      </w:r>
      <w:r w:rsidR="00B062BC" w:rsidRPr="00D71569">
        <w:rPr>
          <w:b w:val="0"/>
          <w:lang w:val="en-GB"/>
        </w:rPr>
        <w:t xml:space="preserve"> </w:t>
      </w:r>
      <w:r w:rsidR="0032337D" w:rsidRPr="00D71569">
        <w:rPr>
          <w:b w:val="0"/>
          <w:lang w:val="en-GB"/>
        </w:rPr>
        <w:t xml:space="preserve">“Support to fragile families” and </w:t>
      </w:r>
      <w:r w:rsidRPr="00D71569">
        <w:rPr>
          <w:b w:val="0"/>
          <w:lang w:val="en-GB"/>
        </w:rPr>
        <w:t>“Support for children who witness domestic violence, the or</w:t>
      </w:r>
      <w:r w:rsidR="006A1C35" w:rsidRPr="00D71569">
        <w:rPr>
          <w:b w:val="0"/>
          <w:lang w:val="en-GB"/>
        </w:rPr>
        <w:t>phan</w:t>
      </w:r>
      <w:r w:rsidRPr="00D71569">
        <w:rPr>
          <w:b w:val="0"/>
          <w:lang w:val="en-GB"/>
        </w:rPr>
        <w:t xml:space="preserve"> victims of domestic crimes and for their foster families”.</w:t>
      </w:r>
      <w:r w:rsidRPr="00D71569">
        <w:rPr>
          <w:sz w:val="20"/>
          <w:szCs w:val="20"/>
          <w:lang w:val="en-GB"/>
        </w:rPr>
        <w:t xml:space="preserve"> </w:t>
      </w:r>
    </w:p>
    <w:p w:rsidR="006705CA" w:rsidRPr="00D71569" w:rsidRDefault="009742BE" w:rsidP="00F077BE">
      <w:pPr>
        <w:jc w:val="both"/>
        <w:rPr>
          <w:b w:val="0"/>
          <w:lang w:val="en-GB"/>
        </w:rPr>
      </w:pPr>
      <w:r>
        <w:rPr>
          <w:b w:val="0"/>
          <w:lang w:val="en-GB"/>
        </w:rPr>
        <w:t>Croatia is a strong advocate</w:t>
      </w:r>
      <w:r w:rsidR="00714E8D" w:rsidRPr="00D71569">
        <w:rPr>
          <w:b w:val="0"/>
          <w:lang w:val="en-GB"/>
        </w:rPr>
        <w:t xml:space="preserve"> of</w:t>
      </w:r>
      <w:r w:rsidR="00F76C04" w:rsidRPr="00D71569">
        <w:rPr>
          <w:b w:val="0"/>
          <w:lang w:val="en-GB"/>
        </w:rPr>
        <w:t xml:space="preserve"> the rights of the</w:t>
      </w:r>
      <w:r w:rsidR="00714E8D" w:rsidRPr="00D71569">
        <w:rPr>
          <w:b w:val="0"/>
          <w:lang w:val="en-GB"/>
        </w:rPr>
        <w:t xml:space="preserve"> child, and we commend all the activities </w:t>
      </w:r>
      <w:r w:rsidR="00D71569" w:rsidRPr="00D71569">
        <w:rPr>
          <w:b w:val="0"/>
          <w:lang w:val="en-GB"/>
        </w:rPr>
        <w:t>foreseen</w:t>
      </w:r>
      <w:r w:rsidR="00714E8D" w:rsidRPr="00D71569">
        <w:rPr>
          <w:b w:val="0"/>
          <w:lang w:val="en-GB"/>
        </w:rPr>
        <w:t xml:space="preserve"> and undertaken within</w:t>
      </w:r>
      <w:r w:rsidR="00F76C04" w:rsidRPr="00D71569">
        <w:rPr>
          <w:b w:val="0"/>
          <w:lang w:val="en-GB"/>
        </w:rPr>
        <w:t xml:space="preserve"> </w:t>
      </w:r>
      <w:r w:rsidR="00CB20C6" w:rsidRPr="00D71569">
        <w:rPr>
          <w:b w:val="0"/>
          <w:lang w:val="en-GB"/>
        </w:rPr>
        <w:t>The National Plan for the Prevention and Fight against Child Sexual Exploitation and Abuse, 2016–2018</w:t>
      </w:r>
      <w:r w:rsidR="00F76C04" w:rsidRPr="00D71569">
        <w:rPr>
          <w:b w:val="0"/>
          <w:lang w:val="en-GB"/>
        </w:rPr>
        <w:t xml:space="preserve"> </w:t>
      </w:r>
      <w:r w:rsidR="00714E8D" w:rsidRPr="00D71569">
        <w:rPr>
          <w:b w:val="0"/>
          <w:lang w:val="en-GB"/>
        </w:rPr>
        <w:t xml:space="preserve">as well as </w:t>
      </w:r>
      <w:r w:rsidR="00F76C04" w:rsidRPr="00D71569">
        <w:rPr>
          <w:b w:val="0"/>
          <w:lang w:val="en-GB"/>
        </w:rPr>
        <w:t xml:space="preserve">government's dedication to implement </w:t>
      </w:r>
      <w:r w:rsidR="00714E8D" w:rsidRPr="00D71569">
        <w:rPr>
          <w:b w:val="0"/>
          <w:lang w:val="en-GB"/>
        </w:rPr>
        <w:t>them</w:t>
      </w:r>
      <w:r w:rsidR="00F76C04" w:rsidRPr="00D71569">
        <w:rPr>
          <w:b w:val="0"/>
          <w:lang w:val="en-GB"/>
        </w:rPr>
        <w:t>.</w:t>
      </w:r>
    </w:p>
    <w:p w:rsidR="00101717" w:rsidRPr="006705CA" w:rsidRDefault="00AB2508" w:rsidP="00F077BE">
      <w:pPr>
        <w:jc w:val="both"/>
        <w:rPr>
          <w:b w:val="0"/>
          <w:lang w:val="en-GB"/>
        </w:rPr>
      </w:pPr>
      <w:r w:rsidRPr="006705CA">
        <w:rPr>
          <w:b w:val="0"/>
          <w:lang w:val="en-GB"/>
        </w:rPr>
        <w:t xml:space="preserve">We also take positive note of the </w:t>
      </w:r>
      <w:r w:rsidR="00D71569" w:rsidRPr="006705CA">
        <w:rPr>
          <w:b w:val="0"/>
          <w:lang w:val="en-GB"/>
        </w:rPr>
        <w:t>activities</w:t>
      </w:r>
      <w:r w:rsidR="00FC416C" w:rsidRPr="006705CA">
        <w:rPr>
          <w:b w:val="0"/>
          <w:lang w:val="en-GB"/>
        </w:rPr>
        <w:t xml:space="preserve"> of the National Office Against Racial Discrimination (UNR)</w:t>
      </w:r>
      <w:r w:rsidR="00AD4396" w:rsidRPr="006705CA">
        <w:rPr>
          <w:b w:val="0"/>
          <w:lang w:val="en-GB"/>
        </w:rPr>
        <w:t xml:space="preserve"> in combating all forms of discrimin</w:t>
      </w:r>
      <w:r w:rsidR="00D71569">
        <w:rPr>
          <w:b w:val="0"/>
          <w:lang w:val="en-GB"/>
        </w:rPr>
        <w:t>a</w:t>
      </w:r>
      <w:r w:rsidR="00AD4396" w:rsidRPr="006705CA">
        <w:rPr>
          <w:b w:val="0"/>
          <w:lang w:val="en-GB"/>
        </w:rPr>
        <w:t xml:space="preserve">tion, especially with regard to National Inclusion Strategy for Roma, Sinti and </w:t>
      </w:r>
      <w:proofErr w:type="spellStart"/>
      <w:r w:rsidR="00AD4396" w:rsidRPr="006705CA">
        <w:rPr>
          <w:b w:val="0"/>
          <w:lang w:val="en-GB"/>
        </w:rPr>
        <w:t>Caminanti</w:t>
      </w:r>
      <w:proofErr w:type="spellEnd"/>
      <w:r w:rsidR="00AD4396" w:rsidRPr="006705CA">
        <w:rPr>
          <w:b w:val="0"/>
          <w:lang w:val="en-GB"/>
        </w:rPr>
        <w:t xml:space="preserve"> 2012-2020, including the significant financial support to the Strategy.</w:t>
      </w:r>
    </w:p>
    <w:p w:rsidR="00D71569" w:rsidRPr="006C19FB" w:rsidRDefault="006C19FB" w:rsidP="001A406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6C19FB">
        <w:rPr>
          <w:rFonts w:ascii="Times New Roman" w:hAnsi="Times New Roman" w:cs="Times New Roman"/>
          <w:color w:val="auto"/>
          <w:lang w:val="en-GB"/>
        </w:rPr>
        <w:t xml:space="preserve">Considering the importance of the national human rights institutions for </w:t>
      </w:r>
      <w:r w:rsidR="001A406D">
        <w:rPr>
          <w:rFonts w:ascii="Times New Roman" w:hAnsi="Times New Roman" w:cs="Times New Roman"/>
          <w:color w:val="auto"/>
          <w:lang w:val="en-GB"/>
        </w:rPr>
        <w:t>effective</w:t>
      </w:r>
      <w:r w:rsidRPr="006C19FB">
        <w:rPr>
          <w:rFonts w:ascii="Times New Roman" w:hAnsi="Times New Roman" w:cs="Times New Roman"/>
          <w:color w:val="auto"/>
          <w:lang w:val="en-GB"/>
        </w:rPr>
        <w:t xml:space="preserve"> protection </w:t>
      </w:r>
      <w:r w:rsidR="001A406D">
        <w:rPr>
          <w:rFonts w:ascii="Times New Roman" w:hAnsi="Times New Roman" w:cs="Times New Roman"/>
          <w:color w:val="auto"/>
          <w:lang w:val="en-GB"/>
        </w:rPr>
        <w:t xml:space="preserve">and promotion </w:t>
      </w:r>
      <w:r w:rsidRPr="006C19FB">
        <w:rPr>
          <w:rFonts w:ascii="Times New Roman" w:hAnsi="Times New Roman" w:cs="Times New Roman"/>
          <w:color w:val="auto"/>
          <w:lang w:val="en-GB"/>
        </w:rPr>
        <w:t xml:space="preserve">of human rights </w:t>
      </w:r>
      <w:r>
        <w:rPr>
          <w:rFonts w:ascii="Times New Roman" w:hAnsi="Times New Roman" w:cs="Times New Roman"/>
          <w:color w:val="auto"/>
          <w:lang w:val="en-GB"/>
        </w:rPr>
        <w:t xml:space="preserve">of </w:t>
      </w:r>
      <w:r w:rsidR="001A406D">
        <w:rPr>
          <w:rFonts w:ascii="Times New Roman" w:hAnsi="Times New Roman" w:cs="Times New Roman"/>
          <w:color w:val="auto"/>
          <w:lang w:val="en-GB"/>
        </w:rPr>
        <w:t>the</w:t>
      </w:r>
      <w:r>
        <w:rPr>
          <w:rFonts w:ascii="Times New Roman" w:hAnsi="Times New Roman" w:cs="Times New Roman"/>
          <w:color w:val="auto"/>
          <w:lang w:val="en-GB"/>
        </w:rPr>
        <w:t xml:space="preserve"> citizens</w:t>
      </w:r>
      <w:r w:rsidRPr="006C19FB">
        <w:rPr>
          <w:rFonts w:ascii="Times New Roman" w:hAnsi="Times New Roman" w:cs="Times New Roman"/>
          <w:color w:val="auto"/>
          <w:lang w:val="en-GB"/>
        </w:rPr>
        <w:t xml:space="preserve">, </w:t>
      </w:r>
      <w:r w:rsidR="00714E8D" w:rsidRPr="006C19FB">
        <w:rPr>
          <w:rFonts w:ascii="Times New Roman" w:hAnsi="Times New Roman" w:cs="Times New Roman"/>
          <w:color w:val="auto"/>
          <w:lang w:val="en-GB"/>
        </w:rPr>
        <w:t xml:space="preserve">we urge the Government </w:t>
      </w:r>
      <w:r w:rsidRPr="006C19FB">
        <w:rPr>
          <w:rFonts w:ascii="Times New Roman" w:hAnsi="Times New Roman" w:cs="Times New Roman"/>
          <w:color w:val="auto"/>
          <w:lang w:val="en-GB"/>
        </w:rPr>
        <w:t xml:space="preserve">of Italy </w:t>
      </w:r>
      <w:r w:rsidR="00714E8D" w:rsidRPr="006C19FB">
        <w:rPr>
          <w:rFonts w:ascii="Times New Roman" w:hAnsi="Times New Roman" w:cs="Times New Roman"/>
          <w:color w:val="auto"/>
          <w:lang w:val="en-GB"/>
        </w:rPr>
        <w:t>to step up its efforts in establishing a national human rights institu</w:t>
      </w:r>
      <w:r w:rsidRPr="006C19FB">
        <w:rPr>
          <w:rFonts w:ascii="Times New Roman" w:hAnsi="Times New Roman" w:cs="Times New Roman"/>
          <w:color w:val="auto"/>
          <w:lang w:val="en-GB"/>
        </w:rPr>
        <w:t xml:space="preserve">tion. </w:t>
      </w:r>
    </w:p>
    <w:p w:rsidR="006C19FB" w:rsidRDefault="006C19FB" w:rsidP="001A406D">
      <w:pPr>
        <w:pStyle w:val="Default"/>
        <w:spacing w:line="276" w:lineRule="auto"/>
        <w:rPr>
          <w:sz w:val="20"/>
          <w:szCs w:val="20"/>
          <w:lang w:val="en-GB"/>
        </w:rPr>
      </w:pPr>
    </w:p>
    <w:p w:rsidR="006C19FB" w:rsidRDefault="006C19FB" w:rsidP="001A406D">
      <w:pPr>
        <w:pStyle w:val="Default"/>
        <w:spacing w:line="276" w:lineRule="auto"/>
        <w:rPr>
          <w:sz w:val="20"/>
          <w:szCs w:val="20"/>
          <w:lang w:val="en-GB"/>
        </w:rPr>
      </w:pPr>
    </w:p>
    <w:p w:rsidR="001A406D" w:rsidRDefault="00D71569" w:rsidP="008922B7">
      <w:pPr>
        <w:jc w:val="both"/>
        <w:rPr>
          <w:b w:val="0"/>
          <w:lang w:val="en-GB"/>
        </w:rPr>
      </w:pPr>
      <w:r w:rsidRPr="008922B7">
        <w:rPr>
          <w:b w:val="0"/>
          <w:lang w:val="en-GB"/>
        </w:rPr>
        <w:t>With t</w:t>
      </w:r>
      <w:r w:rsidR="006C19FB" w:rsidRPr="008922B7">
        <w:rPr>
          <w:b w:val="0"/>
          <w:lang w:val="en-GB"/>
        </w:rPr>
        <w:t xml:space="preserve">he aim of further </w:t>
      </w:r>
      <w:r w:rsidR="00624598">
        <w:rPr>
          <w:b w:val="0"/>
          <w:lang w:val="en-GB"/>
        </w:rPr>
        <w:t xml:space="preserve">strengthening the </w:t>
      </w:r>
      <w:r w:rsidR="006C19FB" w:rsidRPr="008922B7">
        <w:rPr>
          <w:b w:val="0"/>
          <w:lang w:val="en-GB"/>
        </w:rPr>
        <w:t>human rights</w:t>
      </w:r>
      <w:r w:rsidR="00624598">
        <w:rPr>
          <w:b w:val="0"/>
          <w:lang w:val="en-GB"/>
        </w:rPr>
        <w:t xml:space="preserve"> standards and practise</w:t>
      </w:r>
      <w:r w:rsidR="006C19FB" w:rsidRPr="008922B7">
        <w:rPr>
          <w:b w:val="0"/>
          <w:lang w:val="en-GB"/>
        </w:rPr>
        <w:t>, we have the following recommendation for Italy:</w:t>
      </w:r>
    </w:p>
    <w:p w:rsidR="00C6462E" w:rsidRPr="008922B7" w:rsidRDefault="00C6462E" w:rsidP="008922B7">
      <w:pPr>
        <w:jc w:val="both"/>
        <w:rPr>
          <w:b w:val="0"/>
          <w:lang w:val="en-GB"/>
        </w:rPr>
      </w:pPr>
      <w:bookmarkStart w:id="0" w:name="_GoBack"/>
      <w:bookmarkEnd w:id="0"/>
    </w:p>
    <w:p w:rsidR="003D534E" w:rsidRPr="006705CA" w:rsidRDefault="00C6462E" w:rsidP="00F077BE">
      <w:pPr>
        <w:jc w:val="both"/>
        <w:rPr>
          <w:b w:val="0"/>
          <w:lang w:val="en-GB"/>
        </w:rPr>
      </w:pPr>
      <w:r w:rsidRPr="00C6462E">
        <w:rPr>
          <w:lang w:val="en-GB"/>
        </w:rPr>
        <w:t>1.</w:t>
      </w:r>
      <w:r>
        <w:rPr>
          <w:b w:val="0"/>
          <w:lang w:val="en-GB"/>
        </w:rPr>
        <w:t xml:space="preserve"> </w:t>
      </w:r>
      <w:r w:rsidR="001A406D" w:rsidRPr="00C6462E">
        <w:rPr>
          <w:lang w:val="en-GB"/>
        </w:rPr>
        <w:t>Ratify the Council of Europe Charter on Regional and Minority Languages</w:t>
      </w:r>
      <w:r w:rsidR="00B24B8D" w:rsidRPr="00C6462E">
        <w:rPr>
          <w:lang w:val="en-GB"/>
        </w:rPr>
        <w:t>, including</w:t>
      </w:r>
      <w:r w:rsidR="001A406D" w:rsidRPr="00C6462E">
        <w:rPr>
          <w:lang w:val="en-GB"/>
        </w:rPr>
        <w:t xml:space="preserve"> </w:t>
      </w:r>
      <w:r w:rsidR="00B24B8D" w:rsidRPr="00C6462E">
        <w:rPr>
          <w:lang w:val="en-GB"/>
        </w:rPr>
        <w:t xml:space="preserve">further enhancing </w:t>
      </w:r>
      <w:r w:rsidR="008922B7" w:rsidRPr="00C6462E">
        <w:rPr>
          <w:lang w:val="en-GB"/>
        </w:rPr>
        <w:t xml:space="preserve">the </w:t>
      </w:r>
      <w:r w:rsidR="006C19FB" w:rsidRPr="00C6462E">
        <w:rPr>
          <w:lang w:val="en-GB"/>
        </w:rPr>
        <w:t xml:space="preserve">efforts in </w:t>
      </w:r>
      <w:r w:rsidR="001A406D" w:rsidRPr="00C6462E">
        <w:rPr>
          <w:lang w:val="en-GB"/>
        </w:rPr>
        <w:t>preserving the language of Molise Croats</w:t>
      </w:r>
      <w:r w:rsidR="00B24B8D" w:rsidRPr="00C6462E">
        <w:rPr>
          <w:lang w:val="en-GB"/>
        </w:rPr>
        <w:t>, as well as reconsider</w:t>
      </w:r>
      <w:r w:rsidR="002D440F" w:rsidRPr="00C6462E">
        <w:rPr>
          <w:lang w:val="en-GB"/>
        </w:rPr>
        <w:t>ing</w:t>
      </w:r>
      <w:r w:rsidR="00B24B8D" w:rsidRPr="00C6462E">
        <w:rPr>
          <w:lang w:val="en-GB"/>
        </w:rPr>
        <w:t xml:space="preserve"> the </w:t>
      </w:r>
      <w:r w:rsidR="002D440F" w:rsidRPr="00C6462E">
        <w:rPr>
          <w:lang w:val="en-GB"/>
        </w:rPr>
        <w:t xml:space="preserve">formal </w:t>
      </w:r>
      <w:r w:rsidR="00B24B8D" w:rsidRPr="00C6462E">
        <w:rPr>
          <w:lang w:val="en-GB"/>
        </w:rPr>
        <w:t xml:space="preserve">recognition of Croatian linguistic minority in </w:t>
      </w:r>
      <w:r w:rsidR="002D440F" w:rsidRPr="00C6462E">
        <w:rPr>
          <w:lang w:val="en-GB"/>
        </w:rPr>
        <w:t>Friuli-Venezia-Giulia</w:t>
      </w:r>
      <w:r w:rsidR="001A406D" w:rsidRPr="00C6462E">
        <w:rPr>
          <w:lang w:val="en-GB"/>
        </w:rPr>
        <w:t>.</w:t>
      </w:r>
    </w:p>
    <w:p w:rsidR="00232B95" w:rsidRPr="006705CA" w:rsidRDefault="00C6462E" w:rsidP="00F077BE">
      <w:pPr>
        <w:jc w:val="both"/>
        <w:rPr>
          <w:b w:val="0"/>
          <w:lang w:val="en-GB"/>
        </w:rPr>
      </w:pPr>
      <w:r>
        <w:rPr>
          <w:b w:val="0"/>
          <w:lang w:val="en-GB"/>
        </w:rPr>
        <w:t>I t</w:t>
      </w:r>
      <w:r w:rsidR="006D56D5" w:rsidRPr="006705CA">
        <w:rPr>
          <w:b w:val="0"/>
          <w:lang w:val="en-GB"/>
        </w:rPr>
        <w:t>hank you</w:t>
      </w:r>
      <w:r>
        <w:rPr>
          <w:b w:val="0"/>
          <w:lang w:val="en-GB"/>
        </w:rPr>
        <w:t>.</w:t>
      </w:r>
      <w:r w:rsidR="006D56D5" w:rsidRPr="006705CA">
        <w:rPr>
          <w:b w:val="0"/>
          <w:lang w:val="en-GB"/>
        </w:rPr>
        <w:t xml:space="preserve"> </w:t>
      </w:r>
    </w:p>
    <w:sectPr w:rsidR="00232B95" w:rsidRPr="006705CA" w:rsidSect="00F142A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mnesty Trade Goth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B77C2"/>
    <w:multiLevelType w:val="hybridMultilevel"/>
    <w:tmpl w:val="24CCF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00"/>
    <w:rsid w:val="00077A4D"/>
    <w:rsid w:val="000A472E"/>
    <w:rsid w:val="00101717"/>
    <w:rsid w:val="001838AF"/>
    <w:rsid w:val="001A406D"/>
    <w:rsid w:val="00206400"/>
    <w:rsid w:val="00232B95"/>
    <w:rsid w:val="002B4471"/>
    <w:rsid w:val="002D440F"/>
    <w:rsid w:val="0032337D"/>
    <w:rsid w:val="00361083"/>
    <w:rsid w:val="003D534E"/>
    <w:rsid w:val="00407EB7"/>
    <w:rsid w:val="00435120"/>
    <w:rsid w:val="004734FA"/>
    <w:rsid w:val="00520181"/>
    <w:rsid w:val="00522F8A"/>
    <w:rsid w:val="006129C2"/>
    <w:rsid w:val="00624598"/>
    <w:rsid w:val="006705CA"/>
    <w:rsid w:val="006A1C35"/>
    <w:rsid w:val="006C19FB"/>
    <w:rsid w:val="006D56D5"/>
    <w:rsid w:val="00714E8D"/>
    <w:rsid w:val="00723B7C"/>
    <w:rsid w:val="00745964"/>
    <w:rsid w:val="007521FA"/>
    <w:rsid w:val="007C2C19"/>
    <w:rsid w:val="00842A60"/>
    <w:rsid w:val="008922B7"/>
    <w:rsid w:val="008B075E"/>
    <w:rsid w:val="0091340F"/>
    <w:rsid w:val="00920C0C"/>
    <w:rsid w:val="00922EE1"/>
    <w:rsid w:val="009742BE"/>
    <w:rsid w:val="009815F5"/>
    <w:rsid w:val="009A228B"/>
    <w:rsid w:val="00A15E0A"/>
    <w:rsid w:val="00A33580"/>
    <w:rsid w:val="00AB2508"/>
    <w:rsid w:val="00AD4396"/>
    <w:rsid w:val="00AF63E3"/>
    <w:rsid w:val="00AF7616"/>
    <w:rsid w:val="00B062BC"/>
    <w:rsid w:val="00B24B8D"/>
    <w:rsid w:val="00B5239E"/>
    <w:rsid w:val="00C10304"/>
    <w:rsid w:val="00C6462E"/>
    <w:rsid w:val="00CA0403"/>
    <w:rsid w:val="00CB20C6"/>
    <w:rsid w:val="00D335D7"/>
    <w:rsid w:val="00D71569"/>
    <w:rsid w:val="00DB61D5"/>
    <w:rsid w:val="00E001ED"/>
    <w:rsid w:val="00F077BE"/>
    <w:rsid w:val="00F142AD"/>
    <w:rsid w:val="00F76C04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F743A"/>
  <w15:docId w15:val="{5EFBB1A9-57D4-4CDC-8823-741E299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lang w:val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05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lang w:val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B8D"/>
    <w:rPr>
      <w:rFonts w:ascii="Segoe UI" w:hAnsi="Segoe UI" w:cs="Segoe UI"/>
      <w:b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74CE1-A9E5-470E-88D9-A168D4661B50}"/>
</file>

<file path=customXml/itemProps2.xml><?xml version="1.0" encoding="utf-8"?>
<ds:datastoreItem xmlns:ds="http://schemas.openxmlformats.org/officeDocument/2006/customXml" ds:itemID="{C08D841B-8C3C-1643-A3CC-48CB3DBE7C06}"/>
</file>

<file path=customXml/itemProps3.xml><?xml version="1.0" encoding="utf-8"?>
<ds:datastoreItem xmlns:ds="http://schemas.openxmlformats.org/officeDocument/2006/customXml" ds:itemID="{012C0650-FF56-4832-8A4D-69F756BECB34}"/>
</file>

<file path=customXml/itemProps4.xml><?xml version="1.0" encoding="utf-8"?>
<ds:datastoreItem xmlns:ds="http://schemas.openxmlformats.org/officeDocument/2006/customXml" ds:itemID="{BFB2F278-EB4C-4B00-93E7-3D39166E8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Luetić</dc:creator>
  <cp:lastModifiedBy>Ivan Pepic</cp:lastModifiedBy>
  <cp:revision>2</cp:revision>
  <dcterms:created xsi:type="dcterms:W3CDTF">2019-11-04T08:09:00Z</dcterms:created>
  <dcterms:modified xsi:type="dcterms:W3CDTF">2019-11-04T08:09:00Z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