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59" w:rsidRDefault="00B82859" w:rsidP="00682E4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PERMANENT MISSION OF MONTENEGRO TO THE UN AND OTHER INTERNATIONAL ORGANIZATIONS </w:t>
      </w:r>
      <w:r>
        <w:rPr>
          <w:rStyle w:val="eop"/>
          <w:sz w:val="28"/>
          <w:szCs w:val="28"/>
        </w:rPr>
        <w:t> </w:t>
      </w:r>
    </w:p>
    <w:p w:rsidR="00B82859" w:rsidRDefault="00CE0F2C" w:rsidP="00682E4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November 8</w:t>
      </w:r>
      <w:r w:rsidR="00B82859">
        <w:rPr>
          <w:rStyle w:val="normaltextrun"/>
          <w:b/>
          <w:bCs/>
          <w:sz w:val="28"/>
          <w:szCs w:val="28"/>
        </w:rPr>
        <w:t>, 201</w:t>
      </w:r>
      <w:r>
        <w:rPr>
          <w:rStyle w:val="normaltextrun"/>
          <w:b/>
          <w:bCs/>
          <w:sz w:val="28"/>
          <w:szCs w:val="28"/>
        </w:rPr>
        <w:t>9</w:t>
      </w:r>
    </w:p>
    <w:p w:rsidR="00B82859" w:rsidRDefault="00B82859" w:rsidP="00682E4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Universal Periodic Review</w:t>
      </w:r>
      <w:r w:rsidR="00CE0F2C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 – Islamic Republic of Iran</w:t>
      </w:r>
      <w:r>
        <w:rPr>
          <w:rStyle w:val="eop"/>
          <w:sz w:val="28"/>
          <w:szCs w:val="28"/>
        </w:rPr>
        <w:t> </w:t>
      </w:r>
    </w:p>
    <w:p w:rsidR="00B82859" w:rsidRDefault="00B82859" w:rsidP="00682E4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Statement by</w:t>
      </w:r>
      <w:r w:rsidR="0078008D">
        <w:rPr>
          <w:rStyle w:val="normaltextrun"/>
          <w:b/>
          <w:bCs/>
          <w:sz w:val="28"/>
          <w:szCs w:val="28"/>
        </w:rPr>
        <w:t xml:space="preserve"> Montenegro</w:t>
      </w:r>
    </w:p>
    <w:p w:rsidR="00B82859" w:rsidRDefault="00B82859" w:rsidP="00682E43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Montenegro </w:t>
      </w:r>
      <w:r w:rsidR="001B7353">
        <w:rPr>
          <w:rStyle w:val="normaltextrun"/>
          <w:sz w:val="28"/>
          <w:szCs w:val="28"/>
        </w:rPr>
        <w:t xml:space="preserve">welcomes </w:t>
      </w:r>
      <w:r w:rsidR="000C2035">
        <w:rPr>
          <w:rStyle w:val="normaltextrun"/>
          <w:sz w:val="28"/>
          <w:szCs w:val="28"/>
        </w:rPr>
        <w:t>t</w:t>
      </w:r>
      <w:r>
        <w:rPr>
          <w:rStyle w:val="normaltextrun"/>
          <w:sz w:val="28"/>
          <w:szCs w:val="28"/>
        </w:rPr>
        <w:t>he Delegation of</w:t>
      </w:r>
      <w:r w:rsidR="008C3BE4">
        <w:rPr>
          <w:rStyle w:val="normaltextrun"/>
          <w:sz w:val="28"/>
          <w:szCs w:val="28"/>
        </w:rPr>
        <w:t xml:space="preserve"> the</w:t>
      </w:r>
      <w:r>
        <w:rPr>
          <w:rStyle w:val="normaltextrun"/>
          <w:sz w:val="28"/>
          <w:szCs w:val="28"/>
        </w:rPr>
        <w:t xml:space="preserve"> Islamic Republic of Ira</w:t>
      </w:r>
      <w:r w:rsidR="001B7353">
        <w:rPr>
          <w:rStyle w:val="normaltextrun"/>
          <w:sz w:val="28"/>
          <w:szCs w:val="28"/>
        </w:rPr>
        <w:t>n and appreciates its engagement</w:t>
      </w:r>
      <w:r w:rsidR="00126A10">
        <w:rPr>
          <w:rStyle w:val="normaltextrun"/>
          <w:sz w:val="28"/>
          <w:szCs w:val="28"/>
        </w:rPr>
        <w:t xml:space="preserve"> </w:t>
      </w:r>
      <w:r w:rsidR="002D67B5">
        <w:rPr>
          <w:rStyle w:val="normaltextrun"/>
          <w:sz w:val="28"/>
          <w:szCs w:val="28"/>
        </w:rPr>
        <w:t>in</w:t>
      </w:r>
      <w:r w:rsidR="00126A10">
        <w:rPr>
          <w:rStyle w:val="normaltextrun"/>
          <w:sz w:val="28"/>
          <w:szCs w:val="28"/>
        </w:rPr>
        <w:t xml:space="preserve"> </w:t>
      </w:r>
      <w:r w:rsidR="000C2035">
        <w:rPr>
          <w:rStyle w:val="normaltextrun"/>
          <w:sz w:val="28"/>
          <w:szCs w:val="28"/>
        </w:rPr>
        <w:t xml:space="preserve">the </w:t>
      </w:r>
      <w:r w:rsidR="00126A10">
        <w:rPr>
          <w:rStyle w:val="normaltextrun"/>
          <w:sz w:val="28"/>
          <w:szCs w:val="28"/>
        </w:rPr>
        <w:t>UPR process.</w:t>
      </w:r>
    </w:p>
    <w:p w:rsidR="00F309F4" w:rsidRDefault="00543D1C" w:rsidP="00682E43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We </w:t>
      </w:r>
      <w:r w:rsidR="0045179F">
        <w:rPr>
          <w:rStyle w:val="eop"/>
          <w:sz w:val="28"/>
          <w:szCs w:val="28"/>
        </w:rPr>
        <w:t>note</w:t>
      </w:r>
      <w:r w:rsidR="00B835A5">
        <w:rPr>
          <w:rStyle w:val="eop"/>
          <w:sz w:val="28"/>
          <w:szCs w:val="28"/>
        </w:rPr>
        <w:t xml:space="preserve"> with appreciation th</w:t>
      </w:r>
      <w:r w:rsidR="00A93E3F">
        <w:rPr>
          <w:rStyle w:val="eop"/>
          <w:sz w:val="28"/>
          <w:szCs w:val="28"/>
        </w:rPr>
        <w:t>e</w:t>
      </w:r>
      <w:r w:rsidR="00183F8A">
        <w:rPr>
          <w:rStyle w:val="eop"/>
          <w:sz w:val="28"/>
          <w:szCs w:val="28"/>
        </w:rPr>
        <w:t xml:space="preserve"> strengthening of legislative framework</w:t>
      </w:r>
      <w:r w:rsidR="00B61ABB">
        <w:rPr>
          <w:rStyle w:val="eop"/>
          <w:sz w:val="28"/>
          <w:szCs w:val="28"/>
        </w:rPr>
        <w:t xml:space="preserve"> in different areas</w:t>
      </w:r>
      <w:r w:rsidR="002F3E7D">
        <w:rPr>
          <w:rStyle w:val="eop"/>
          <w:sz w:val="28"/>
          <w:szCs w:val="28"/>
        </w:rPr>
        <w:t>.</w:t>
      </w:r>
      <w:bookmarkStart w:id="0" w:name="_GoBack"/>
      <w:bookmarkEnd w:id="0"/>
      <w:r w:rsidR="00F35ACF">
        <w:rPr>
          <w:rStyle w:val="eop"/>
          <w:sz w:val="28"/>
          <w:szCs w:val="28"/>
        </w:rPr>
        <w:t xml:space="preserve"> We welcome p</w:t>
      </w:r>
      <w:r w:rsidR="00A93E3F">
        <w:rPr>
          <w:rStyle w:val="eop"/>
          <w:sz w:val="28"/>
          <w:szCs w:val="28"/>
        </w:rPr>
        <w:t>rogress</w:t>
      </w:r>
      <w:r w:rsidR="00D546F7">
        <w:rPr>
          <w:rStyle w:val="eop"/>
          <w:sz w:val="28"/>
          <w:szCs w:val="28"/>
        </w:rPr>
        <w:t xml:space="preserve"> achieved</w:t>
      </w:r>
      <w:r w:rsidR="00A93E3F">
        <w:rPr>
          <w:rStyle w:val="eop"/>
          <w:sz w:val="28"/>
          <w:szCs w:val="28"/>
        </w:rPr>
        <w:t xml:space="preserve"> in the area of education</w:t>
      </w:r>
      <w:r w:rsidR="00CC5554">
        <w:rPr>
          <w:rStyle w:val="eop"/>
          <w:sz w:val="28"/>
          <w:szCs w:val="28"/>
        </w:rPr>
        <w:t>, including the high rate enrolment in primary and secondary school</w:t>
      </w:r>
      <w:r w:rsidR="00190ED9">
        <w:rPr>
          <w:rStyle w:val="eop"/>
          <w:sz w:val="28"/>
          <w:szCs w:val="28"/>
        </w:rPr>
        <w:t>, as well as implementation of</w:t>
      </w:r>
      <w:r w:rsidR="00346D12">
        <w:rPr>
          <w:rStyle w:val="eop"/>
          <w:sz w:val="28"/>
          <w:szCs w:val="28"/>
        </w:rPr>
        <w:t xml:space="preserve"> Health System Development Plan</w:t>
      </w:r>
      <w:r w:rsidR="00734D20">
        <w:rPr>
          <w:rStyle w:val="eop"/>
          <w:sz w:val="28"/>
          <w:szCs w:val="28"/>
        </w:rPr>
        <w:t>, which particularly contributed to the reducing of mortality rate</w:t>
      </w:r>
      <w:r w:rsidR="00D30601">
        <w:rPr>
          <w:rStyle w:val="eop"/>
          <w:sz w:val="28"/>
          <w:szCs w:val="28"/>
        </w:rPr>
        <w:t xml:space="preserve"> of infants and pregnant </w:t>
      </w:r>
      <w:r w:rsidR="00EE39A6">
        <w:rPr>
          <w:rStyle w:val="eop"/>
          <w:sz w:val="28"/>
          <w:szCs w:val="28"/>
        </w:rPr>
        <w:t>women.</w:t>
      </w:r>
    </w:p>
    <w:p w:rsidR="00DF1F71" w:rsidRDefault="003B037F" w:rsidP="00682E43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We </w:t>
      </w:r>
      <w:r w:rsidR="0019324E">
        <w:rPr>
          <w:rStyle w:val="eop"/>
          <w:sz w:val="28"/>
          <w:szCs w:val="28"/>
        </w:rPr>
        <w:t>remain worried</w:t>
      </w:r>
      <w:r>
        <w:rPr>
          <w:rStyle w:val="eop"/>
          <w:sz w:val="28"/>
          <w:szCs w:val="28"/>
        </w:rPr>
        <w:t xml:space="preserve"> with the dat</w:t>
      </w:r>
      <w:r w:rsidR="00CE473D">
        <w:rPr>
          <w:rStyle w:val="eop"/>
          <w:sz w:val="28"/>
          <w:szCs w:val="28"/>
        </w:rPr>
        <w:t>a that many children face</w:t>
      </w:r>
      <w:r w:rsidR="00F11D92">
        <w:rPr>
          <w:rStyle w:val="eop"/>
          <w:sz w:val="28"/>
          <w:szCs w:val="28"/>
        </w:rPr>
        <w:t xml:space="preserve"> </w:t>
      </w:r>
      <w:r w:rsidR="00CE473D">
        <w:rPr>
          <w:rStyle w:val="eop"/>
          <w:sz w:val="28"/>
          <w:szCs w:val="28"/>
        </w:rPr>
        <w:t xml:space="preserve">death due to </w:t>
      </w:r>
      <w:r w:rsidR="00DF1F71">
        <w:rPr>
          <w:rStyle w:val="eop"/>
          <w:sz w:val="28"/>
          <w:szCs w:val="28"/>
        </w:rPr>
        <w:t>landmines</w:t>
      </w:r>
      <w:r w:rsidR="00EC5D69">
        <w:rPr>
          <w:rStyle w:val="eop"/>
          <w:sz w:val="28"/>
          <w:szCs w:val="28"/>
        </w:rPr>
        <w:t xml:space="preserve"> from previous wars</w:t>
      </w:r>
      <w:r w:rsidR="00F11D92">
        <w:rPr>
          <w:rStyle w:val="eop"/>
          <w:sz w:val="28"/>
          <w:szCs w:val="28"/>
        </w:rPr>
        <w:t xml:space="preserve"> and conflicts a</w:t>
      </w:r>
      <w:r w:rsidR="00EC5D69">
        <w:rPr>
          <w:rStyle w:val="eop"/>
          <w:sz w:val="28"/>
          <w:szCs w:val="28"/>
        </w:rPr>
        <w:t xml:space="preserve">nd we urge </w:t>
      </w:r>
      <w:r w:rsidR="00284F0C">
        <w:rPr>
          <w:rStyle w:val="eop"/>
          <w:sz w:val="28"/>
          <w:szCs w:val="28"/>
        </w:rPr>
        <w:t>the State</w:t>
      </w:r>
      <w:r w:rsidR="00EC5D69">
        <w:rPr>
          <w:rStyle w:val="eop"/>
          <w:sz w:val="28"/>
          <w:szCs w:val="28"/>
        </w:rPr>
        <w:t xml:space="preserve"> to</w:t>
      </w:r>
      <w:r w:rsidR="00B17FBB">
        <w:rPr>
          <w:rStyle w:val="eop"/>
          <w:sz w:val="28"/>
          <w:szCs w:val="28"/>
        </w:rPr>
        <w:t xml:space="preserve"> clear the territory for the sake of future generations.</w:t>
      </w:r>
    </w:p>
    <w:p w:rsidR="00B17FBB" w:rsidRDefault="00B17FBB" w:rsidP="00744965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Montenegro recommends </w:t>
      </w:r>
      <w:r w:rsidR="0095239A">
        <w:rPr>
          <w:rStyle w:val="eop"/>
          <w:sz w:val="28"/>
          <w:szCs w:val="28"/>
        </w:rPr>
        <w:t xml:space="preserve">to the Islamic Republic of Iran </w:t>
      </w:r>
      <w:r>
        <w:rPr>
          <w:rStyle w:val="eop"/>
          <w:sz w:val="28"/>
          <w:szCs w:val="28"/>
        </w:rPr>
        <w:t>the following:</w:t>
      </w:r>
    </w:p>
    <w:p w:rsidR="004613C9" w:rsidRDefault="00744965" w:rsidP="00682E43">
      <w:pPr>
        <w:pStyle w:val="paragraph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To establish</w:t>
      </w:r>
      <w:r w:rsidR="006024C9">
        <w:rPr>
          <w:sz w:val="28"/>
          <w:szCs w:val="28"/>
        </w:rPr>
        <w:t xml:space="preserve"> immediate moratorium to the use of the death penalty</w:t>
      </w:r>
      <w:r w:rsidR="00AB2B53">
        <w:rPr>
          <w:sz w:val="28"/>
          <w:szCs w:val="28"/>
        </w:rPr>
        <w:t>;</w:t>
      </w:r>
    </w:p>
    <w:p w:rsidR="00972C2D" w:rsidRPr="00972C2D" w:rsidRDefault="0082234A" w:rsidP="00972C2D">
      <w:pPr>
        <w:pStyle w:val="paragraph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3C2790">
        <w:rPr>
          <w:sz w:val="28"/>
          <w:szCs w:val="28"/>
        </w:rPr>
        <w:t>step up efforts for the protection of women from gender-based violence</w:t>
      </w:r>
    </w:p>
    <w:p w:rsidR="00984B38" w:rsidRDefault="00017948" w:rsidP="0086407B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Montenegro</w:t>
      </w:r>
      <w:r w:rsidR="000A6D0D">
        <w:rPr>
          <w:rStyle w:val="normaltextrun"/>
          <w:sz w:val="28"/>
          <w:szCs w:val="28"/>
        </w:rPr>
        <w:t xml:space="preserve"> wishes</w:t>
      </w:r>
      <w:r>
        <w:rPr>
          <w:rStyle w:val="normaltextrun"/>
          <w:sz w:val="28"/>
          <w:szCs w:val="28"/>
        </w:rPr>
        <w:t xml:space="preserve"> the Islamic Republic of Iran</w:t>
      </w:r>
      <w:r w:rsidR="000A6D0D">
        <w:rPr>
          <w:rStyle w:val="normaltextrun"/>
          <w:sz w:val="28"/>
          <w:szCs w:val="28"/>
        </w:rPr>
        <w:t xml:space="preserve"> a </w:t>
      </w:r>
      <w:r>
        <w:rPr>
          <w:rStyle w:val="normaltextrun"/>
          <w:sz w:val="28"/>
          <w:szCs w:val="28"/>
        </w:rPr>
        <w:t>successful</w:t>
      </w:r>
      <w:r w:rsidR="000A6D0D">
        <w:rPr>
          <w:rStyle w:val="normaltextrun"/>
          <w:sz w:val="28"/>
          <w:szCs w:val="28"/>
        </w:rPr>
        <w:t xml:space="preserve"> </w:t>
      </w:r>
      <w:r w:rsidR="00B82859">
        <w:rPr>
          <w:rStyle w:val="normaltextrun"/>
          <w:sz w:val="28"/>
          <w:szCs w:val="28"/>
        </w:rPr>
        <w:t xml:space="preserve">UPR </w:t>
      </w:r>
      <w:r w:rsidR="00984B38">
        <w:rPr>
          <w:rStyle w:val="normaltextrun"/>
          <w:sz w:val="28"/>
          <w:szCs w:val="28"/>
        </w:rPr>
        <w:t>cycle.</w:t>
      </w:r>
    </w:p>
    <w:p w:rsidR="00984B38" w:rsidRDefault="00984B38" w:rsidP="0086407B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</w:p>
    <w:p w:rsidR="00B82859" w:rsidRPr="00682E43" w:rsidRDefault="00B82859" w:rsidP="0086407B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Thank you. </w:t>
      </w:r>
      <w:r>
        <w:rPr>
          <w:rStyle w:val="eop"/>
          <w:sz w:val="28"/>
          <w:szCs w:val="28"/>
        </w:rPr>
        <w:t> </w:t>
      </w:r>
    </w:p>
    <w:sectPr w:rsidR="00B82859" w:rsidRPr="00682E43" w:rsidSect="0086407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F34578"/>
    <w:multiLevelType w:val="hybridMultilevel"/>
    <w:tmpl w:val="A2F884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0152"/>
    <w:multiLevelType w:val="multilevel"/>
    <w:tmpl w:val="A58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43"/>
    <w:rsid w:val="00001B77"/>
    <w:rsid w:val="00007222"/>
    <w:rsid w:val="00017948"/>
    <w:rsid w:val="000A6D0D"/>
    <w:rsid w:val="000B711F"/>
    <w:rsid w:val="000C1D3E"/>
    <w:rsid w:val="000C2035"/>
    <w:rsid w:val="00126A10"/>
    <w:rsid w:val="0015676E"/>
    <w:rsid w:val="00161481"/>
    <w:rsid w:val="00183F8A"/>
    <w:rsid w:val="00190ED9"/>
    <w:rsid w:val="0019324E"/>
    <w:rsid w:val="001B0F39"/>
    <w:rsid w:val="001B7353"/>
    <w:rsid w:val="00210805"/>
    <w:rsid w:val="0025059A"/>
    <w:rsid w:val="00284F0C"/>
    <w:rsid w:val="00291CD3"/>
    <w:rsid w:val="002B164C"/>
    <w:rsid w:val="002C2F47"/>
    <w:rsid w:val="002D67B5"/>
    <w:rsid w:val="002F3E7D"/>
    <w:rsid w:val="00346D12"/>
    <w:rsid w:val="003B037F"/>
    <w:rsid w:val="003C2790"/>
    <w:rsid w:val="003D692E"/>
    <w:rsid w:val="003E0573"/>
    <w:rsid w:val="003F3BF3"/>
    <w:rsid w:val="0045179F"/>
    <w:rsid w:val="004613C9"/>
    <w:rsid w:val="00490BB3"/>
    <w:rsid w:val="00543D1C"/>
    <w:rsid w:val="005B036A"/>
    <w:rsid w:val="005D157A"/>
    <w:rsid w:val="005D247E"/>
    <w:rsid w:val="006024C9"/>
    <w:rsid w:val="00682E43"/>
    <w:rsid w:val="006C284E"/>
    <w:rsid w:val="006C7158"/>
    <w:rsid w:val="006E0CC9"/>
    <w:rsid w:val="006F3EE6"/>
    <w:rsid w:val="00734D20"/>
    <w:rsid w:val="00744965"/>
    <w:rsid w:val="0078008D"/>
    <w:rsid w:val="007B162A"/>
    <w:rsid w:val="007C64D1"/>
    <w:rsid w:val="0082234A"/>
    <w:rsid w:val="0086407B"/>
    <w:rsid w:val="008C3BE4"/>
    <w:rsid w:val="00903947"/>
    <w:rsid w:val="009108A4"/>
    <w:rsid w:val="0095239A"/>
    <w:rsid w:val="0095638C"/>
    <w:rsid w:val="00972C2D"/>
    <w:rsid w:val="00977C8C"/>
    <w:rsid w:val="009823F0"/>
    <w:rsid w:val="00984B38"/>
    <w:rsid w:val="00A070B4"/>
    <w:rsid w:val="00A93E3F"/>
    <w:rsid w:val="00A94B87"/>
    <w:rsid w:val="00AB2B53"/>
    <w:rsid w:val="00AC5829"/>
    <w:rsid w:val="00B17FBB"/>
    <w:rsid w:val="00B61ABB"/>
    <w:rsid w:val="00B82859"/>
    <w:rsid w:val="00B835A5"/>
    <w:rsid w:val="00B8756B"/>
    <w:rsid w:val="00BF0055"/>
    <w:rsid w:val="00C20531"/>
    <w:rsid w:val="00C33038"/>
    <w:rsid w:val="00C42127"/>
    <w:rsid w:val="00CB4E46"/>
    <w:rsid w:val="00CC5554"/>
    <w:rsid w:val="00CE0F2C"/>
    <w:rsid w:val="00CE473D"/>
    <w:rsid w:val="00D30601"/>
    <w:rsid w:val="00D546F7"/>
    <w:rsid w:val="00D70E0A"/>
    <w:rsid w:val="00D9382D"/>
    <w:rsid w:val="00DF1F71"/>
    <w:rsid w:val="00EC5D69"/>
    <w:rsid w:val="00EE39A6"/>
    <w:rsid w:val="00F11D92"/>
    <w:rsid w:val="00F1754D"/>
    <w:rsid w:val="00F309F4"/>
    <w:rsid w:val="00F35ACF"/>
    <w:rsid w:val="00F51675"/>
    <w:rsid w:val="00F64934"/>
    <w:rsid w:val="00FA5409"/>
    <w:rsid w:val="0E7DE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435A1"/>
  <w15:chartTrackingRefBased/>
  <w15:docId w15:val="{3D0F6EE2-A717-0041-8025-ED0EDD1A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7E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4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47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247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247E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D247E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5D247E"/>
    <w:rPr>
      <w:rFonts w:ascii="Calibri" w:hAnsi="Calibri" w:cs="Calibri"/>
      <w:sz w:val="24"/>
      <w:szCs w:val="24"/>
      <w:lang w:eastAsia="ar-SA" w:bidi="ar-SA"/>
    </w:rPr>
  </w:style>
  <w:style w:type="paragraph" w:styleId="Caption">
    <w:name w:val="caption"/>
    <w:basedOn w:val="Normal"/>
    <w:uiPriority w:val="99"/>
    <w:qFormat/>
    <w:rsid w:val="005D247E"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D247E"/>
    <w:pPr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5D247E"/>
    <w:rPr>
      <w:rFonts w:ascii="Cambria" w:hAnsi="Cambria" w:cs="Cambria"/>
      <w:color w:val="17365D"/>
      <w:spacing w:val="5"/>
      <w:kern w:val="1"/>
      <w:sz w:val="52"/>
      <w:szCs w:val="5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247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D247E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character" w:styleId="Emphasis">
    <w:name w:val="Emphasis"/>
    <w:uiPriority w:val="99"/>
    <w:qFormat/>
    <w:rsid w:val="005D247E"/>
    <w:rPr>
      <w:i/>
      <w:iCs/>
    </w:rPr>
  </w:style>
  <w:style w:type="paragraph" w:styleId="NoSpacing">
    <w:name w:val="No Spacing"/>
    <w:uiPriority w:val="99"/>
    <w:qFormat/>
    <w:rsid w:val="005D247E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99"/>
    <w:qFormat/>
    <w:rsid w:val="005D247E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5D247E"/>
    <w:pPr>
      <w:outlineLvl w:val="9"/>
    </w:pPr>
  </w:style>
  <w:style w:type="character" w:customStyle="1" w:styleId="spellingerror">
    <w:name w:val="spellingerror"/>
    <w:basedOn w:val="DefaultParagraphFont"/>
    <w:uiPriority w:val="99"/>
    <w:rsid w:val="00682E43"/>
  </w:style>
  <w:style w:type="character" w:customStyle="1" w:styleId="normaltextrun">
    <w:name w:val="normaltextrun"/>
    <w:basedOn w:val="DefaultParagraphFont"/>
    <w:uiPriority w:val="99"/>
    <w:rsid w:val="00682E43"/>
  </w:style>
  <w:style w:type="paragraph" w:customStyle="1" w:styleId="paragraph">
    <w:name w:val="paragraph"/>
    <w:basedOn w:val="Normal"/>
    <w:uiPriority w:val="99"/>
    <w:rsid w:val="00682E4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character" w:customStyle="1" w:styleId="eop">
    <w:name w:val="eop"/>
    <w:basedOn w:val="DefaultParagraphFont"/>
    <w:uiPriority w:val="99"/>
    <w:rsid w:val="0068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80536-976E-4F0A-8F51-19403C3B3D1D}"/>
</file>

<file path=customXml/itemProps2.xml><?xml version="1.0" encoding="utf-8"?>
<ds:datastoreItem xmlns:ds="http://schemas.openxmlformats.org/officeDocument/2006/customXml" ds:itemID="{1BB1EFD1-02A9-40DF-9E19-D406172EE66E}"/>
</file>

<file path=customXml/itemProps3.xml><?xml version="1.0" encoding="utf-8"?>
<ds:datastoreItem xmlns:ds="http://schemas.openxmlformats.org/officeDocument/2006/customXml" ds:itemID="{62C4AA51-3662-48BC-8865-6608444B74B4}"/>
</file>

<file path=customXml/itemProps4.xml><?xml version="1.0" encoding="utf-8"?>
<ds:datastoreItem xmlns:ds="http://schemas.openxmlformats.org/officeDocument/2006/customXml" ds:itemID="{175C0C47-F07F-402E-A7EF-3ECF81A84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Montenegro</vt:lpstr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subject/>
  <dc:creator>Administrator</dc:creator>
  <cp:keywords/>
  <cp:lastModifiedBy>jbogojevic@gmail.com</cp:lastModifiedBy>
  <cp:revision>2</cp:revision>
  <dcterms:created xsi:type="dcterms:W3CDTF">2019-11-07T22:53:00Z</dcterms:created>
  <dcterms:modified xsi:type="dcterms:W3CDTF">2019-11-07T22:53:00Z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82.2000000000000</vt:lpwstr>
  </property>
  <property fmtid="{D5CDD505-2E9C-101B-9397-08002B2CF9AE}" pid="4" name="ContentTypeId">
    <vt:lpwstr>0x01010037C5AC3008AAB14799B0F32C039A8199</vt:lpwstr>
  </property>
</Properties>
</file>