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6299" w14:textId="0D7E277B" w:rsidR="00663E99" w:rsidRDefault="00663E99" w:rsidP="00735646">
      <w:pPr>
        <w:bidi/>
        <w:jc w:val="lowKashida"/>
        <w:rPr>
          <w:rFonts w:cs="AL-Mohanad"/>
          <w:sz w:val="8"/>
          <w:szCs w:val="8"/>
          <w:lang w:bidi="ar-BH"/>
        </w:rPr>
      </w:pPr>
    </w:p>
    <w:p w14:paraId="3BBD4CC9" w14:textId="68379036" w:rsidR="00534755" w:rsidRDefault="00534755" w:rsidP="00534755">
      <w:pPr>
        <w:bidi/>
        <w:jc w:val="lowKashida"/>
        <w:rPr>
          <w:rFonts w:cs="AL-Mohanad"/>
          <w:sz w:val="8"/>
          <w:szCs w:val="8"/>
          <w:lang w:bidi="ar-BH"/>
        </w:rPr>
      </w:pPr>
    </w:p>
    <w:p w14:paraId="36A4559D" w14:textId="30048CDA" w:rsidR="00534755" w:rsidRDefault="00534755" w:rsidP="00534755">
      <w:pPr>
        <w:bidi/>
        <w:jc w:val="lowKashida"/>
        <w:rPr>
          <w:rFonts w:cs="AL-Mohanad"/>
          <w:sz w:val="8"/>
          <w:szCs w:val="8"/>
          <w:lang w:bidi="ar-BH"/>
        </w:rPr>
      </w:pPr>
    </w:p>
    <w:p w14:paraId="399C65FB" w14:textId="40011F68" w:rsidR="00534755" w:rsidRDefault="00534755" w:rsidP="00534755">
      <w:pPr>
        <w:bidi/>
        <w:jc w:val="lowKashida"/>
        <w:rPr>
          <w:rFonts w:cs="AL-Mohanad"/>
          <w:sz w:val="8"/>
          <w:szCs w:val="8"/>
          <w:lang w:bidi="ar-BH"/>
        </w:rPr>
      </w:pPr>
    </w:p>
    <w:p w14:paraId="061EAEBA" w14:textId="6221D628" w:rsidR="00534755" w:rsidRDefault="00534755" w:rsidP="00534755">
      <w:pPr>
        <w:bidi/>
        <w:jc w:val="lowKashida"/>
        <w:rPr>
          <w:rFonts w:cs="AL-Mohanad"/>
          <w:sz w:val="8"/>
          <w:szCs w:val="8"/>
          <w:lang w:bidi="ar-BH"/>
        </w:rPr>
      </w:pPr>
    </w:p>
    <w:p w14:paraId="4721AC66" w14:textId="71DFA629" w:rsidR="00534755" w:rsidRDefault="00534755" w:rsidP="00534755">
      <w:pPr>
        <w:bidi/>
        <w:jc w:val="lowKashida"/>
        <w:rPr>
          <w:rFonts w:cs="AL-Mohanad"/>
          <w:sz w:val="8"/>
          <w:szCs w:val="8"/>
          <w:lang w:bidi="ar-BH"/>
        </w:rPr>
      </w:pPr>
    </w:p>
    <w:p w14:paraId="2BF65C52" w14:textId="25407F25" w:rsidR="00534755" w:rsidRDefault="00534755" w:rsidP="00534755">
      <w:pPr>
        <w:bidi/>
        <w:jc w:val="lowKashida"/>
        <w:rPr>
          <w:rFonts w:cs="AL-Mohanad"/>
          <w:sz w:val="8"/>
          <w:szCs w:val="8"/>
          <w:lang w:bidi="ar-BH"/>
        </w:rPr>
      </w:pPr>
    </w:p>
    <w:p w14:paraId="365A819D" w14:textId="492B2F56" w:rsidR="00534755" w:rsidRDefault="00534755" w:rsidP="00534755">
      <w:pPr>
        <w:bidi/>
        <w:jc w:val="lowKashida"/>
        <w:rPr>
          <w:rFonts w:cs="AL-Mohanad"/>
          <w:sz w:val="8"/>
          <w:szCs w:val="8"/>
          <w:lang w:bidi="ar-BH"/>
        </w:rPr>
      </w:pPr>
    </w:p>
    <w:p w14:paraId="18C3E524" w14:textId="2E3A42F6" w:rsidR="00534755" w:rsidRDefault="00534755" w:rsidP="00534755">
      <w:pPr>
        <w:bidi/>
        <w:jc w:val="lowKashida"/>
        <w:rPr>
          <w:rFonts w:cs="AL-Mohanad"/>
          <w:sz w:val="8"/>
          <w:szCs w:val="8"/>
          <w:lang w:bidi="ar-BH"/>
        </w:rPr>
      </w:pPr>
    </w:p>
    <w:p w14:paraId="00679754" w14:textId="2125316F" w:rsidR="00534755" w:rsidRDefault="00534755" w:rsidP="00534755">
      <w:pPr>
        <w:bidi/>
        <w:jc w:val="lowKashida"/>
        <w:rPr>
          <w:rFonts w:cs="AL-Mohanad"/>
          <w:sz w:val="8"/>
          <w:szCs w:val="8"/>
          <w:lang w:bidi="ar-BH"/>
        </w:rPr>
      </w:pPr>
    </w:p>
    <w:p w14:paraId="2AE6207B" w14:textId="14EF3185" w:rsidR="00534755" w:rsidRDefault="00534755" w:rsidP="00534755">
      <w:pPr>
        <w:bidi/>
        <w:jc w:val="lowKashida"/>
        <w:rPr>
          <w:rFonts w:ascii="Frutiger LT Arabic 45 Light" w:hAnsi="Frutiger LT Arabic 45 Light" w:cs="Frutiger LT Arabic 45 Light"/>
          <w:szCs w:val="24"/>
          <w:rtl/>
          <w:lang w:bidi="ar-BH"/>
        </w:rPr>
      </w:pPr>
    </w:p>
    <w:p w14:paraId="374B6F9E" w14:textId="77777777" w:rsidR="004041BC" w:rsidRPr="004041BC" w:rsidRDefault="004041BC" w:rsidP="004041BC">
      <w:pPr>
        <w:bidi/>
        <w:jc w:val="lowKashida"/>
        <w:rPr>
          <w:rFonts w:ascii="Frutiger LT Arabic 45 Light" w:hAnsi="Frutiger LT Arabic 45 Light" w:cs="Frutiger LT Arabic 45 Light"/>
          <w:szCs w:val="24"/>
          <w:lang w:bidi="ar-BH"/>
        </w:rPr>
      </w:pPr>
    </w:p>
    <w:p w14:paraId="0BCB4D65" w14:textId="1164C654" w:rsidR="00534755" w:rsidRPr="004041BC" w:rsidRDefault="00534755" w:rsidP="00534755">
      <w:pPr>
        <w:bidi/>
        <w:jc w:val="lowKashida"/>
        <w:rPr>
          <w:rFonts w:ascii="Frutiger LT Arabic 45 Light" w:hAnsi="Frutiger LT Arabic 45 Light" w:cs="Frutiger LT Arabic 45 Light"/>
          <w:szCs w:val="24"/>
          <w:lang w:bidi="ar-BH"/>
        </w:rPr>
      </w:pPr>
    </w:p>
    <w:p w14:paraId="05CD2833" w14:textId="68ED7AE8" w:rsidR="004041BC" w:rsidRPr="004041BC" w:rsidRDefault="004041BC" w:rsidP="004041BC">
      <w:pPr>
        <w:spacing w:after="160" w:line="288" w:lineRule="auto"/>
        <w:jc w:val="center"/>
        <w:rPr>
          <w:rFonts w:ascii="Frutiger LT Arabic 45 Light" w:eastAsia="Arial" w:hAnsi="Frutiger LT Arabic 45 Light" w:cs="Frutiger LT Arabic 45 Light"/>
          <w:bCs/>
          <w:color w:val="222222"/>
          <w:sz w:val="44"/>
          <w:szCs w:val="44"/>
          <w:lang w:val="en" w:eastAsia="en-CH"/>
        </w:rPr>
      </w:pPr>
      <w:r w:rsidRPr="004041BC">
        <w:rPr>
          <w:rFonts w:ascii="Frutiger LT Arabic 45 Light" w:eastAsia="Arial" w:hAnsi="Frutiger LT Arabic 45 Light" w:cs="Frutiger LT Arabic 45 Light"/>
          <w:bCs/>
          <w:color w:val="222222"/>
          <w:sz w:val="44"/>
          <w:szCs w:val="44"/>
          <w:rtl/>
          <w:lang w:val="en" w:eastAsia="en-CH"/>
        </w:rPr>
        <w:t>كلمة مملكة البحرين</w:t>
      </w:r>
      <w:r>
        <w:rPr>
          <w:rFonts w:ascii="Frutiger LT Arabic 45 Light" w:eastAsia="Arial" w:hAnsi="Frutiger LT Arabic 45 Light" w:cs="Frutiger LT Arabic 45 Light" w:hint="cs"/>
          <w:bCs/>
          <w:color w:val="222222"/>
          <w:sz w:val="44"/>
          <w:szCs w:val="44"/>
          <w:rtl/>
          <w:lang w:val="en" w:eastAsia="en-CH"/>
        </w:rPr>
        <w:t xml:space="preserve"> خلال</w:t>
      </w:r>
    </w:p>
    <w:p w14:paraId="2A8BE09B" w14:textId="77777777" w:rsidR="004041BC" w:rsidRPr="004041BC" w:rsidRDefault="004041BC" w:rsidP="004041BC">
      <w:pPr>
        <w:bidi/>
        <w:spacing w:after="160" w:line="288" w:lineRule="auto"/>
        <w:jc w:val="center"/>
        <w:rPr>
          <w:rFonts w:ascii="Frutiger LT Arabic 45 Light" w:eastAsia="Arial" w:hAnsi="Frutiger LT Arabic 45 Light" w:cs="Frutiger LT Arabic 45 Light"/>
          <w:bCs/>
          <w:color w:val="222222"/>
          <w:sz w:val="44"/>
          <w:szCs w:val="44"/>
          <w:lang w:val="en" w:eastAsia="en-CH"/>
        </w:rPr>
      </w:pPr>
      <w:bookmarkStart w:id="0" w:name="_GoBack"/>
      <w:r w:rsidRPr="004041BC">
        <w:rPr>
          <w:rFonts w:ascii="Frutiger LT Arabic 45 Light" w:eastAsia="Arial" w:hAnsi="Frutiger LT Arabic 45 Light" w:cs="Frutiger LT Arabic 45 Light"/>
          <w:bCs/>
          <w:color w:val="222222"/>
          <w:sz w:val="44"/>
          <w:szCs w:val="44"/>
          <w:rtl/>
          <w:lang w:val="en" w:eastAsia="en-CH"/>
        </w:rPr>
        <w:t xml:space="preserve">الاستعراض الدوري الشامل </w:t>
      </w:r>
      <w:bookmarkEnd w:id="0"/>
      <w:r w:rsidRPr="004041BC">
        <w:rPr>
          <w:rFonts w:ascii="Frutiger LT Arabic 45 Light" w:eastAsia="Arial" w:hAnsi="Frutiger LT Arabic 45 Light" w:cs="Frutiger LT Arabic 45 Light"/>
          <w:bCs/>
          <w:color w:val="222222"/>
          <w:sz w:val="44"/>
          <w:szCs w:val="44"/>
          <w:rtl/>
          <w:lang w:val="en" w:eastAsia="en-CH"/>
        </w:rPr>
        <w:t>- جمهورية إيطاليا</w:t>
      </w:r>
    </w:p>
    <w:p w14:paraId="53345700" w14:textId="71B23DD3" w:rsidR="004041BC" w:rsidRPr="004041BC" w:rsidRDefault="004041BC" w:rsidP="004041BC">
      <w:pPr>
        <w:bidi/>
        <w:spacing w:after="160" w:line="288" w:lineRule="auto"/>
        <w:jc w:val="center"/>
        <w:rPr>
          <w:rFonts w:ascii="Frutiger LT Arabic 45 Light" w:eastAsia="Arial" w:hAnsi="Frutiger LT Arabic 45 Light" w:cs="Frutiger LT Arabic 45 Light"/>
          <w:bCs/>
          <w:color w:val="222222"/>
          <w:sz w:val="44"/>
          <w:szCs w:val="44"/>
          <w:rtl/>
          <w:lang w:val="en" w:eastAsia="en-CH"/>
        </w:rPr>
      </w:pPr>
      <w:r w:rsidRPr="004041BC">
        <w:rPr>
          <w:rFonts w:ascii="Frutiger LT Arabic 45 Light" w:eastAsia="Arial" w:hAnsi="Frutiger LT Arabic 45 Light" w:cs="Frutiger LT Arabic 45 Light" w:hint="cs"/>
          <w:bCs/>
          <w:color w:val="222222"/>
          <w:sz w:val="44"/>
          <w:szCs w:val="44"/>
          <w:rtl/>
          <w:lang w:val="en" w:eastAsia="en-CH"/>
        </w:rPr>
        <w:t>4</w:t>
      </w:r>
      <w:r w:rsidRPr="004041BC">
        <w:rPr>
          <w:rFonts w:ascii="Frutiger LT Arabic 45 Light" w:eastAsia="Arial" w:hAnsi="Frutiger LT Arabic 45 Light" w:cs="Frutiger LT Arabic 45 Light"/>
          <w:bCs/>
          <w:color w:val="222222"/>
          <w:sz w:val="44"/>
          <w:szCs w:val="44"/>
          <w:rtl/>
          <w:lang w:val="en" w:eastAsia="en-CH"/>
        </w:rPr>
        <w:t xml:space="preserve"> نوفمبر </w:t>
      </w:r>
      <w:r w:rsidRPr="004041BC">
        <w:rPr>
          <w:rFonts w:ascii="Frutiger LT Arabic 45 Light" w:eastAsia="Arial" w:hAnsi="Frutiger LT Arabic 45 Light" w:cs="Frutiger LT Arabic 45 Light" w:hint="cs"/>
          <w:bCs/>
          <w:color w:val="222222"/>
          <w:sz w:val="44"/>
          <w:szCs w:val="44"/>
          <w:rtl/>
          <w:lang w:val="en" w:eastAsia="en-CH"/>
        </w:rPr>
        <w:t>2019</w:t>
      </w:r>
    </w:p>
    <w:p w14:paraId="5DFAC827" w14:textId="78DD6DC9"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61C9AE41" w14:textId="112EE5BB"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4F3002E9" w14:textId="7FEC8586"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2FCB6090" w14:textId="284449F5"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5ED60715" w14:textId="53DA8A9E"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0204AF03" w14:textId="08BAB0E1"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7D205059" w14:textId="5BB76866"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262CE859" w14:textId="23DA6943"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0D04FB65" w14:textId="132D132F"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43459C1C" w14:textId="6082B430" w:rsidR="004041BC" w:rsidRDefault="004041BC" w:rsidP="004041BC">
      <w:pPr>
        <w:bidi/>
        <w:spacing w:after="160" w:line="288" w:lineRule="auto"/>
        <w:jc w:val="center"/>
        <w:rPr>
          <w:rFonts w:ascii="Frutiger LT Arabic 45 Light" w:eastAsia="Arial" w:hAnsi="Frutiger LT Arabic 45 Light" w:cs="Frutiger LT Arabic 45 Light"/>
          <w:b/>
          <w:color w:val="222222"/>
          <w:szCs w:val="24"/>
          <w:rtl/>
          <w:lang w:val="en" w:eastAsia="en-CH"/>
        </w:rPr>
      </w:pPr>
    </w:p>
    <w:p w14:paraId="1E300F80" w14:textId="77777777" w:rsidR="004041BC" w:rsidRPr="005879D8" w:rsidRDefault="004041BC" w:rsidP="004041BC">
      <w:pPr>
        <w:bidi/>
        <w:spacing w:after="120" w:line="310" w:lineRule="auto"/>
        <w:rPr>
          <w:rFonts w:ascii="Frutiger LT Arabic 45 Light" w:eastAsia="Arial" w:hAnsi="Frutiger LT Arabic 45 Light" w:cs="Frutiger LT Arabic 45 Light"/>
          <w:b/>
          <w:color w:val="222222"/>
          <w:szCs w:val="24"/>
          <w:lang w:val="fr-CH" w:eastAsia="en-CH"/>
        </w:rPr>
      </w:pPr>
    </w:p>
    <w:p w14:paraId="391EE53E" w14:textId="7AEAD666" w:rsidR="004041BC" w:rsidRPr="004041BC" w:rsidRDefault="004041BC" w:rsidP="004041BC">
      <w:pPr>
        <w:bidi/>
        <w:spacing w:after="120" w:line="310" w:lineRule="auto"/>
        <w:rPr>
          <w:rFonts w:ascii="Frutiger LT Arabic 45 Light" w:eastAsia="Arial" w:hAnsi="Frutiger LT Arabic 45 Light" w:cs="Frutiger LT Arabic 45 Light"/>
          <w:b/>
          <w:color w:val="222222"/>
          <w:szCs w:val="24"/>
          <w:lang w:val="en" w:eastAsia="en-CH"/>
        </w:rPr>
      </w:pPr>
      <w:r w:rsidRPr="004041BC">
        <w:rPr>
          <w:rFonts w:ascii="Frutiger LT Arabic 45 Light" w:eastAsia="Arial" w:hAnsi="Frutiger LT Arabic 45 Light" w:cs="Frutiger LT Arabic 45 Light"/>
          <w:b/>
          <w:color w:val="222222"/>
          <w:szCs w:val="24"/>
          <w:rtl/>
          <w:lang w:val="en" w:eastAsia="en-CH"/>
        </w:rPr>
        <w:t>السيد الرئيس،</w:t>
      </w:r>
    </w:p>
    <w:p w14:paraId="714D5177" w14:textId="77777777" w:rsidR="004041BC" w:rsidRPr="004041BC" w:rsidRDefault="004041BC" w:rsidP="004041BC">
      <w:pPr>
        <w:bidi/>
        <w:spacing w:after="120" w:line="310" w:lineRule="auto"/>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نيابة عن حكومة بلادي أرحب بوفد الجمهورية الإيطالية الصديقة شاكرين عرضه القيّم المقدم أمام مجلسنا الموقر.</w:t>
      </w:r>
    </w:p>
    <w:p w14:paraId="3E3B292F" w14:textId="77777777" w:rsidR="004041BC" w:rsidRPr="004041BC" w:rsidRDefault="004041BC" w:rsidP="004041BC">
      <w:pPr>
        <w:bidi/>
        <w:spacing w:after="120" w:line="310" w:lineRule="auto"/>
        <w:rPr>
          <w:rFonts w:ascii="Frutiger LT Arabic 45 Light" w:eastAsia="Arial" w:hAnsi="Frutiger LT Arabic 45 Light" w:cs="Frutiger LT Arabic 45 Light"/>
          <w:b/>
          <w:color w:val="222222"/>
          <w:szCs w:val="24"/>
          <w:lang w:val="en" w:eastAsia="en-CH"/>
        </w:rPr>
      </w:pPr>
      <w:r w:rsidRPr="004041BC">
        <w:rPr>
          <w:rFonts w:ascii="Frutiger LT Arabic 45 Light" w:eastAsia="Arial" w:hAnsi="Frutiger LT Arabic 45 Light" w:cs="Frutiger LT Arabic 45 Light"/>
          <w:b/>
          <w:color w:val="222222"/>
          <w:szCs w:val="24"/>
          <w:rtl/>
          <w:lang w:val="en" w:eastAsia="en-CH"/>
        </w:rPr>
        <w:t>السيد الرئيس،</w:t>
      </w:r>
    </w:p>
    <w:p w14:paraId="7EA7B9BA" w14:textId="77777777" w:rsidR="004041BC" w:rsidRPr="004041BC" w:rsidRDefault="004041BC" w:rsidP="004041BC">
      <w:pPr>
        <w:bidi/>
        <w:spacing w:after="120" w:line="310" w:lineRule="auto"/>
        <w:jc w:val="both"/>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 xml:space="preserve">يشيد وفد بلادي بتفاعل الجمهورية الإيطالية الإيجابي مع آليات المجلس من خلال قبول معظم التوصيات المقدمة إليها، ضمنها٫ التوصيات المقدمة من مملكة البحرين خلال الدورة الثانية، وما تم بالتالي تحقيقه من تقدم في مجال حقوق المرأة وتمكينها. </w:t>
      </w:r>
    </w:p>
    <w:p w14:paraId="038D039E" w14:textId="77777777" w:rsidR="004041BC" w:rsidRPr="004041BC" w:rsidRDefault="004041BC" w:rsidP="004041BC">
      <w:pPr>
        <w:bidi/>
        <w:spacing w:after="120" w:line="310" w:lineRule="auto"/>
        <w:jc w:val="both"/>
        <w:rPr>
          <w:rFonts w:ascii="Frutiger LT Arabic 45 Light" w:eastAsia="Arial" w:hAnsi="Frutiger LT Arabic 45 Light" w:cs="Frutiger LT Arabic 45 Light"/>
          <w:b/>
          <w:color w:val="222222"/>
          <w:szCs w:val="24"/>
          <w:lang w:val="en" w:eastAsia="en-CH"/>
        </w:rPr>
      </w:pPr>
      <w:r w:rsidRPr="004041BC">
        <w:rPr>
          <w:rFonts w:ascii="Frutiger LT Arabic 45 Light" w:eastAsia="Arial" w:hAnsi="Frutiger LT Arabic 45 Light" w:cs="Frutiger LT Arabic 45 Light"/>
          <w:b/>
          <w:color w:val="222222"/>
          <w:szCs w:val="24"/>
          <w:rtl/>
          <w:lang w:val="en" w:eastAsia="en-CH"/>
        </w:rPr>
        <w:t>السيد الرئيس،</w:t>
      </w:r>
    </w:p>
    <w:p w14:paraId="53D07F5E" w14:textId="77777777" w:rsidR="004041BC" w:rsidRPr="004041BC" w:rsidRDefault="004041BC" w:rsidP="004041BC">
      <w:pPr>
        <w:bidi/>
        <w:spacing w:after="120" w:line="310" w:lineRule="auto"/>
        <w:jc w:val="both"/>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في الوقت الذي يشيد وفد بلادي فيه بخطوات الجمهورية الإيطالية لتطبيق التوصيات المقبولة٫ يجدد وفد بلادي تأكيده على أهمية مؤسسات حقوق الإنسان الوطنية والدور الذي تؤديه في تعزيز وحماية حقوق الإنسان٫ ويعرب عن قلقه إزاء قضية اللاجئين والمهاجرين والمُهجرين في العالم، وما تبذله الدول المستقبلة لهم من جهود لضمان تمتع هذه الفئات بكامل حقوقهم الإنسانية ويتقدم في ضوء ذلك بالتوصيتين التاليتين:</w:t>
      </w:r>
    </w:p>
    <w:p w14:paraId="00B3111E" w14:textId="77777777" w:rsidR="004041BC" w:rsidRPr="004041BC" w:rsidRDefault="004041BC" w:rsidP="004041BC">
      <w:pPr>
        <w:numPr>
          <w:ilvl w:val="0"/>
          <w:numId w:val="15"/>
        </w:numPr>
        <w:bidi/>
        <w:spacing w:line="310" w:lineRule="auto"/>
        <w:jc w:val="both"/>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مضاعفة الجهود اللازمة لضمان انخراط إيجابي للاجئين والمهاجرين في الدولة المستقبلة.</w:t>
      </w:r>
    </w:p>
    <w:p w14:paraId="70A468D0" w14:textId="77777777" w:rsidR="004041BC" w:rsidRPr="004041BC" w:rsidRDefault="004041BC" w:rsidP="004041BC">
      <w:pPr>
        <w:numPr>
          <w:ilvl w:val="0"/>
          <w:numId w:val="15"/>
        </w:numPr>
        <w:bidi/>
        <w:spacing w:after="120" w:line="310" w:lineRule="auto"/>
        <w:jc w:val="both"/>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سن التشريعات والقوانين الموائمة لحماية الأقليات والفئات المستضعفة من كافة أشكال التمييز والعنف.</w:t>
      </w:r>
    </w:p>
    <w:p w14:paraId="6E55E740" w14:textId="77777777" w:rsidR="004041BC" w:rsidRPr="004041BC" w:rsidRDefault="004041BC" w:rsidP="004041BC">
      <w:pPr>
        <w:bidi/>
        <w:spacing w:after="120" w:line="310" w:lineRule="auto"/>
        <w:jc w:val="both"/>
        <w:rPr>
          <w:rFonts w:ascii="Frutiger LT Arabic 45 Light" w:eastAsia="Arial" w:hAnsi="Frutiger LT Arabic 45 Light" w:cs="Frutiger LT Arabic 45 Light"/>
          <w:color w:val="222222"/>
          <w:szCs w:val="24"/>
          <w:lang w:val="en" w:eastAsia="en-CH"/>
        </w:rPr>
      </w:pPr>
      <w:r w:rsidRPr="004041BC">
        <w:rPr>
          <w:rFonts w:ascii="Frutiger LT Arabic 45 Light" w:eastAsia="Arial" w:hAnsi="Frutiger LT Arabic 45 Light" w:cs="Frutiger LT Arabic 45 Light"/>
          <w:color w:val="222222"/>
          <w:szCs w:val="24"/>
          <w:rtl/>
          <w:lang w:val="en" w:eastAsia="en-CH"/>
        </w:rPr>
        <w:t xml:space="preserve"> وفي الختام يتمنى وفد بلادي كل التوفيق والنجاح لوفد الجمهورية الإيطالية.</w:t>
      </w:r>
      <w:r w:rsidRPr="004041BC">
        <w:rPr>
          <w:rFonts w:ascii="Frutiger LT Arabic 45 Light" w:eastAsia="Arial" w:hAnsi="Frutiger LT Arabic 45 Light" w:cs="Frutiger LT Arabic 45 Light"/>
          <w:color w:val="222222"/>
          <w:szCs w:val="24"/>
          <w:lang w:val="en" w:eastAsia="en-CH"/>
        </w:rPr>
        <w:t xml:space="preserve"> </w:t>
      </w:r>
    </w:p>
    <w:p w14:paraId="34770851" w14:textId="77777777" w:rsidR="001376A0" w:rsidRPr="004041BC" w:rsidRDefault="001376A0" w:rsidP="001376A0">
      <w:pPr>
        <w:bidi/>
        <w:jc w:val="center"/>
        <w:rPr>
          <w:rFonts w:ascii="Arabic Typesetting" w:hAnsi="Arabic Typesetting" w:cs="Arabic Typesetting"/>
          <w:sz w:val="44"/>
          <w:szCs w:val="44"/>
          <w:lang w:val="en"/>
        </w:rPr>
      </w:pPr>
    </w:p>
    <w:sectPr w:rsidR="001376A0" w:rsidRPr="004041BC" w:rsidSect="00B54CED">
      <w:headerReference w:type="default" r:id="rId8"/>
      <w:footerReference w:type="default" r:id="rId9"/>
      <w:pgSz w:w="11906" w:h="16838"/>
      <w:pgMar w:top="2268"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A729" w14:textId="77777777" w:rsidR="00AC3707" w:rsidRDefault="00AC3707">
      <w:r>
        <w:separator/>
      </w:r>
    </w:p>
  </w:endnote>
  <w:endnote w:type="continuationSeparator" w:id="0">
    <w:p w14:paraId="7ED1ECAE" w14:textId="77777777" w:rsidR="00AC3707" w:rsidRDefault="00AC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DecoType Thuluth">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L-Mohanad">
    <w:altName w:val="Times New Roman"/>
    <w:charset w:val="B2"/>
    <w:family w:val="auto"/>
    <w:pitch w:val="variable"/>
    <w:sig w:usb0="00002000" w:usb1="00000000" w:usb2="00000000" w:usb3="00000000" w:csb0="00000040" w:csb1="00000000"/>
  </w:font>
  <w:font w:name="Frutiger LT Arabic 45 Light">
    <w:panose1 w:val="01000000000000000000"/>
    <w:charset w:val="00"/>
    <w:family w:val="auto"/>
    <w:pitch w:val="variable"/>
    <w:sig w:usb0="800020AF" w:usb1="C000A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F5C4" w14:textId="77777777" w:rsidR="00D76432" w:rsidRDefault="00021DDC">
    <w:pPr>
      <w:pStyle w:val="Footer"/>
      <w:jc w:val="center"/>
    </w:pPr>
    <w:r>
      <w:fldChar w:fldCharType="begin"/>
    </w:r>
    <w:r w:rsidR="00F56FC7">
      <w:instrText xml:space="preserve"> PAGE   \* MERGEFORMAT </w:instrText>
    </w:r>
    <w:r>
      <w:fldChar w:fldCharType="separate"/>
    </w:r>
    <w:r w:rsidR="000548DC">
      <w:rPr>
        <w:noProof/>
      </w:rPr>
      <w:t>3</w:t>
    </w:r>
    <w:r>
      <w:rPr>
        <w:noProof/>
      </w:rPr>
      <w:fldChar w:fldCharType="end"/>
    </w:r>
  </w:p>
  <w:p w14:paraId="1F232A16" w14:textId="77777777" w:rsidR="00E34E6C" w:rsidRPr="00E34E6C" w:rsidRDefault="00E34E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4608" w14:textId="77777777" w:rsidR="00AC3707" w:rsidRDefault="00AC3707">
      <w:r>
        <w:separator/>
      </w:r>
    </w:p>
  </w:footnote>
  <w:footnote w:type="continuationSeparator" w:id="0">
    <w:p w14:paraId="0C1265D6" w14:textId="77777777" w:rsidR="00AC3707" w:rsidRDefault="00AC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B6FB" w14:textId="76EE3BF5" w:rsidR="00683197" w:rsidRPr="0009478E" w:rsidRDefault="00DB2710" w:rsidP="00212C20">
    <w:pPr>
      <w:pStyle w:val="Header"/>
      <w:jc w:val="center"/>
    </w:pPr>
    <w:r>
      <w:rPr>
        <w:noProof/>
      </w:rPr>
      <mc:AlternateContent>
        <mc:Choice Requires="wpg">
          <w:drawing>
            <wp:anchor distT="0" distB="0" distL="114300" distR="114300" simplePos="0" relativeHeight="251657728" behindDoc="0" locked="0" layoutInCell="1" allowOverlap="1" wp14:anchorId="13C83AA1" wp14:editId="0DFE7C2B">
              <wp:simplePos x="0" y="0"/>
              <wp:positionH relativeFrom="column">
                <wp:posOffset>-413385</wp:posOffset>
              </wp:positionH>
              <wp:positionV relativeFrom="paragraph">
                <wp:posOffset>-88265</wp:posOffset>
              </wp:positionV>
              <wp:extent cx="6524625" cy="1676400"/>
              <wp:effectExtent l="0" t="0" r="3810" b="2540"/>
              <wp:wrapNone/>
              <wp:docPr id="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 4"/>
                      <wps:cNvSpPr txBox="1">
                        <a:spLocks/>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 5"/>
                      <wps:cNvSpPr txBox="1">
                        <a:spLocks/>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 6"/>
                      <wps:cNvSpPr txBox="1">
                        <a:spLocks/>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3414C" w14:textId="77777777"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 7"/>
                      <wps:cNvSpPr txBox="1">
                        <a:spLocks/>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44CF" w14:textId="77777777"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83AA1" id="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">
              <v:shapetype id="_x0000_t202" coordsize="21600,21600" o:spt="202" path="m,l,21600r21600,l21600,xe">
                <v:stroke joinstyle="miter"/>
                <v:path gradientshapeok="t" o:connecttype="rect"/>
              </v:shapetype>
              <v:shape id="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7E33414C" w14:textId="77777777" w:rsidR="00212C20" w:rsidRPr="00CE634A" w:rsidRDefault="00212C20" w:rsidP="00CE634A">
                      <w:pPr>
                        <w:rPr>
                          <w:sz w:val="26"/>
                          <w:szCs w:val="24"/>
                          <w:rtl/>
                        </w:rPr>
                      </w:pPr>
                    </w:p>
                  </w:txbxContent>
                </v:textbox>
              </v:shape>
              <v:shape id="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" stroked="f">
                <v:path arrowok="t"/>
                <v:textbox>
                  <w:txbxContent>
                    <w:p w14:paraId="7D4E44CF" w14:textId="77777777"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14:anchorId="037DED16" wp14:editId="10FD1A1F">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2FA2C0E"/>
    <w:multiLevelType w:val="multilevel"/>
    <w:tmpl w:val="B5EC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0"/>
  </w:num>
  <w:num w:numId="6">
    <w:abstractNumId w:val="14"/>
  </w:num>
  <w:num w:numId="7">
    <w:abstractNumId w:val="13"/>
  </w:num>
  <w:num w:numId="8">
    <w:abstractNumId w:val="2"/>
  </w:num>
  <w:num w:numId="9">
    <w:abstractNumId w:val="3"/>
  </w:num>
  <w:num w:numId="10">
    <w:abstractNumId w:val="1"/>
  </w:num>
  <w:num w:numId="11">
    <w:abstractNumId w:val="9"/>
  </w:num>
  <w:num w:numId="12">
    <w:abstractNumId w:val="10"/>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21DDC"/>
    <w:rsid w:val="000548DC"/>
    <w:rsid w:val="00063FAE"/>
    <w:rsid w:val="000C00A7"/>
    <w:rsid w:val="000E3926"/>
    <w:rsid w:val="00134802"/>
    <w:rsid w:val="001376A0"/>
    <w:rsid w:val="001456B1"/>
    <w:rsid w:val="00163BCC"/>
    <w:rsid w:val="001A4A42"/>
    <w:rsid w:val="001B562F"/>
    <w:rsid w:val="001E5014"/>
    <w:rsid w:val="00207F02"/>
    <w:rsid w:val="00212C20"/>
    <w:rsid w:val="00226C21"/>
    <w:rsid w:val="00292AD0"/>
    <w:rsid w:val="002B3BCF"/>
    <w:rsid w:val="002D2578"/>
    <w:rsid w:val="00384BDF"/>
    <w:rsid w:val="003A3740"/>
    <w:rsid w:val="003C4368"/>
    <w:rsid w:val="004041BC"/>
    <w:rsid w:val="004366D4"/>
    <w:rsid w:val="00445949"/>
    <w:rsid w:val="00485242"/>
    <w:rsid w:val="00507350"/>
    <w:rsid w:val="005109B4"/>
    <w:rsid w:val="00534755"/>
    <w:rsid w:val="00552BF0"/>
    <w:rsid w:val="00576A98"/>
    <w:rsid w:val="005879D8"/>
    <w:rsid w:val="005B7A8A"/>
    <w:rsid w:val="006233D6"/>
    <w:rsid w:val="00656040"/>
    <w:rsid w:val="00663E99"/>
    <w:rsid w:val="00683197"/>
    <w:rsid w:val="006E360B"/>
    <w:rsid w:val="006E6145"/>
    <w:rsid w:val="006E6A67"/>
    <w:rsid w:val="0070728F"/>
    <w:rsid w:val="00735646"/>
    <w:rsid w:val="00783B96"/>
    <w:rsid w:val="007B0A6C"/>
    <w:rsid w:val="007C45C4"/>
    <w:rsid w:val="00811EE4"/>
    <w:rsid w:val="00823A1C"/>
    <w:rsid w:val="008379A2"/>
    <w:rsid w:val="0085547F"/>
    <w:rsid w:val="00885D77"/>
    <w:rsid w:val="008878F4"/>
    <w:rsid w:val="008A4C59"/>
    <w:rsid w:val="008C1B1A"/>
    <w:rsid w:val="008D0F25"/>
    <w:rsid w:val="008D6FBE"/>
    <w:rsid w:val="00903D0D"/>
    <w:rsid w:val="009112B9"/>
    <w:rsid w:val="00920E68"/>
    <w:rsid w:val="00947CE3"/>
    <w:rsid w:val="00951A3E"/>
    <w:rsid w:val="00952BCC"/>
    <w:rsid w:val="009E00C5"/>
    <w:rsid w:val="00A0504A"/>
    <w:rsid w:val="00A2056A"/>
    <w:rsid w:val="00A579C4"/>
    <w:rsid w:val="00A91E8E"/>
    <w:rsid w:val="00AB085F"/>
    <w:rsid w:val="00AB22E3"/>
    <w:rsid w:val="00AC3707"/>
    <w:rsid w:val="00AE05BA"/>
    <w:rsid w:val="00AE1AF2"/>
    <w:rsid w:val="00AE60B6"/>
    <w:rsid w:val="00AF0669"/>
    <w:rsid w:val="00B51DCC"/>
    <w:rsid w:val="00B54CED"/>
    <w:rsid w:val="00B64DB7"/>
    <w:rsid w:val="00B81802"/>
    <w:rsid w:val="00C02F03"/>
    <w:rsid w:val="00C4625D"/>
    <w:rsid w:val="00CC18A8"/>
    <w:rsid w:val="00CE634A"/>
    <w:rsid w:val="00D60079"/>
    <w:rsid w:val="00D70AA6"/>
    <w:rsid w:val="00D74CE9"/>
    <w:rsid w:val="00D76432"/>
    <w:rsid w:val="00D97428"/>
    <w:rsid w:val="00DA13A0"/>
    <w:rsid w:val="00DA4264"/>
    <w:rsid w:val="00DB2710"/>
    <w:rsid w:val="00DC0C8B"/>
    <w:rsid w:val="00DD4025"/>
    <w:rsid w:val="00DD556E"/>
    <w:rsid w:val="00DF39E0"/>
    <w:rsid w:val="00E34E6C"/>
    <w:rsid w:val="00E370AB"/>
    <w:rsid w:val="00E92BA3"/>
    <w:rsid w:val="00ED3957"/>
    <w:rsid w:val="00F02BF9"/>
    <w:rsid w:val="00F2026A"/>
    <w:rsid w:val="00F56FC7"/>
    <w:rsid w:val="00F7188D"/>
    <w:rsid w:val="00F777A8"/>
    <w:rsid w:val="00F84E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245C"/>
  <w15:docId w15:val="{816D9A26-8763-4E54-BC8E-CCA7B953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PlainText">
    <w:name w:val="Plain Text"/>
    <w:basedOn w:val="Normal"/>
    <w:link w:val="PlainTextChar"/>
    <w:uiPriority w:val="99"/>
    <w:semiHidden/>
    <w:unhideWhenUsed/>
    <w:rsid w:val="001B562F"/>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1B562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6309">
      <w:bodyDiv w:val="1"/>
      <w:marLeft w:val="0"/>
      <w:marRight w:val="0"/>
      <w:marTop w:val="0"/>
      <w:marBottom w:val="0"/>
      <w:divBdr>
        <w:top w:val="none" w:sz="0" w:space="0" w:color="auto"/>
        <w:left w:val="none" w:sz="0" w:space="0" w:color="auto"/>
        <w:bottom w:val="none" w:sz="0" w:space="0" w:color="auto"/>
        <w:right w:val="none" w:sz="0" w:space="0" w:color="auto"/>
      </w:divBdr>
    </w:div>
    <w:div w:id="1726366739">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3D044-C29C-4A9D-81FD-7D797B9247E5}"/>
</file>

<file path=customXml/itemProps2.xml><?xml version="1.0" encoding="utf-8"?>
<ds:datastoreItem xmlns:ds="http://schemas.openxmlformats.org/officeDocument/2006/customXml" ds:itemID="{48CF6C73-C20B-45E7-B56D-0DF6E851BA53}"/>
</file>

<file path=customXml/itemProps3.xml><?xml version="1.0" encoding="utf-8"?>
<ds:datastoreItem xmlns:ds="http://schemas.openxmlformats.org/officeDocument/2006/customXml" ds:itemID="{500769E6-2034-49AC-8661-421A24D5BDE0}"/>
</file>

<file path=customXml/itemProps4.xml><?xml version="1.0" encoding="utf-8"?>
<ds:datastoreItem xmlns:ds="http://schemas.openxmlformats.org/officeDocument/2006/customXml" ds:itemID="{F73ADBC4-3CA6-479A-82C1-B90589D53F2C}"/>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BAHRA</cp:lastModifiedBy>
  <cp:revision>2</cp:revision>
  <cp:lastPrinted>2019-11-04T08:39:00Z</cp:lastPrinted>
  <dcterms:created xsi:type="dcterms:W3CDTF">2019-11-04T09:16:00Z</dcterms:created>
  <dcterms:modified xsi:type="dcterms:W3CDTF">2019-11-04T09:16:00Z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