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C9EE7" w14:textId="4201FEEC" w:rsidR="004342CF" w:rsidRPr="00213303" w:rsidRDefault="004342CF" w:rsidP="00213303">
      <w:pPr>
        <w:spacing w:before="240" w:after="0" w:line="276" w:lineRule="auto"/>
        <w:jc w:val="center"/>
        <w:rPr>
          <w:rFonts w:ascii="Georgia" w:eastAsia="Calibri" w:hAnsi="Georgia" w:cs="Times New Roman"/>
          <w:b/>
          <w:sz w:val="24"/>
          <w:szCs w:val="24"/>
          <w:lang w:val="cs-CZ"/>
        </w:rPr>
      </w:pPr>
      <w:bookmarkStart w:id="0" w:name="_GoBack"/>
      <w:bookmarkEnd w:id="0"/>
      <w:r w:rsidRPr="00213303">
        <w:rPr>
          <w:rFonts w:ascii="Georgia" w:eastAsia="Calibri" w:hAnsi="Georgia" w:cs="Times New Roman"/>
          <w:b/>
          <w:sz w:val="24"/>
          <w:szCs w:val="24"/>
          <w:lang w:val="cs-CZ"/>
        </w:rPr>
        <w:t>UPR34</w:t>
      </w:r>
      <w:r w:rsidR="00213303">
        <w:rPr>
          <w:rFonts w:ascii="Georgia" w:eastAsia="Calibri" w:hAnsi="Georgia" w:cs="Times New Roman"/>
          <w:b/>
          <w:sz w:val="24"/>
          <w:szCs w:val="24"/>
          <w:lang w:val="cs-CZ"/>
        </w:rPr>
        <w:t xml:space="preserve"> – </w:t>
      </w:r>
      <w:r w:rsidRPr="00213303">
        <w:rPr>
          <w:rFonts w:ascii="Georgia" w:eastAsia="Calibri" w:hAnsi="Georgia" w:cs="Times New Roman"/>
          <w:b/>
          <w:sz w:val="24"/>
          <w:szCs w:val="24"/>
        </w:rPr>
        <w:t>Iran</w:t>
      </w:r>
    </w:p>
    <w:p w14:paraId="0B58D9B7" w14:textId="77777777" w:rsidR="004342CF" w:rsidRPr="00213303" w:rsidRDefault="004342CF" w:rsidP="004342CF">
      <w:pPr>
        <w:spacing w:before="240" w:after="0" w:line="276" w:lineRule="auto"/>
        <w:jc w:val="center"/>
        <w:rPr>
          <w:rFonts w:ascii="Georgia" w:eastAsia="Calibri" w:hAnsi="Georgia" w:cs="Times New Roman"/>
          <w:i/>
          <w:sz w:val="24"/>
          <w:szCs w:val="24"/>
        </w:rPr>
      </w:pPr>
      <w:r w:rsidRPr="00213303">
        <w:rPr>
          <w:rFonts w:ascii="Georgia" w:eastAsia="Calibri" w:hAnsi="Georgia" w:cs="Times New Roman"/>
          <w:i/>
          <w:sz w:val="24"/>
          <w:szCs w:val="24"/>
        </w:rPr>
        <w:t>8 November 2019</w:t>
      </w:r>
    </w:p>
    <w:p w14:paraId="6AA4F421" w14:textId="77777777" w:rsidR="004342CF" w:rsidRPr="00213303" w:rsidRDefault="004342CF" w:rsidP="004342CF">
      <w:pPr>
        <w:spacing w:before="240" w:after="0" w:line="276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213303">
        <w:rPr>
          <w:rFonts w:ascii="Georgia" w:eastAsia="Calibri" w:hAnsi="Georgia" w:cs="Times New Roman"/>
          <w:b/>
          <w:sz w:val="24"/>
          <w:szCs w:val="24"/>
        </w:rPr>
        <w:t>Statement by the Czech Republic</w:t>
      </w:r>
    </w:p>
    <w:p w14:paraId="55368E19" w14:textId="77777777" w:rsidR="004342CF" w:rsidRPr="00213303" w:rsidRDefault="004342CF" w:rsidP="004342CF">
      <w:pPr>
        <w:spacing w:after="200" w:line="276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14:paraId="2E0AC3C1" w14:textId="77777777" w:rsidR="00213303" w:rsidRDefault="004342CF" w:rsidP="00213303">
      <w:pPr>
        <w:pStyle w:val="Default"/>
        <w:spacing w:line="276" w:lineRule="auto"/>
        <w:rPr>
          <w:rFonts w:ascii="Georgia" w:eastAsia="Calibri" w:hAnsi="Georgia" w:cs="Times New Roman"/>
          <w:color w:val="auto"/>
        </w:rPr>
      </w:pPr>
      <w:r w:rsidRPr="00213303">
        <w:rPr>
          <w:rFonts w:ascii="Georgia" w:eastAsia="Calibri" w:hAnsi="Georgia" w:cs="Times New Roman"/>
          <w:color w:val="auto"/>
        </w:rPr>
        <w:t>The Czech Republic thanks the delegation of Iran for its presentation.</w:t>
      </w:r>
    </w:p>
    <w:p w14:paraId="404E421A" w14:textId="77777777" w:rsidR="00213303" w:rsidRDefault="00213303" w:rsidP="00213303">
      <w:pPr>
        <w:pStyle w:val="Default"/>
        <w:spacing w:line="276" w:lineRule="auto"/>
        <w:rPr>
          <w:rFonts w:ascii="Georgia" w:eastAsia="Calibri" w:hAnsi="Georgia" w:cs="Times New Roman"/>
          <w:color w:val="auto"/>
        </w:rPr>
      </w:pPr>
    </w:p>
    <w:p w14:paraId="5317C7D9" w14:textId="6E04917C" w:rsidR="004342CF" w:rsidRPr="00213303" w:rsidRDefault="004342CF" w:rsidP="00213303">
      <w:pPr>
        <w:pStyle w:val="Default"/>
        <w:spacing w:line="276" w:lineRule="auto"/>
        <w:rPr>
          <w:rFonts w:ascii="Georgia" w:hAnsi="Georgia" w:cs="Times New Roman"/>
          <w:sz w:val="10"/>
          <w:szCs w:val="10"/>
        </w:rPr>
      </w:pPr>
      <w:r w:rsidRPr="00213303">
        <w:rPr>
          <w:rFonts w:ascii="Georgia" w:eastAsia="Calibri" w:hAnsi="Georgia" w:cs="Times New Roman"/>
        </w:rPr>
        <w:t xml:space="preserve">We </w:t>
      </w:r>
      <w:r w:rsidR="003E5A4F" w:rsidRPr="00213303">
        <w:rPr>
          <w:rFonts w:ascii="Georgia" w:eastAsia="Calibri" w:hAnsi="Georgia" w:cs="Times New Roman"/>
        </w:rPr>
        <w:t xml:space="preserve">welcome </w:t>
      </w:r>
      <w:r w:rsidRPr="00213303">
        <w:rPr>
          <w:rFonts w:ascii="Georgia" w:eastAsia="Calibri" w:hAnsi="Georgia" w:cs="Times New Roman"/>
        </w:rPr>
        <w:t xml:space="preserve">the amendment to the drug trafficking law that entered into force on 14 November 2017. However, the law </w:t>
      </w:r>
      <w:r w:rsidR="00D04568" w:rsidRPr="00213303">
        <w:rPr>
          <w:rFonts w:ascii="Georgia" w:eastAsia="Calibri" w:hAnsi="Georgia" w:cs="Times New Roman"/>
        </w:rPr>
        <w:t xml:space="preserve">has </w:t>
      </w:r>
      <w:r w:rsidRPr="00213303">
        <w:rPr>
          <w:rFonts w:ascii="Georgia" w:eastAsia="Calibri" w:hAnsi="Georgia" w:cs="Times New Roman"/>
        </w:rPr>
        <w:t>retained mandatory death sentences for a wide</w:t>
      </w:r>
      <w:r w:rsidR="004D7BF4" w:rsidRPr="00213303">
        <w:rPr>
          <w:rFonts w:ascii="Georgia" w:eastAsia="Calibri" w:hAnsi="Georgia" w:cs="Times New Roman"/>
        </w:rPr>
        <w:t xml:space="preserve"> range of drug-related offences, which we oppose as a matter of principle.</w:t>
      </w:r>
    </w:p>
    <w:p w14:paraId="525AC279" w14:textId="77777777" w:rsidR="004342CF" w:rsidRPr="00213303" w:rsidRDefault="004342CF" w:rsidP="004D7BF4">
      <w:pPr>
        <w:spacing w:after="0" w:line="276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14:paraId="7EE37259" w14:textId="2C041F1E" w:rsidR="004342CF" w:rsidRPr="00213303" w:rsidRDefault="004D7BF4" w:rsidP="004D7BF4">
      <w:pPr>
        <w:spacing w:after="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213303">
        <w:rPr>
          <w:rFonts w:ascii="Georgia" w:eastAsia="Calibri" w:hAnsi="Georgia" w:cs="Times New Roman"/>
          <w:sz w:val="24"/>
          <w:szCs w:val="24"/>
        </w:rPr>
        <w:t>W</w:t>
      </w:r>
      <w:r w:rsidR="004342CF" w:rsidRPr="00213303">
        <w:rPr>
          <w:rFonts w:ascii="Georgia" w:eastAsia="Calibri" w:hAnsi="Georgia" w:cs="Times New Roman"/>
          <w:sz w:val="24"/>
          <w:szCs w:val="24"/>
        </w:rPr>
        <w:t xml:space="preserve">e note that the recommendations provided by the Czech Republic in the previous UPR cycle are yet to be fully implemented. In this respect, </w:t>
      </w:r>
      <w:r w:rsidR="004342CF" w:rsidRPr="00213303">
        <w:rPr>
          <w:rFonts w:ascii="Georgia" w:eastAsia="Calibri" w:hAnsi="Georgia" w:cs="Times New Roman"/>
          <w:b/>
          <w:sz w:val="24"/>
          <w:szCs w:val="24"/>
        </w:rPr>
        <w:t>we recommend that the Government of Iran</w:t>
      </w:r>
      <w:r w:rsidR="004342CF" w:rsidRPr="00213303">
        <w:rPr>
          <w:rFonts w:ascii="Georgia" w:eastAsia="Calibri" w:hAnsi="Georgia" w:cs="Times New Roman"/>
          <w:sz w:val="24"/>
          <w:szCs w:val="24"/>
        </w:rPr>
        <w:t>:</w:t>
      </w:r>
    </w:p>
    <w:p w14:paraId="76A6AABA" w14:textId="77777777" w:rsidR="004342CF" w:rsidRPr="00213303" w:rsidRDefault="004342CF" w:rsidP="004D7BF4">
      <w:pPr>
        <w:spacing w:after="0" w:line="276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14:paraId="3C33CF8F" w14:textId="3503733E" w:rsidR="004D7BF4" w:rsidRPr="00213303" w:rsidRDefault="004D7BF4" w:rsidP="004D7BF4">
      <w:pPr>
        <w:pStyle w:val="Default"/>
        <w:numPr>
          <w:ilvl w:val="0"/>
          <w:numId w:val="4"/>
        </w:numPr>
        <w:spacing w:line="276" w:lineRule="auto"/>
        <w:jc w:val="both"/>
        <w:rPr>
          <w:rFonts w:ascii="Georgia" w:hAnsi="Georgia" w:cs="Times New Roman"/>
        </w:rPr>
      </w:pPr>
      <w:r w:rsidRPr="00213303">
        <w:rPr>
          <w:rFonts w:ascii="Georgia" w:hAnsi="Georgia" w:cs="Times New Roman"/>
        </w:rPr>
        <w:t>fully cooperate and engage in with the United Nations special procedures</w:t>
      </w:r>
      <w:r w:rsidR="00D04568" w:rsidRPr="00213303">
        <w:rPr>
          <w:rFonts w:ascii="Georgia" w:hAnsi="Georgia" w:cs="Times New Roman"/>
        </w:rPr>
        <w:t>,</w:t>
      </w:r>
      <w:r w:rsidRPr="00213303">
        <w:rPr>
          <w:rFonts w:ascii="Georgia" w:hAnsi="Georgia" w:cs="Times New Roman"/>
        </w:rPr>
        <w:t xml:space="preserve"> and enable a country visit by the Special Rapporteur on the situation of human rights in Iran;</w:t>
      </w:r>
    </w:p>
    <w:p w14:paraId="5AFFFB63" w14:textId="6068DBA0" w:rsidR="004D7BF4" w:rsidRPr="00213303" w:rsidRDefault="004D7BF4" w:rsidP="004D7BF4">
      <w:pPr>
        <w:pStyle w:val="Default"/>
        <w:numPr>
          <w:ilvl w:val="0"/>
          <w:numId w:val="4"/>
        </w:numPr>
        <w:spacing w:before="240" w:after="240" w:line="276" w:lineRule="auto"/>
        <w:rPr>
          <w:rFonts w:ascii="Georgia" w:hAnsi="Georgia" w:cs="Times New Roman"/>
        </w:rPr>
      </w:pPr>
      <w:r w:rsidRPr="00213303">
        <w:rPr>
          <w:rFonts w:ascii="Georgia" w:hAnsi="Georgia" w:cs="Times New Roman"/>
        </w:rPr>
        <w:t>accede to CEDAW, OP-ICCPR and OP-CAT;</w:t>
      </w:r>
    </w:p>
    <w:p w14:paraId="31B69BA7" w14:textId="31BE7B9E" w:rsidR="004D7BF4" w:rsidRPr="00213303" w:rsidRDefault="004D7BF4" w:rsidP="004D7BF4">
      <w:pPr>
        <w:pStyle w:val="Default"/>
        <w:numPr>
          <w:ilvl w:val="0"/>
          <w:numId w:val="4"/>
        </w:numPr>
        <w:spacing w:before="240" w:after="240" w:line="276" w:lineRule="auto"/>
        <w:jc w:val="both"/>
        <w:rPr>
          <w:rFonts w:ascii="Georgia" w:hAnsi="Georgia" w:cs="Times New Roman"/>
        </w:rPr>
      </w:pPr>
      <w:r w:rsidRPr="00213303">
        <w:rPr>
          <w:rFonts w:ascii="Georgia" w:hAnsi="Georgia" w:cs="Times New Roman"/>
        </w:rPr>
        <w:t>establish an official moratorium on executions</w:t>
      </w:r>
      <w:r w:rsidRPr="00213303">
        <w:rPr>
          <w:rFonts w:ascii="Georgia" w:hAnsi="Georgia" w:cs="Times New Roman"/>
          <w:color w:val="auto"/>
        </w:rPr>
        <w:t xml:space="preserve"> with a view to abolishing the death penalty,</w:t>
      </w:r>
      <w:r w:rsidRPr="00213303">
        <w:rPr>
          <w:rFonts w:ascii="Georgia" w:hAnsi="Georgia" w:cs="Times New Roman"/>
        </w:rPr>
        <w:t xml:space="preserve"> at least for juvenile perpetrators;</w:t>
      </w:r>
    </w:p>
    <w:p w14:paraId="290316EE" w14:textId="23D1552F" w:rsidR="004342CF" w:rsidRPr="00213303" w:rsidRDefault="004342CF" w:rsidP="004D7BF4">
      <w:pPr>
        <w:pStyle w:val="Default"/>
        <w:numPr>
          <w:ilvl w:val="0"/>
          <w:numId w:val="4"/>
        </w:numPr>
        <w:spacing w:before="240" w:after="240" w:line="276" w:lineRule="auto"/>
        <w:jc w:val="both"/>
        <w:rPr>
          <w:rFonts w:ascii="Georgia" w:hAnsi="Georgia" w:cs="Times New Roman"/>
        </w:rPr>
      </w:pPr>
      <w:r w:rsidRPr="00213303">
        <w:rPr>
          <w:rFonts w:ascii="Georgia" w:hAnsi="Georgia" w:cs="Times New Roman"/>
        </w:rPr>
        <w:t>abolish provisions of the penal code that excessively restrict the rights to freedom of expression, association and peaceful assembly</w:t>
      </w:r>
      <w:r w:rsidR="00D04568" w:rsidRPr="00213303">
        <w:rPr>
          <w:rFonts w:ascii="Georgia" w:hAnsi="Georgia" w:cs="Times New Roman"/>
        </w:rPr>
        <w:t>,</w:t>
      </w:r>
      <w:r w:rsidRPr="00213303">
        <w:rPr>
          <w:rFonts w:ascii="Georgia" w:hAnsi="Georgia" w:cs="Times New Roman"/>
        </w:rPr>
        <w:t xml:space="preserve"> and release all prisoners of conscience;</w:t>
      </w:r>
    </w:p>
    <w:p w14:paraId="4400DC33" w14:textId="56D87745" w:rsidR="004D7BF4" w:rsidRPr="00213303" w:rsidRDefault="004342CF" w:rsidP="00213303">
      <w:pPr>
        <w:pStyle w:val="Default"/>
        <w:numPr>
          <w:ilvl w:val="0"/>
          <w:numId w:val="4"/>
        </w:numPr>
        <w:spacing w:before="240" w:after="240" w:line="276" w:lineRule="auto"/>
        <w:jc w:val="both"/>
        <w:rPr>
          <w:rFonts w:ascii="Georgia" w:hAnsi="Georgia" w:cs="Times New Roman"/>
        </w:rPr>
      </w:pPr>
      <w:r w:rsidRPr="00213303">
        <w:rPr>
          <w:rFonts w:ascii="Georgia" w:hAnsi="Georgia" w:cs="Times New Roman"/>
        </w:rPr>
        <w:t xml:space="preserve">review its legislation and policy so as to ensure </w:t>
      </w:r>
      <w:r w:rsidR="004D7BF4" w:rsidRPr="00213303">
        <w:rPr>
          <w:rFonts w:ascii="Georgia" w:hAnsi="Georgia" w:cs="Times New Roman"/>
        </w:rPr>
        <w:t>non-discrimination</w:t>
      </w:r>
      <w:r w:rsidR="00D04568" w:rsidRPr="00213303">
        <w:rPr>
          <w:rFonts w:ascii="Georgia" w:hAnsi="Georgia" w:cs="Times New Roman"/>
        </w:rPr>
        <w:t>,</w:t>
      </w:r>
      <w:r w:rsidR="004D7BF4" w:rsidRPr="00213303">
        <w:rPr>
          <w:rFonts w:ascii="Georgia" w:hAnsi="Georgia" w:cs="Times New Roman"/>
        </w:rPr>
        <w:t xml:space="preserve"> especially on the ground</w:t>
      </w:r>
      <w:r w:rsidR="00D04568" w:rsidRPr="00213303">
        <w:rPr>
          <w:rFonts w:ascii="Georgia" w:hAnsi="Georgia" w:cs="Times New Roman"/>
        </w:rPr>
        <w:t>s</w:t>
      </w:r>
      <w:r w:rsidR="004D7BF4" w:rsidRPr="00213303">
        <w:rPr>
          <w:rFonts w:ascii="Georgia" w:hAnsi="Georgia" w:cs="Times New Roman"/>
        </w:rPr>
        <w:t xml:space="preserve"> of religion or belie</w:t>
      </w:r>
      <w:r w:rsidR="00D04568" w:rsidRPr="00213303">
        <w:rPr>
          <w:rFonts w:ascii="Georgia" w:hAnsi="Georgia" w:cs="Times New Roman"/>
        </w:rPr>
        <w:t>f</w:t>
      </w:r>
      <w:r w:rsidR="004D7BF4" w:rsidRPr="00213303">
        <w:rPr>
          <w:rFonts w:ascii="Georgia" w:hAnsi="Georgia" w:cs="Times New Roman"/>
        </w:rPr>
        <w:t xml:space="preserve"> as well as SOGI. </w:t>
      </w:r>
    </w:p>
    <w:p w14:paraId="6430B3F6" w14:textId="77777777" w:rsidR="004342CF" w:rsidRPr="00213303" w:rsidRDefault="004342CF" w:rsidP="004342CF">
      <w:pPr>
        <w:pStyle w:val="Default"/>
        <w:spacing w:line="276" w:lineRule="auto"/>
        <w:jc w:val="both"/>
        <w:rPr>
          <w:rFonts w:ascii="Georgia" w:hAnsi="Georgia" w:cs="Times New Roman"/>
        </w:rPr>
      </w:pPr>
      <w:r w:rsidRPr="00213303">
        <w:rPr>
          <w:rFonts w:ascii="Georgia" w:hAnsi="Georgia" w:cs="Times New Roman"/>
        </w:rPr>
        <w:t>Thank you.</w:t>
      </w:r>
    </w:p>
    <w:p w14:paraId="3B74C51A" w14:textId="77777777" w:rsidR="004342CF" w:rsidRPr="00213303" w:rsidRDefault="004342CF" w:rsidP="00804D3C">
      <w:pPr>
        <w:spacing w:before="240" w:after="0" w:line="276" w:lineRule="auto"/>
        <w:jc w:val="center"/>
        <w:rPr>
          <w:rFonts w:ascii="Georgia" w:eastAsia="Calibri" w:hAnsi="Georgia" w:cs="Times New Roman"/>
          <w:b/>
          <w:sz w:val="24"/>
          <w:szCs w:val="24"/>
          <w:lang w:val="cs-CZ"/>
        </w:rPr>
      </w:pPr>
    </w:p>
    <w:p w14:paraId="09BA3D08" w14:textId="77777777" w:rsidR="004342CF" w:rsidRPr="00213303" w:rsidRDefault="004342CF" w:rsidP="00804D3C">
      <w:pPr>
        <w:spacing w:before="240" w:after="0" w:line="276" w:lineRule="auto"/>
        <w:jc w:val="center"/>
        <w:rPr>
          <w:rFonts w:ascii="Georgia" w:eastAsia="Calibri" w:hAnsi="Georgia" w:cs="Times New Roman"/>
          <w:b/>
          <w:sz w:val="24"/>
          <w:szCs w:val="24"/>
          <w:lang w:val="cs-CZ"/>
        </w:rPr>
      </w:pPr>
    </w:p>
    <w:sectPr w:rsidR="004342CF" w:rsidRPr="00213303" w:rsidSect="00CB06C2">
      <w:pgSz w:w="11899" w:h="17340"/>
      <w:pgMar w:top="1184" w:right="1632" w:bottom="822" w:left="15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3284C" w14:textId="77777777" w:rsidR="00804D3C" w:rsidRDefault="00804D3C" w:rsidP="00804D3C">
      <w:pPr>
        <w:spacing w:after="0" w:line="240" w:lineRule="auto"/>
      </w:pPr>
      <w:r>
        <w:separator/>
      </w:r>
    </w:p>
  </w:endnote>
  <w:endnote w:type="continuationSeparator" w:id="0">
    <w:p w14:paraId="340F2933" w14:textId="77777777" w:rsidR="00804D3C" w:rsidRDefault="00804D3C" w:rsidP="0080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mnesty Trade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50376" w14:textId="77777777" w:rsidR="00804D3C" w:rsidRDefault="00804D3C" w:rsidP="00804D3C">
      <w:pPr>
        <w:spacing w:after="0" w:line="240" w:lineRule="auto"/>
      </w:pPr>
      <w:r>
        <w:separator/>
      </w:r>
    </w:p>
  </w:footnote>
  <w:footnote w:type="continuationSeparator" w:id="0">
    <w:p w14:paraId="525847AE" w14:textId="77777777" w:rsidR="00804D3C" w:rsidRDefault="00804D3C" w:rsidP="00804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DBC"/>
    <w:multiLevelType w:val="hybridMultilevel"/>
    <w:tmpl w:val="B15802E4"/>
    <w:numStyleLink w:val="Dash"/>
  </w:abstractNum>
  <w:abstractNum w:abstractNumId="1" w15:restartNumberingAfterBreak="0">
    <w:nsid w:val="215B4D43"/>
    <w:multiLevelType w:val="hybridMultilevel"/>
    <w:tmpl w:val="B15802E4"/>
    <w:styleLink w:val="Dash"/>
    <w:lvl w:ilvl="0" w:tplc="352C5DF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06045F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D380AA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33C2E5E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57C2B3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0161308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568548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CF09C4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38F06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5ADC6CB7"/>
    <w:multiLevelType w:val="hybridMultilevel"/>
    <w:tmpl w:val="F9F86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816C02"/>
    <w:multiLevelType w:val="hybridMultilevel"/>
    <w:tmpl w:val="B31A7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92"/>
    <w:rsid w:val="000625F2"/>
    <w:rsid w:val="000A26D3"/>
    <w:rsid w:val="000B39E2"/>
    <w:rsid w:val="000E708C"/>
    <w:rsid w:val="000F3C92"/>
    <w:rsid w:val="000F570E"/>
    <w:rsid w:val="001801DE"/>
    <w:rsid w:val="001E2414"/>
    <w:rsid w:val="00213303"/>
    <w:rsid w:val="002D4E50"/>
    <w:rsid w:val="002F0ECA"/>
    <w:rsid w:val="00332D92"/>
    <w:rsid w:val="003E5A4F"/>
    <w:rsid w:val="004342CF"/>
    <w:rsid w:val="004D7BF4"/>
    <w:rsid w:val="004E5CEC"/>
    <w:rsid w:val="00527D67"/>
    <w:rsid w:val="005D5271"/>
    <w:rsid w:val="005E015A"/>
    <w:rsid w:val="007753A9"/>
    <w:rsid w:val="00782819"/>
    <w:rsid w:val="007A3A60"/>
    <w:rsid w:val="00804D3C"/>
    <w:rsid w:val="00881F25"/>
    <w:rsid w:val="008940FF"/>
    <w:rsid w:val="008F7553"/>
    <w:rsid w:val="00900E65"/>
    <w:rsid w:val="009E4B7D"/>
    <w:rsid w:val="00A74D50"/>
    <w:rsid w:val="00A77D1D"/>
    <w:rsid w:val="00B00EA4"/>
    <w:rsid w:val="00B0510C"/>
    <w:rsid w:val="00B22A29"/>
    <w:rsid w:val="00BF0D9F"/>
    <w:rsid w:val="00C2654F"/>
    <w:rsid w:val="00C4201C"/>
    <w:rsid w:val="00C80486"/>
    <w:rsid w:val="00CB68F7"/>
    <w:rsid w:val="00D04568"/>
    <w:rsid w:val="00E06C0E"/>
    <w:rsid w:val="00E30318"/>
    <w:rsid w:val="00E42D23"/>
    <w:rsid w:val="00E831BC"/>
    <w:rsid w:val="00E94F40"/>
    <w:rsid w:val="00F03CC2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248C"/>
  <w15:docId w15:val="{74701C22-A748-4B94-B1D2-6FA4CC07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654F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customStyle="1" w:styleId="Body">
    <w:name w:val="Body"/>
    <w:rsid w:val="00C420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C4201C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804D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D3C"/>
  </w:style>
  <w:style w:type="paragraph" w:styleId="Zpat">
    <w:name w:val="footer"/>
    <w:basedOn w:val="Normln"/>
    <w:link w:val="ZpatChar"/>
    <w:uiPriority w:val="99"/>
    <w:unhideWhenUsed/>
    <w:rsid w:val="00804D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D3C"/>
  </w:style>
  <w:style w:type="paragraph" w:styleId="Odstavecseseznamem">
    <w:name w:val="List Paragraph"/>
    <w:basedOn w:val="Normln"/>
    <w:uiPriority w:val="34"/>
    <w:qFormat/>
    <w:rsid w:val="000B39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57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7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7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7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7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ACCF0-BE1F-4AE9-B395-7CB6F59A5A3B}"/>
</file>

<file path=customXml/itemProps2.xml><?xml version="1.0" encoding="utf-8"?>
<ds:datastoreItem xmlns:ds="http://schemas.openxmlformats.org/officeDocument/2006/customXml" ds:itemID="{B5247D40-FD5E-4A1B-988D-854FF739B135}"/>
</file>

<file path=customXml/itemProps3.xml><?xml version="1.0" encoding="utf-8"?>
<ds:datastoreItem xmlns:ds="http://schemas.openxmlformats.org/officeDocument/2006/customXml" ds:itemID="{FF60BE0F-E22A-4299-A561-8428E1C3BC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Jiří LUHAN</cp:lastModifiedBy>
  <cp:revision>2</cp:revision>
  <cp:lastPrinted>2019-10-30T08:39:00Z</cp:lastPrinted>
  <dcterms:created xsi:type="dcterms:W3CDTF">2019-11-28T14:09:00Z</dcterms:created>
  <dcterms:modified xsi:type="dcterms:W3CDTF">2019-11-28T14:09:00Z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