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360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nl-NL"/>
        </w:rPr>
        <w:t>MISI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de-DE"/>
        </w:rPr>
        <w:t>N PERMANENTE DEL URUGUAY</w:t>
      </w:r>
    </w:p>
    <w:p>
      <w:pPr>
        <w:pStyle w:val="Por omisión"/>
        <w:bidi w:val="0"/>
        <w:spacing w:line="360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s-ES_tradnl"/>
        </w:rPr>
        <w:t>ANTE LA OFICINA DE LAS NACIONES UNIDAS Y LAS</w:t>
      </w:r>
    </w:p>
    <w:p>
      <w:pPr>
        <w:pStyle w:val="Por omisión"/>
        <w:bidi w:val="0"/>
        <w:spacing w:line="360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de-DE"/>
        </w:rPr>
        <w:t>ORGANIZACIONES INTERNACIONALES CON SEDE EN</w:t>
      </w:r>
    </w:p>
    <w:p>
      <w:pPr>
        <w:pStyle w:val="Por omisión"/>
        <w:bidi w:val="0"/>
        <w:spacing w:line="360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de-DE"/>
        </w:rPr>
        <w:t>GINEBRA</w:t>
      </w:r>
    </w:p>
    <w:p>
      <w:pPr>
        <w:pStyle w:val="Por omisión"/>
        <w:bidi w:val="0"/>
        <w:spacing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60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>34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º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Sesi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s-ES_tradnl"/>
        </w:rPr>
        <w:t>n del Grupo de Trabajo del EPU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427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0"/>
          <w:bCs w:val="0"/>
          <w:sz w:val="29"/>
          <w:szCs w:val="29"/>
          <w:u w:val="none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  <w:lang w:val="es-ES_tradnl"/>
        </w:rPr>
        <w:t>RECOMENDACIONES EL SALVADOR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400" w:lineRule="atLeast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 xml:space="preserve">Uruguay valora positivamente los avances registrados en El Salvador en los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ltimos 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os, muchos de los cuales han sido mencionados por la delegaci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aqu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presente, destacando especialmente la creaci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la Secretar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a de Inclusi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Social, la adopci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medidas para reducir la discriminaci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por orientaci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sexual, la creaci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juzgados especializados en derechos de la mujer y las nuevas leyes vigentes y en tr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mite de aprobaci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parlamentaria en materia de violencia y discriminaci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por razones de 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nero.</w:t>
      </w:r>
    </w:p>
    <w:p>
      <w:pPr>
        <w:pStyle w:val="Por omisión"/>
        <w:bidi w:val="0"/>
        <w:spacing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400" w:lineRule="atLeast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Animado por ello, Uruguay recomienda Impulsar la creaci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la Ley Integral de Identidad de 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nero para posibilitar la integraci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las personas trans en la sociedad.</w:t>
      </w:r>
    </w:p>
    <w:p>
      <w:pPr>
        <w:pStyle w:val="Por omisión"/>
        <w:bidi w:val="0"/>
        <w:spacing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400" w:lineRule="atLeast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Asimismo y alentado por la reducci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la mortalidad materna perinatal y neonatal, Uruguay recomienda Adoptar un Protocolo de actuaci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dica para atenci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los casos de mujeres que sufren emergencias obst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tricas, que incluya la cl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usula del secreto profesional, dando as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seguridad al personal de salud para practicar los procedimientos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dicos necesarios para proteger la vida y la salud de las mujeres, sin temor a ser perseguidos penalmente.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40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Finalmente,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v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aloramos los esfuerzos realizados para ratificar y retirar reservas respecto a importantes instrumentos internacionales de derechos humanos, as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como que la Asamblea Legislativa est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estudiando la ratificaci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n de otros y esperamos que El Salvador pueda ratificar el Acuerdo de Escaz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en un breve plazo.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Ninguno"/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B9B54-2CC8-49FA-B9D1-EBD0AB2CD35D}"/>
</file>

<file path=customXml/itemProps2.xml><?xml version="1.0" encoding="utf-8"?>
<ds:datastoreItem xmlns:ds="http://schemas.openxmlformats.org/officeDocument/2006/customXml" ds:itemID="{4B96DA4B-411C-4DA8-B947-2E17CA9DBC8B}"/>
</file>

<file path=customXml/itemProps3.xml><?xml version="1.0" encoding="utf-8"?>
<ds:datastoreItem xmlns:ds="http://schemas.openxmlformats.org/officeDocument/2006/customXml" ds:itemID="{F0FDFC72-9B2C-4881-97B8-080CCD5AD6E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