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EBCE5B" w14:textId="77777777" w:rsidR="00696D24" w:rsidRPr="00090F05" w:rsidRDefault="00696D24" w:rsidP="00696D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0AC18928" wp14:editId="3DB76CBE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825B7" w14:textId="77777777" w:rsidR="00696D24" w:rsidRPr="0079783F" w:rsidRDefault="00696D24" w:rsidP="00696D24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01ABC137" w14:textId="6DE89A9B" w:rsidR="00696D24" w:rsidRPr="00090F05" w:rsidRDefault="002A362C" w:rsidP="00696D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Statement by </w:t>
      </w:r>
      <w:r w:rsidR="00696D24">
        <w:rPr>
          <w:rFonts w:ascii="Times New Roman" w:hAnsi="Times New Roman" w:cs="Times New Roman"/>
          <w:b/>
          <w:sz w:val="32"/>
          <w:szCs w:val="32"/>
        </w:rPr>
        <w:t>Representative</w:t>
      </w:r>
      <w:r w:rsidR="00696D24" w:rsidRPr="00090F05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14:paraId="35200564" w14:textId="77777777" w:rsidR="00696D24" w:rsidRPr="00090F05" w:rsidRDefault="00696D24" w:rsidP="00696D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34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090F05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287B9FD4" w14:textId="77777777" w:rsidR="00696D24" w:rsidRPr="00090F05" w:rsidRDefault="00696D24" w:rsidP="00696D2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F05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4 - 15 </w:t>
      </w:r>
      <w:r>
        <w:rPr>
          <w:rFonts w:ascii="Times New Roman" w:hAnsi="Times New Roman" w:cs="Times New Roman"/>
          <w:b/>
          <w:sz w:val="32"/>
          <w:szCs w:val="32"/>
        </w:rPr>
        <w:t>November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2019</w:t>
      </w:r>
    </w:p>
    <w:p w14:paraId="29AF51F9" w14:textId="77777777" w:rsidR="00696D24" w:rsidRDefault="00696D24" w:rsidP="00696D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14:paraId="45E87BA6" w14:textId="77777777" w:rsidR="00696D24" w:rsidRPr="009D5072" w:rsidRDefault="00696D24" w:rsidP="00696D2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</w:t>
      </w:r>
      <w:r w:rsidR="00B715E7">
        <w:rPr>
          <w:rFonts w:ascii="Times New Roman" w:hAnsi="Times New Roman" w:cs="Times New Roman"/>
          <w:bCs/>
          <w:sz w:val="28"/>
          <w:szCs w:val="28"/>
          <w:u w:val="single"/>
        </w:rPr>
        <w:t>view of Egypt: 13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November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02DC6002" w14:textId="77777777" w:rsidR="00696D24" w:rsidRPr="00254190" w:rsidRDefault="00696D24" w:rsidP="00696D24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5B5BD1E4" w14:textId="77777777" w:rsidR="00696D24" w:rsidRPr="00090F05" w:rsidRDefault="00696D24" w:rsidP="00696D24">
      <w:pPr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>Mr. President,</w:t>
      </w:r>
    </w:p>
    <w:p w14:paraId="6C8FF543" w14:textId="77777777" w:rsidR="00696D24" w:rsidRDefault="00696D24" w:rsidP="00696D2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Laos welcomes the </w:t>
      </w:r>
      <w:r w:rsidR="00B715E7">
        <w:rPr>
          <w:rFonts w:ascii="Times New Roman" w:hAnsi="Times New Roman" w:cs="Times New Roman"/>
          <w:sz w:val="28"/>
          <w:szCs w:val="28"/>
          <w:lang w:val="en-GB"/>
        </w:rPr>
        <w:t>distinguished delegation of Egypt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to the UPR session and commends for its comprehensive report on human rights development in the country. </w:t>
      </w:r>
    </w:p>
    <w:p w14:paraId="69C10F96" w14:textId="77777777" w:rsidR="00696D24" w:rsidRDefault="00696D24" w:rsidP="00696D2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2E7FDE43" w14:textId="77777777" w:rsidR="00696D24" w:rsidRDefault="00696D24" w:rsidP="00696D2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C7008F">
        <w:rPr>
          <w:rFonts w:ascii="Times New Roman" w:hAnsi="Times New Roman" w:cs="Times New Roman"/>
          <w:sz w:val="28"/>
          <w:szCs w:val="28"/>
          <w:lang w:val="en-GB"/>
        </w:rPr>
        <w:t xml:space="preserve">Laos </w:t>
      </w:r>
      <w:r w:rsidRPr="00C7008F">
        <w:rPr>
          <w:rFonts w:ascii="Times New Roman" w:hAnsi="Times New Roman" w:cs="Lao Sangam MN"/>
          <w:sz w:val="28"/>
          <w:szCs w:val="28"/>
          <w:lang w:val="en-GB"/>
        </w:rPr>
        <w:t xml:space="preserve">warmly </w:t>
      </w:r>
      <w:r w:rsidRPr="00C7008F">
        <w:rPr>
          <w:rFonts w:ascii="Times New Roman" w:hAnsi="Times New Roman" w:cs="Times New Roman"/>
          <w:sz w:val="28"/>
          <w:szCs w:val="28"/>
          <w:lang w:val="en-GB"/>
        </w:rPr>
        <w:t xml:space="preserve">congratulates the Government of </w:t>
      </w:r>
      <w:r w:rsidR="00B715E7">
        <w:rPr>
          <w:rFonts w:ascii="Times New Roman" w:hAnsi="Times New Roman" w:cs="Times New Roman"/>
          <w:sz w:val="28"/>
          <w:szCs w:val="28"/>
          <w:lang w:val="en-GB"/>
        </w:rPr>
        <w:t>the Egypt</w:t>
      </w:r>
      <w:r w:rsidRPr="00C7008F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210E15">
        <w:rPr>
          <w:rFonts w:ascii="Times New Roman" w:hAnsi="Times New Roman" w:cs="Times New Roman"/>
          <w:sz w:val="28"/>
          <w:szCs w:val="28"/>
          <w:lang w:val="en-GB"/>
        </w:rPr>
        <w:t>for a remarkable</w:t>
      </w:r>
      <w:r w:rsidRPr="00C7008F">
        <w:rPr>
          <w:rFonts w:ascii="Times New Roman" w:hAnsi="Times New Roman" w:cs="Times New Roman"/>
          <w:sz w:val="28"/>
          <w:szCs w:val="28"/>
          <w:lang w:val="en-GB"/>
        </w:rPr>
        <w:t xml:space="preserve"> progress in the promotion and protection of human rights in the country,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especially the </w:t>
      </w:r>
      <w:r w:rsidR="00210E15">
        <w:rPr>
          <w:rFonts w:ascii="Times New Roman" w:hAnsi="Times New Roman" w:cs="Times New Roman"/>
          <w:sz w:val="28"/>
          <w:szCs w:val="28"/>
          <w:lang w:val="en-GB"/>
        </w:rPr>
        <w:t xml:space="preserve">enhancement </w:t>
      </w:r>
      <w:r w:rsidR="00867825">
        <w:rPr>
          <w:rFonts w:ascii="Times New Roman" w:hAnsi="Times New Roman" w:cs="Times New Roman"/>
          <w:sz w:val="28"/>
          <w:szCs w:val="28"/>
          <w:lang w:val="en-GB"/>
        </w:rPr>
        <w:t xml:space="preserve">on empowering women and children rights in the field of </w:t>
      </w:r>
      <w:r>
        <w:rPr>
          <w:rFonts w:ascii="Times New Roman" w:hAnsi="Times New Roman" w:cs="Times New Roman"/>
          <w:sz w:val="28"/>
          <w:szCs w:val="28"/>
          <w:lang w:val="en-GB"/>
        </w:rPr>
        <w:t>cultural, social, econom</w:t>
      </w:r>
      <w:r w:rsidR="00867825">
        <w:rPr>
          <w:rFonts w:ascii="Times New Roman" w:hAnsi="Times New Roman" w:cs="Times New Roman"/>
          <w:sz w:val="28"/>
          <w:szCs w:val="28"/>
          <w:lang w:val="en-GB"/>
        </w:rPr>
        <w:t>ic, civil and political rights.</w:t>
      </w:r>
    </w:p>
    <w:p w14:paraId="7A7E71F9" w14:textId="77777777" w:rsidR="00696D24" w:rsidRPr="008D5E81" w:rsidRDefault="00696D24" w:rsidP="00696D24">
      <w:pPr>
        <w:spacing w:after="0"/>
        <w:jc w:val="both"/>
        <w:rPr>
          <w:rFonts w:ascii="Times New Roman" w:hAnsi="Times New Roman" w:cs="Times New Roman"/>
          <w:color w:val="FF0000"/>
          <w:sz w:val="18"/>
          <w:szCs w:val="18"/>
          <w:lang w:val="en-GB" w:bidi="lo-LA"/>
        </w:rPr>
      </w:pPr>
    </w:p>
    <w:p w14:paraId="5FE76227" w14:textId="2A3E1F42" w:rsidR="00696D24" w:rsidRDefault="003B4919" w:rsidP="00696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this connection</w:t>
      </w:r>
      <w:r w:rsidR="00696D24"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696D24">
        <w:rPr>
          <w:rFonts w:ascii="Times New Roman" w:hAnsi="Times New Roman" w:cs="Times New Roman"/>
          <w:sz w:val="28"/>
          <w:szCs w:val="28"/>
          <w:lang w:val="en-GB"/>
        </w:rPr>
        <w:t>Laos wishes to recommend as follows:</w:t>
      </w:r>
    </w:p>
    <w:p w14:paraId="4AAD6662" w14:textId="77777777" w:rsidR="00696D24" w:rsidRPr="00760B3A" w:rsidRDefault="00696D24" w:rsidP="00696D2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93D8CDF" w14:textId="7B398558" w:rsidR="00696D24" w:rsidRPr="003B6F2D" w:rsidRDefault="00696D24" w:rsidP="00696D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3B6F2D">
        <w:rPr>
          <w:rFonts w:ascii="Times New Roman" w:hAnsi="Times New Roman" w:cs="Times New Roman"/>
          <w:sz w:val="28"/>
          <w:szCs w:val="28"/>
          <w:lang w:val="en-GB"/>
        </w:rPr>
        <w:t xml:space="preserve">First, continues to implement its </w:t>
      </w:r>
      <w:r w:rsidR="00867825" w:rsidRPr="003B6F2D">
        <w:rPr>
          <w:rFonts w:ascii="Times New Roman" w:hAnsi="Times New Roman" w:cs="Times New Roman"/>
          <w:sz w:val="28"/>
          <w:szCs w:val="28"/>
          <w:lang w:val="en-GB"/>
        </w:rPr>
        <w:t>national strategy to empower Egypt</w:t>
      </w:r>
      <w:r w:rsidR="00D35FA0">
        <w:rPr>
          <w:rFonts w:ascii="Times New Roman" w:hAnsi="Times New Roman" w:cs="Times New Roman"/>
          <w:sz w:val="28"/>
          <w:szCs w:val="28"/>
          <w:lang w:val="en-GB"/>
        </w:rPr>
        <w:t>ian women 2030, in line with its</w:t>
      </w:r>
      <w:bookmarkStart w:id="0" w:name="_GoBack"/>
      <w:bookmarkEnd w:id="0"/>
      <w:r w:rsidR="00867825" w:rsidRPr="003B6F2D">
        <w:rPr>
          <w:rFonts w:ascii="Times New Roman" w:hAnsi="Times New Roman" w:cs="Times New Roman"/>
          <w:sz w:val="28"/>
          <w:szCs w:val="28"/>
          <w:lang w:val="en-GB"/>
        </w:rPr>
        <w:t xml:space="preserve"> constitution and the United Nations Sustainable Development Goals</w:t>
      </w:r>
      <w:r w:rsidRPr="003B6F2D">
        <w:rPr>
          <w:rFonts w:ascii="Times New Roman" w:eastAsia="Times New Roman" w:hAnsi="Times New Roman" w:cs="Times New Roman"/>
          <w:sz w:val="28"/>
          <w:szCs w:val="28"/>
        </w:rPr>
        <w:t>; and</w:t>
      </w:r>
    </w:p>
    <w:p w14:paraId="10BA0200" w14:textId="44D53C7D" w:rsidR="00FA7822" w:rsidRDefault="00696D24" w:rsidP="00696D2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3B6F2D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3B6F2D" w:rsidRPr="003B6F2D">
        <w:rPr>
          <w:rFonts w:ascii="Times New Roman" w:hAnsi="Times New Roman" w:cs="Times New Roman"/>
          <w:sz w:val="28"/>
          <w:szCs w:val="28"/>
          <w:lang w:val="en-GB"/>
        </w:rPr>
        <w:t xml:space="preserve">econd, continues to improve children’s quality of life through the development of health and education system </w:t>
      </w:r>
      <w:r w:rsidRPr="003B6F2D">
        <w:rPr>
          <w:rFonts w:ascii="Times New Roman" w:hAnsi="Times New Roman" w:cs="Times New Roman"/>
          <w:sz w:val="28"/>
          <w:szCs w:val="28"/>
          <w:lang w:val="en-GB"/>
        </w:rPr>
        <w:t xml:space="preserve">to ensure that all children, including children with disabilities </w:t>
      </w:r>
      <w:r w:rsidR="00FA7822">
        <w:rPr>
          <w:rFonts w:ascii="Times New Roman" w:hAnsi="Times New Roman" w:cs="Times New Roman"/>
          <w:sz w:val="28"/>
          <w:szCs w:val="28"/>
          <w:lang w:val="en-GB"/>
        </w:rPr>
        <w:t>are able to access basic service</w:t>
      </w:r>
      <w:r w:rsidR="00774CC9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FA7822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75858F16" w14:textId="77777777" w:rsidR="00696D24" w:rsidRPr="002C3C15" w:rsidRDefault="00696D24" w:rsidP="00696D24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1FCF2C17" w14:textId="77777777" w:rsidR="00696D24" w:rsidRDefault="00B715E7" w:rsidP="00696D2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We wish Egypt every success</w:t>
      </w:r>
      <w:r w:rsidR="00696D24">
        <w:rPr>
          <w:rFonts w:ascii="Times New Roman" w:hAnsi="Times New Roman" w:cs="Times New Roman"/>
          <w:sz w:val="28"/>
          <w:szCs w:val="28"/>
          <w:lang w:val="en-GB" w:bidi="lo-LA"/>
        </w:rPr>
        <w:t xml:space="preserve"> of its review. </w:t>
      </w:r>
    </w:p>
    <w:p w14:paraId="69DB33D0" w14:textId="77777777" w:rsidR="00696D24" w:rsidRPr="00CA5F92" w:rsidRDefault="00696D24" w:rsidP="00696D24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195F9B04" w14:textId="77777777" w:rsidR="00696D24" w:rsidRPr="00B40CD6" w:rsidRDefault="00696D24" w:rsidP="00696D24">
      <w:pPr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0F05">
        <w:rPr>
          <w:rFonts w:ascii="Times New Roman" w:hAnsi="Times New Roman" w:cs="Times New Roman"/>
          <w:sz w:val="28"/>
          <w:szCs w:val="28"/>
        </w:rPr>
        <w:t xml:space="preserve">I thank you, Mr. President. </w:t>
      </w:r>
    </w:p>
    <w:p w14:paraId="03CAA3E0" w14:textId="77777777" w:rsidR="00696D24" w:rsidRDefault="00696D24" w:rsidP="00696D24"/>
    <w:p w14:paraId="0FFD7D6D" w14:textId="77777777" w:rsidR="00D06C66" w:rsidRDefault="00D06C66"/>
    <w:sectPr w:rsidR="00D06C6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9ED42" w14:textId="77777777" w:rsidR="009314A0" w:rsidRDefault="009314A0">
      <w:pPr>
        <w:spacing w:after="0" w:line="240" w:lineRule="auto"/>
      </w:pPr>
      <w:r>
        <w:separator/>
      </w:r>
    </w:p>
  </w:endnote>
  <w:endnote w:type="continuationSeparator" w:id="0">
    <w:p w14:paraId="51F256BC" w14:textId="77777777" w:rsidR="009314A0" w:rsidRDefault="0093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ao Sangam MN">
    <w:charset w:val="00"/>
    <w:family w:val="auto"/>
    <w:pitch w:val="variable"/>
    <w:sig w:usb0="8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04910" w14:textId="77777777" w:rsidR="009314A0" w:rsidRDefault="009314A0">
      <w:pPr>
        <w:spacing w:after="0" w:line="240" w:lineRule="auto"/>
      </w:pPr>
      <w:r>
        <w:separator/>
      </w:r>
    </w:p>
  </w:footnote>
  <w:footnote w:type="continuationSeparator" w:id="0">
    <w:p w14:paraId="68B9F7B4" w14:textId="77777777" w:rsidR="009314A0" w:rsidRDefault="00931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23385" w14:textId="77777777" w:rsidR="00C90558" w:rsidRPr="008658C0" w:rsidRDefault="003B6F2D" w:rsidP="00C90558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6F8F5ED0" w14:textId="77777777" w:rsidR="00C90558" w:rsidRDefault="00D35F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297863BC"/>
    <w:lvl w:ilvl="0" w:tplc="24C29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24"/>
    <w:rsid w:val="00210E15"/>
    <w:rsid w:val="002A362C"/>
    <w:rsid w:val="00385684"/>
    <w:rsid w:val="003B4919"/>
    <w:rsid w:val="003B6F2D"/>
    <w:rsid w:val="00696D24"/>
    <w:rsid w:val="00774CC9"/>
    <w:rsid w:val="00867825"/>
    <w:rsid w:val="009314A0"/>
    <w:rsid w:val="00A1248A"/>
    <w:rsid w:val="00B715E7"/>
    <w:rsid w:val="00C845DF"/>
    <w:rsid w:val="00D06C66"/>
    <w:rsid w:val="00D35FA0"/>
    <w:rsid w:val="00E63163"/>
    <w:rsid w:val="00F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3445D"/>
  <w15:chartTrackingRefBased/>
  <w15:docId w15:val="{3065CC71-8014-4907-92AB-39B280E07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D24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6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D24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C53DA-05F3-4334-B65E-F6FABC8866BE}"/>
</file>

<file path=customXml/itemProps2.xml><?xml version="1.0" encoding="utf-8"?>
<ds:datastoreItem xmlns:ds="http://schemas.openxmlformats.org/officeDocument/2006/customXml" ds:itemID="{27EC63DB-1281-4E08-922E-7602F3768C08}"/>
</file>

<file path=customXml/itemProps3.xml><?xml version="1.0" encoding="utf-8"?>
<ds:datastoreItem xmlns:ds="http://schemas.openxmlformats.org/officeDocument/2006/customXml" ds:itemID="{0F9D37DF-935B-485D-AA5C-489E035A14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Kittiphone Sayaphet</dc:creator>
  <cp:keywords/>
  <dc:description/>
  <cp:lastModifiedBy>Kittiphone Sayaphet</cp:lastModifiedBy>
  <cp:revision>7</cp:revision>
  <dcterms:created xsi:type="dcterms:W3CDTF">2019-11-12T07:44:00Z</dcterms:created>
  <dcterms:modified xsi:type="dcterms:W3CDTF">2019-11-14T09:16:00Z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