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7012F1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202458" w:rsidRDefault="00202458" w:rsidP="0090778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H.E. Mr. Sek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Wannamethee</w:t>
      </w:r>
      <w:proofErr w:type="spellEnd"/>
      <w:r w:rsidR="001C0024">
        <w:rPr>
          <w:rFonts w:ascii="Times New Roman" w:hAnsi="Times New Roman" w:cs="Times New Roman"/>
          <w:b/>
          <w:bCs/>
          <w:sz w:val="28"/>
          <w:szCs w:val="28"/>
        </w:rPr>
        <w:t>, Ambassador and Permanent Representative</w:t>
      </w:r>
    </w:p>
    <w:p w:rsidR="0090778D" w:rsidRPr="0090778D" w:rsidRDefault="00533E92" w:rsidP="0090778D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56467E">
        <w:rPr>
          <w:rFonts w:ascii="Times New Roman" w:hAnsi="Times New Roman" w:cs="Times New Roman"/>
          <w:b/>
          <w:bCs/>
          <w:sz w:val="28"/>
          <w:szCs w:val="28"/>
          <w:u w:val="single"/>
        </w:rPr>
        <w:t>Slovenia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2171" w:rsidRPr="0054217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5C9">
        <w:rPr>
          <w:rFonts w:ascii="Times New Roman" w:hAnsi="Times New Roman" w:cs="Times New Roman"/>
          <w:b/>
          <w:bCs/>
          <w:sz w:val="28"/>
          <w:szCs w:val="28"/>
        </w:rPr>
        <w:t>Tuesday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65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November 2019,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5C9">
        <w:rPr>
          <w:rFonts w:ascii="Times New Roman" w:hAnsi="Times New Roman" w:cs="Times New Roman"/>
          <w:b/>
          <w:bCs/>
          <w:sz w:val="28"/>
          <w:szCs w:val="28"/>
        </w:rPr>
        <w:t>09:00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7365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5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7365C9">
        <w:rPr>
          <w:rFonts w:ascii="Times New Roman" w:hAnsi="Times New Roman"/>
          <w:b/>
          <w:bCs/>
          <w:sz w:val="28"/>
        </w:rPr>
        <w:t>7</w:t>
      </w:r>
      <w:r w:rsidR="000B60D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90778D">
        <w:rPr>
          <w:rFonts w:ascii="Times New Roman" w:hAnsi="Times New Roman"/>
          <w:b/>
          <w:bCs/>
          <w:sz w:val="28"/>
        </w:rPr>
        <w:t>1 minute</w:t>
      </w:r>
      <w:r w:rsidR="0056467E">
        <w:rPr>
          <w:rFonts w:ascii="Times New Roman" w:hAnsi="Times New Roman"/>
          <w:b/>
          <w:bCs/>
          <w:sz w:val="28"/>
        </w:rPr>
        <w:t xml:space="preserve"> 30</w:t>
      </w:r>
      <w:r w:rsidR="000B60D1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:rsidR="00533E92" w:rsidRDefault="00673526" w:rsidP="00456AEB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Vice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 w:rsidR="00533E92">
        <w:rPr>
          <w:rFonts w:ascii="Times New Roman" w:hAnsi="Times New Roman" w:cs="Times New Roman"/>
          <w:sz w:val="28"/>
          <w:szCs w:val="28"/>
        </w:rPr>
        <w:t>President,</w:t>
      </w:r>
    </w:p>
    <w:p w:rsidR="00980675" w:rsidRDefault="00580855" w:rsidP="00B46F72">
      <w:pPr>
        <w:spacing w:after="240" w:line="276" w:lineRule="auto"/>
        <w:jc w:val="both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7365C9">
        <w:rPr>
          <w:rFonts w:ascii="Times New Roman" w:hAnsi="Times New Roman" w:cs="Times New Roman"/>
          <w:sz w:val="28"/>
          <w:szCs w:val="28"/>
        </w:rPr>
        <w:t>Slovenia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980675">
        <w:rPr>
          <w:rFonts w:ascii="Times New Roman" w:hAnsi="Times New Roman" w:cs="Angsana New"/>
          <w:sz w:val="28"/>
          <w:szCs w:val="35"/>
        </w:rPr>
        <w:t>.</w:t>
      </w:r>
    </w:p>
    <w:p w:rsidR="007C71DD" w:rsidRDefault="007C71DD" w:rsidP="00B46F72">
      <w:pPr>
        <w:spacing w:after="240" w:line="276" w:lineRule="auto"/>
        <w:jc w:val="both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 xml:space="preserve">Thailand welcomes the legislative amendment to </w:t>
      </w:r>
      <w:r w:rsidR="00456AEB">
        <w:rPr>
          <w:rFonts w:ascii="Times New Roman" w:hAnsi="Times New Roman" w:cs="Angsana New"/>
          <w:sz w:val="28"/>
          <w:szCs w:val="35"/>
        </w:rPr>
        <w:t>strengthen the Human Rights Ombudsman</w:t>
      </w:r>
      <w:r>
        <w:rPr>
          <w:rFonts w:ascii="Times New Roman" w:hAnsi="Times New Roman" w:cs="Angsana New"/>
          <w:sz w:val="28"/>
          <w:szCs w:val="35"/>
        </w:rPr>
        <w:t xml:space="preserve"> </w:t>
      </w:r>
      <w:r w:rsidR="00456AEB">
        <w:rPr>
          <w:rFonts w:ascii="Times New Roman" w:hAnsi="Times New Roman" w:cs="Angsana New"/>
          <w:sz w:val="28"/>
          <w:szCs w:val="35"/>
        </w:rPr>
        <w:t>in compliance</w:t>
      </w:r>
      <w:r>
        <w:rPr>
          <w:rFonts w:ascii="Times New Roman" w:hAnsi="Times New Roman" w:cs="Angsana New"/>
          <w:sz w:val="28"/>
          <w:szCs w:val="35"/>
        </w:rPr>
        <w:t xml:space="preserve"> </w:t>
      </w:r>
      <w:r w:rsidR="00456AEB">
        <w:rPr>
          <w:rFonts w:ascii="Times New Roman" w:hAnsi="Times New Roman" w:cs="Angsana New"/>
          <w:sz w:val="28"/>
          <w:szCs w:val="35"/>
        </w:rPr>
        <w:t>with</w:t>
      </w:r>
      <w:r>
        <w:rPr>
          <w:rFonts w:ascii="Times New Roman" w:hAnsi="Times New Roman" w:cs="Angsana New"/>
          <w:sz w:val="28"/>
          <w:szCs w:val="35"/>
        </w:rPr>
        <w:t xml:space="preserve"> the Paris Principles.</w:t>
      </w:r>
    </w:p>
    <w:p w:rsidR="00456AEB" w:rsidRDefault="007C71DD" w:rsidP="00B46F7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Angsana New"/>
          <w:sz w:val="28"/>
          <w:szCs w:val="35"/>
        </w:rPr>
        <w:t xml:space="preserve">Thailand commends </w:t>
      </w:r>
      <w:r w:rsidR="00456AEB">
        <w:rPr>
          <w:rFonts w:ascii="Times New Roman" w:hAnsi="Times New Roman" w:cs="Angsana New"/>
          <w:sz w:val="28"/>
          <w:szCs w:val="35"/>
        </w:rPr>
        <w:t>Slovenia’s</w:t>
      </w:r>
      <w:r>
        <w:rPr>
          <w:rFonts w:ascii="Times New Roman" w:hAnsi="Times New Roman" w:cs="Angsana New"/>
          <w:sz w:val="28"/>
          <w:szCs w:val="35"/>
        </w:rPr>
        <w:t xml:space="preserve"> achievement in providing universal access to health services</w:t>
      </w:r>
      <w:r w:rsidR="004727AE">
        <w:rPr>
          <w:rFonts w:ascii="Times New Roman" w:hAnsi="Times New Roman" w:cstheme="minorBidi"/>
          <w:sz w:val="28"/>
          <w:szCs w:val="28"/>
        </w:rPr>
        <w:t xml:space="preserve"> and </w:t>
      </w:r>
      <w:r w:rsidRPr="00980675">
        <w:rPr>
          <w:rFonts w:ascii="Times New Roman" w:hAnsi="Times New Roman" w:cstheme="minorBidi"/>
          <w:sz w:val="28"/>
          <w:szCs w:val="28"/>
        </w:rPr>
        <w:t>applaud</w:t>
      </w:r>
      <w:r w:rsidR="004727AE">
        <w:rPr>
          <w:rFonts w:ascii="Times New Roman" w:hAnsi="Times New Roman" w:cstheme="minorBidi"/>
          <w:sz w:val="28"/>
          <w:szCs w:val="28"/>
        </w:rPr>
        <w:t>s</w:t>
      </w:r>
      <w:r w:rsidRPr="00980675">
        <w:rPr>
          <w:rFonts w:ascii="Times New Roman" w:hAnsi="Times New Roman" w:cstheme="minorBidi"/>
          <w:sz w:val="28"/>
          <w:szCs w:val="28"/>
        </w:rPr>
        <w:t xml:space="preserve"> Slovenia</w:t>
      </w:r>
      <w:r>
        <w:rPr>
          <w:rFonts w:ascii="Times New Roman" w:hAnsi="Times New Roman" w:cstheme="minorBidi"/>
          <w:sz w:val="28"/>
          <w:szCs w:val="28"/>
        </w:rPr>
        <w:t>’s commitment to</w:t>
      </w:r>
      <w:r w:rsidRPr="00980675">
        <w:rPr>
          <w:rFonts w:ascii="Times New Roman" w:hAnsi="Times New Roman" w:cstheme="minorBidi"/>
          <w:sz w:val="28"/>
          <w:szCs w:val="28"/>
        </w:rPr>
        <w:t xml:space="preserve"> the Global Compact for Safe, Orderly and Regular Migration and the Global Compact on Refugees.</w:t>
      </w:r>
      <w:r w:rsidR="00456AEB">
        <w:rPr>
          <w:rFonts w:ascii="Times New Roman" w:hAnsi="Times New Roman" w:cstheme="minorBidi"/>
          <w:sz w:val="28"/>
          <w:szCs w:val="28"/>
        </w:rPr>
        <w:t xml:space="preserve"> </w:t>
      </w:r>
    </w:p>
    <w:p w:rsidR="00980675" w:rsidRPr="00456AEB" w:rsidRDefault="00980675" w:rsidP="00B46F72">
      <w:pPr>
        <w:spacing w:after="240" w:line="276" w:lineRule="auto"/>
        <w:jc w:val="both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>Thailand commends Slovenia’s efforts to promote and p</w:t>
      </w:r>
      <w:r w:rsidR="001E6FF6">
        <w:rPr>
          <w:rFonts w:ascii="Times New Roman" w:hAnsi="Times New Roman" w:cs="Angsana New"/>
          <w:sz w:val="28"/>
          <w:szCs w:val="35"/>
        </w:rPr>
        <w:t>rotect the rights of minorities</w:t>
      </w:r>
      <w:r w:rsidR="007C71DD">
        <w:rPr>
          <w:rFonts w:ascii="Times New Roman" w:hAnsi="Times New Roman" w:cs="Angsana New"/>
          <w:sz w:val="28"/>
          <w:szCs w:val="35"/>
        </w:rPr>
        <w:t xml:space="preserve">. </w:t>
      </w:r>
      <w:r w:rsidR="004727AE">
        <w:rPr>
          <w:rFonts w:ascii="Times New Roman" w:hAnsi="Times New Roman" w:cs="Angsana New"/>
          <w:sz w:val="28"/>
          <w:szCs w:val="35"/>
        </w:rPr>
        <w:t>We</w:t>
      </w:r>
      <w:r w:rsidR="007C71DD">
        <w:rPr>
          <w:rFonts w:ascii="Times New Roman" w:hAnsi="Times New Roman" w:cs="Angsana New"/>
          <w:sz w:val="28"/>
          <w:szCs w:val="35"/>
        </w:rPr>
        <w:t xml:space="preserve"> recognize the </w:t>
      </w:r>
      <w:r w:rsidR="001E6FF6">
        <w:rPr>
          <w:rFonts w:ascii="Times New Roman" w:hAnsi="Times New Roman" w:cs="Angsana New"/>
          <w:sz w:val="28"/>
          <w:szCs w:val="35"/>
        </w:rPr>
        <w:t xml:space="preserve">holistic and </w:t>
      </w:r>
      <w:r w:rsidR="007C71DD">
        <w:rPr>
          <w:rFonts w:ascii="Times New Roman" w:hAnsi="Times New Roman" w:cs="Angsana New"/>
          <w:sz w:val="28"/>
          <w:szCs w:val="35"/>
        </w:rPr>
        <w:t xml:space="preserve">sustainable approach that the Government has taken to promote social inclusion and improve </w:t>
      </w:r>
      <w:r w:rsidR="00456AEB">
        <w:rPr>
          <w:rFonts w:ascii="Times New Roman" w:hAnsi="Times New Roman" w:cs="Angsana New"/>
          <w:sz w:val="28"/>
          <w:szCs w:val="35"/>
        </w:rPr>
        <w:t xml:space="preserve">the </w:t>
      </w:r>
      <w:r w:rsidR="007C71DD">
        <w:rPr>
          <w:rFonts w:ascii="Times New Roman" w:hAnsi="Times New Roman" w:cs="Angsana New"/>
          <w:sz w:val="28"/>
          <w:szCs w:val="35"/>
        </w:rPr>
        <w:t xml:space="preserve">living conditions of the Roma community, including through the work of the </w:t>
      </w:r>
      <w:r w:rsidR="00456AEB">
        <w:rPr>
          <w:rFonts w:ascii="Times New Roman" w:hAnsi="Times New Roman" w:cs="Angsana New"/>
          <w:sz w:val="28"/>
          <w:szCs w:val="35"/>
        </w:rPr>
        <w:t>Inter-m</w:t>
      </w:r>
      <w:r w:rsidR="007C71DD">
        <w:rPr>
          <w:rFonts w:ascii="Times New Roman" w:hAnsi="Times New Roman" w:cs="Angsana New"/>
          <w:sz w:val="28"/>
          <w:szCs w:val="35"/>
        </w:rPr>
        <w:t>inisterial Working Group to resolve the housing problem and the setup of Roma community centers.</w:t>
      </w:r>
    </w:p>
    <w:p w:rsidR="007365C9" w:rsidRPr="007C71DD" w:rsidRDefault="00980675" w:rsidP="00B46F72">
      <w:pPr>
        <w:spacing w:after="240" w:line="276" w:lineRule="auto"/>
        <w:jc w:val="both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 xml:space="preserve">Thailand </w:t>
      </w:r>
      <w:r w:rsidR="007C71DD">
        <w:rPr>
          <w:rFonts w:ascii="Times New Roman" w:hAnsi="Times New Roman" w:cs="Angsana New"/>
          <w:sz w:val="28"/>
          <w:szCs w:val="35"/>
        </w:rPr>
        <w:t xml:space="preserve">also </w:t>
      </w:r>
      <w:r>
        <w:rPr>
          <w:rFonts w:ascii="Times New Roman" w:hAnsi="Times New Roman" w:cs="Angsana New"/>
          <w:sz w:val="28"/>
          <w:szCs w:val="35"/>
        </w:rPr>
        <w:t>appreciates Slovenia’s progress and leadership in promoting human rights education and training.</w:t>
      </w:r>
    </w:p>
    <w:p w:rsidR="00B46F72" w:rsidRDefault="00B46F72" w:rsidP="00B46F7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72">
        <w:rPr>
          <w:rFonts w:ascii="Times New Roman" w:hAnsi="Times New Roman" w:cs="Times New Roman"/>
          <w:sz w:val="28"/>
          <w:szCs w:val="28"/>
        </w:rPr>
        <w:t>Thailand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527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B4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following:</w:t>
      </w:r>
    </w:p>
    <w:p w:rsidR="00B46F72" w:rsidRPr="00B46F72" w:rsidRDefault="00B46F72" w:rsidP="00B46F7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 xml:space="preserve">continue to strengthen efforts to promote and protect the rights of minorities in an integrated, comprehensive and inclusive manner, </w:t>
      </w:r>
      <w:r w:rsidR="00ED1FCB">
        <w:rPr>
          <w:rFonts w:ascii="Times New Roman" w:hAnsi="Times New Roman" w:cs="Times New Roman"/>
          <w:b/>
          <w:bCs/>
          <w:sz w:val="28"/>
          <w:szCs w:val="28"/>
        </w:rPr>
        <w:t>especially by improving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FCB">
        <w:rPr>
          <w:rFonts w:ascii="Times New Roman" w:hAnsi="Times New Roman" w:cs="Times New Roman"/>
          <w:b/>
          <w:bCs/>
          <w:sz w:val="28"/>
          <w:szCs w:val="28"/>
        </w:rPr>
        <w:t xml:space="preserve">their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>access to key social services, such as housing, education, and safe drinking water and sanitation.</w:t>
      </w:r>
    </w:p>
    <w:p w:rsidR="00B46F72" w:rsidRPr="00B46F72" w:rsidRDefault="00B46F72" w:rsidP="00B46F7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Second,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>safeguard the rights of newly-arrived</w:t>
      </w:r>
      <w:r w:rsidR="00EC1798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2D3651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>immigrants in line with</w:t>
      </w:r>
      <w:r w:rsidR="00875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 xml:space="preserve">Slovenia’s </w:t>
      </w:r>
      <w:r w:rsidR="00875574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r w:rsidR="001E6FF6">
        <w:rPr>
          <w:rFonts w:ascii="Times New Roman" w:hAnsi="Times New Roman" w:cs="Times New Roman"/>
          <w:b/>
          <w:bCs/>
          <w:sz w:val="28"/>
          <w:szCs w:val="28"/>
        </w:rPr>
        <w:t>obligations and commitments.</w:t>
      </w:r>
    </w:p>
    <w:p w:rsidR="00067FA2" w:rsidRDefault="00067FA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D30FAB">
        <w:rPr>
          <w:rFonts w:ascii="Times New Roman" w:hAnsi="Times New Roman" w:cs="Times New Roman"/>
          <w:sz w:val="28"/>
          <w:szCs w:val="28"/>
        </w:rPr>
        <w:t xml:space="preserve"> </w:t>
      </w:r>
      <w:r w:rsidR="00DF3D32">
        <w:rPr>
          <w:rFonts w:ascii="Times New Roman" w:hAnsi="Times New Roman" w:cs="Times New Roman"/>
          <w:sz w:val="28"/>
          <w:szCs w:val="28"/>
        </w:rPr>
        <w:t xml:space="preserve">wishes </w:t>
      </w:r>
      <w:r w:rsidR="001E6FF6">
        <w:rPr>
          <w:rFonts w:ascii="Times New Roman" w:hAnsi="Times New Roman" w:cs="Times New Roman"/>
          <w:sz w:val="28"/>
          <w:szCs w:val="28"/>
        </w:rPr>
        <w:t>Slovenia</w:t>
      </w:r>
      <w:r w:rsid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D324E2" w:rsidRDefault="00D90F9D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r w:rsidR="00722800">
        <w:rPr>
          <w:rFonts w:ascii="Times New Roman" w:hAnsi="Times New Roman"/>
          <w:sz w:val="28"/>
          <w:szCs w:val="35"/>
        </w:rPr>
        <w:t xml:space="preserve"> </w:t>
      </w:r>
      <w:bookmarkStart w:id="0" w:name="_GoBack"/>
      <w:bookmarkEnd w:id="0"/>
    </w:p>
    <w:sectPr w:rsidR="00D324E2" w:rsidSect="007012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994" w:bottom="567" w:left="1728" w:header="426" w:footer="2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F" w:rsidRDefault="0052563F">
      <w:r>
        <w:separator/>
      </w:r>
    </w:p>
  </w:endnote>
  <w:endnote w:type="continuationSeparator" w:id="0">
    <w:p w:rsidR="0052563F" w:rsidRDefault="0052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2C2286">
      <w:rPr>
        <w:noProof/>
        <w:snapToGrid w:val="0"/>
        <w:sz w:val="20"/>
        <w:szCs w:val="20"/>
        <w:lang w:eastAsia="th-TH"/>
      </w:rPr>
      <w:t>O:\</w:t>
    </w:r>
    <w:r w:rsidR="002C2286">
      <w:rPr>
        <w:noProof/>
        <w:snapToGrid w:val="0"/>
        <w:sz w:val="20"/>
        <w:szCs w:val="20"/>
        <w:cs/>
        <w:lang w:eastAsia="th-TH"/>
      </w:rPr>
      <w:t xml:space="preserve">แฟ้มโทรเลขปี </w:t>
    </w:r>
    <w:r w:rsidR="002C2286">
      <w:rPr>
        <w:noProof/>
        <w:snapToGrid w:val="0"/>
        <w:sz w:val="20"/>
        <w:szCs w:val="20"/>
        <w:lang w:eastAsia="th-TH"/>
      </w:rPr>
      <w:t>2562\</w:t>
    </w:r>
    <w:r w:rsidR="002C2286">
      <w:rPr>
        <w:noProof/>
        <w:snapToGrid w:val="0"/>
        <w:sz w:val="20"/>
        <w:szCs w:val="20"/>
        <w:cs/>
        <w:lang w:eastAsia="th-TH"/>
      </w:rPr>
      <w:t>ร่างโทรเลข</w:t>
    </w:r>
    <w:r w:rsidR="002C2286">
      <w:rPr>
        <w:noProof/>
        <w:snapToGrid w:val="0"/>
        <w:sz w:val="20"/>
        <w:szCs w:val="20"/>
        <w:lang w:eastAsia="th-TH"/>
      </w:rPr>
      <w:t>\</w:t>
    </w:r>
    <w:r w:rsidR="002C2286">
      <w:rPr>
        <w:noProof/>
        <w:snapToGrid w:val="0"/>
        <w:sz w:val="20"/>
        <w:szCs w:val="20"/>
        <w:cs/>
        <w:lang w:eastAsia="th-TH"/>
      </w:rPr>
      <w:t>พงศ์ศิริ</w:t>
    </w:r>
    <w:r w:rsidR="002C2286">
      <w:rPr>
        <w:noProof/>
        <w:snapToGrid w:val="0"/>
        <w:sz w:val="20"/>
        <w:szCs w:val="20"/>
        <w:lang w:eastAsia="th-TH"/>
      </w:rPr>
      <w:t>\UPR-34 statements\Thailand statement - UPR Slovenia_PV.docx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9E7A75">
      <w:rPr>
        <w:noProof/>
        <w:snapToGrid w:val="0"/>
        <w:sz w:val="20"/>
        <w:szCs w:val="20"/>
        <w:cs/>
        <w:lang w:eastAsia="th-TH"/>
      </w:rPr>
      <w:t>12/11/62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F" w:rsidRDefault="0052563F">
      <w:r>
        <w:separator/>
      </w:r>
    </w:p>
  </w:footnote>
  <w:footnote w:type="continuationSeparator" w:id="0">
    <w:p w:rsidR="0052563F" w:rsidRDefault="0052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9E7A75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659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B60D1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27508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7640"/>
    <w:rsid w:val="001B2531"/>
    <w:rsid w:val="001C0024"/>
    <w:rsid w:val="001C60D0"/>
    <w:rsid w:val="001C6A22"/>
    <w:rsid w:val="001D4EA2"/>
    <w:rsid w:val="001E6FF6"/>
    <w:rsid w:val="001F63D0"/>
    <w:rsid w:val="00201C3F"/>
    <w:rsid w:val="00202458"/>
    <w:rsid w:val="00203606"/>
    <w:rsid w:val="00206F19"/>
    <w:rsid w:val="00215BA2"/>
    <w:rsid w:val="00215BC1"/>
    <w:rsid w:val="0023381C"/>
    <w:rsid w:val="00240B49"/>
    <w:rsid w:val="00242725"/>
    <w:rsid w:val="00247236"/>
    <w:rsid w:val="00247656"/>
    <w:rsid w:val="00251FCD"/>
    <w:rsid w:val="002538B9"/>
    <w:rsid w:val="00264BDE"/>
    <w:rsid w:val="00270B8D"/>
    <w:rsid w:val="00274C1F"/>
    <w:rsid w:val="002821CF"/>
    <w:rsid w:val="00282C33"/>
    <w:rsid w:val="00284891"/>
    <w:rsid w:val="00285962"/>
    <w:rsid w:val="00286EFA"/>
    <w:rsid w:val="00290744"/>
    <w:rsid w:val="00291EAE"/>
    <w:rsid w:val="00294284"/>
    <w:rsid w:val="00294355"/>
    <w:rsid w:val="00294A51"/>
    <w:rsid w:val="002959F1"/>
    <w:rsid w:val="002A71A6"/>
    <w:rsid w:val="002B04E9"/>
    <w:rsid w:val="002B074B"/>
    <w:rsid w:val="002B6E76"/>
    <w:rsid w:val="002C2286"/>
    <w:rsid w:val="002D0BC9"/>
    <w:rsid w:val="002D24AC"/>
    <w:rsid w:val="002D2B14"/>
    <w:rsid w:val="002D3651"/>
    <w:rsid w:val="002D3BCB"/>
    <w:rsid w:val="002D3EB7"/>
    <w:rsid w:val="002D45E9"/>
    <w:rsid w:val="002D6F5A"/>
    <w:rsid w:val="002E17D7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23C7"/>
    <w:rsid w:val="003A42E6"/>
    <w:rsid w:val="003A433A"/>
    <w:rsid w:val="003A49C9"/>
    <w:rsid w:val="003A6B3E"/>
    <w:rsid w:val="003B7AA2"/>
    <w:rsid w:val="003C5185"/>
    <w:rsid w:val="003D0A65"/>
    <w:rsid w:val="003D0BB4"/>
    <w:rsid w:val="003D172A"/>
    <w:rsid w:val="003D4E15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E9E"/>
    <w:rsid w:val="004141ED"/>
    <w:rsid w:val="00420078"/>
    <w:rsid w:val="00425AE4"/>
    <w:rsid w:val="00425B5D"/>
    <w:rsid w:val="00436895"/>
    <w:rsid w:val="00436C7C"/>
    <w:rsid w:val="0043789F"/>
    <w:rsid w:val="00437AAF"/>
    <w:rsid w:val="00440EC6"/>
    <w:rsid w:val="004448D7"/>
    <w:rsid w:val="00445307"/>
    <w:rsid w:val="00445E13"/>
    <w:rsid w:val="00451862"/>
    <w:rsid w:val="0045299D"/>
    <w:rsid w:val="00456AEB"/>
    <w:rsid w:val="004661ED"/>
    <w:rsid w:val="0046799F"/>
    <w:rsid w:val="0047118F"/>
    <w:rsid w:val="00472084"/>
    <w:rsid w:val="004727AE"/>
    <w:rsid w:val="00472C5E"/>
    <w:rsid w:val="00473888"/>
    <w:rsid w:val="004747BD"/>
    <w:rsid w:val="004770FD"/>
    <w:rsid w:val="00484B50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62FA"/>
    <w:rsid w:val="004D6C96"/>
    <w:rsid w:val="004E5469"/>
    <w:rsid w:val="004E64F7"/>
    <w:rsid w:val="004F2197"/>
    <w:rsid w:val="004F509B"/>
    <w:rsid w:val="0050505F"/>
    <w:rsid w:val="00506A57"/>
    <w:rsid w:val="005112F4"/>
    <w:rsid w:val="00512CDC"/>
    <w:rsid w:val="00516775"/>
    <w:rsid w:val="0052339A"/>
    <w:rsid w:val="0052563F"/>
    <w:rsid w:val="00525641"/>
    <w:rsid w:val="00533E92"/>
    <w:rsid w:val="00542171"/>
    <w:rsid w:val="00543A89"/>
    <w:rsid w:val="00555CF6"/>
    <w:rsid w:val="00555F39"/>
    <w:rsid w:val="005643AB"/>
    <w:rsid w:val="0056467E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145E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07263"/>
    <w:rsid w:val="006124B3"/>
    <w:rsid w:val="00616248"/>
    <w:rsid w:val="006165B9"/>
    <w:rsid w:val="00617149"/>
    <w:rsid w:val="00621F14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73526"/>
    <w:rsid w:val="00683A8A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2F1"/>
    <w:rsid w:val="00701365"/>
    <w:rsid w:val="00706EFA"/>
    <w:rsid w:val="00710071"/>
    <w:rsid w:val="00712244"/>
    <w:rsid w:val="007137F8"/>
    <w:rsid w:val="00714D84"/>
    <w:rsid w:val="00722800"/>
    <w:rsid w:val="00723A27"/>
    <w:rsid w:val="00724849"/>
    <w:rsid w:val="00725133"/>
    <w:rsid w:val="0073038E"/>
    <w:rsid w:val="00732DCA"/>
    <w:rsid w:val="007365C9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B236F"/>
    <w:rsid w:val="007C0545"/>
    <w:rsid w:val="007C324C"/>
    <w:rsid w:val="007C5840"/>
    <w:rsid w:val="007C60DF"/>
    <w:rsid w:val="007C71DD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141F"/>
    <w:rsid w:val="00865F49"/>
    <w:rsid w:val="00866431"/>
    <w:rsid w:val="00875574"/>
    <w:rsid w:val="00876237"/>
    <w:rsid w:val="00880673"/>
    <w:rsid w:val="008809CA"/>
    <w:rsid w:val="008853DF"/>
    <w:rsid w:val="00886C9F"/>
    <w:rsid w:val="00892911"/>
    <w:rsid w:val="0089304C"/>
    <w:rsid w:val="00896A53"/>
    <w:rsid w:val="008B01FD"/>
    <w:rsid w:val="008B7BBD"/>
    <w:rsid w:val="008B7DE4"/>
    <w:rsid w:val="008C2E1F"/>
    <w:rsid w:val="008C4A86"/>
    <w:rsid w:val="008C5040"/>
    <w:rsid w:val="008E4865"/>
    <w:rsid w:val="008E7AB1"/>
    <w:rsid w:val="008F1067"/>
    <w:rsid w:val="008F2C57"/>
    <w:rsid w:val="008F7EFB"/>
    <w:rsid w:val="009076DE"/>
    <w:rsid w:val="0090778D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0675"/>
    <w:rsid w:val="009811FE"/>
    <w:rsid w:val="00983E40"/>
    <w:rsid w:val="00992D6E"/>
    <w:rsid w:val="00996C21"/>
    <w:rsid w:val="009A5F80"/>
    <w:rsid w:val="009B0022"/>
    <w:rsid w:val="009B3E0E"/>
    <w:rsid w:val="009C7EFE"/>
    <w:rsid w:val="009D3ACB"/>
    <w:rsid w:val="009E7527"/>
    <w:rsid w:val="009E7A75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116E"/>
    <w:rsid w:val="00A62AA8"/>
    <w:rsid w:val="00A63C90"/>
    <w:rsid w:val="00A74CAC"/>
    <w:rsid w:val="00A8105B"/>
    <w:rsid w:val="00A83DAF"/>
    <w:rsid w:val="00A86C59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1C90"/>
    <w:rsid w:val="00B1253B"/>
    <w:rsid w:val="00B30902"/>
    <w:rsid w:val="00B459D5"/>
    <w:rsid w:val="00B46F72"/>
    <w:rsid w:val="00B502B5"/>
    <w:rsid w:val="00B546F5"/>
    <w:rsid w:val="00B55089"/>
    <w:rsid w:val="00B55C1A"/>
    <w:rsid w:val="00B57A24"/>
    <w:rsid w:val="00B6057C"/>
    <w:rsid w:val="00B60BD3"/>
    <w:rsid w:val="00B6590E"/>
    <w:rsid w:val="00B65948"/>
    <w:rsid w:val="00B73322"/>
    <w:rsid w:val="00B865D0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3284"/>
    <w:rsid w:val="00C6720F"/>
    <w:rsid w:val="00C67E4F"/>
    <w:rsid w:val="00C709D1"/>
    <w:rsid w:val="00C70E49"/>
    <w:rsid w:val="00C74C08"/>
    <w:rsid w:val="00C7660A"/>
    <w:rsid w:val="00C850B4"/>
    <w:rsid w:val="00C85D7D"/>
    <w:rsid w:val="00C8657D"/>
    <w:rsid w:val="00C8793F"/>
    <w:rsid w:val="00C931A7"/>
    <w:rsid w:val="00C94728"/>
    <w:rsid w:val="00CA1942"/>
    <w:rsid w:val="00CB7EDA"/>
    <w:rsid w:val="00CC06FA"/>
    <w:rsid w:val="00CC578C"/>
    <w:rsid w:val="00CC7022"/>
    <w:rsid w:val="00CD0EF5"/>
    <w:rsid w:val="00CD4334"/>
    <w:rsid w:val="00CD4681"/>
    <w:rsid w:val="00CE37F2"/>
    <w:rsid w:val="00CF082B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A4C7E"/>
    <w:rsid w:val="00EB5100"/>
    <w:rsid w:val="00EB7204"/>
    <w:rsid w:val="00EC1798"/>
    <w:rsid w:val="00EC27D0"/>
    <w:rsid w:val="00EC7B53"/>
    <w:rsid w:val="00ED007D"/>
    <w:rsid w:val="00ED11E3"/>
    <w:rsid w:val="00ED1FCB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44F5"/>
    <w:rsid w:val="00F516D0"/>
    <w:rsid w:val="00F52105"/>
    <w:rsid w:val="00F52E95"/>
    <w:rsid w:val="00F61EA7"/>
    <w:rsid w:val="00F63B62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DC0B0-3427-46B2-B16E-6BC9516AB9ED}"/>
</file>

<file path=customXml/itemProps2.xml><?xml version="1.0" encoding="utf-8"?>
<ds:datastoreItem xmlns:ds="http://schemas.openxmlformats.org/officeDocument/2006/customXml" ds:itemID="{A992C3D7-D9BC-40BB-AB9C-73D9F225875E}"/>
</file>

<file path=customXml/itemProps3.xml><?xml version="1.0" encoding="utf-8"?>
<ds:datastoreItem xmlns:ds="http://schemas.openxmlformats.org/officeDocument/2006/customXml" ds:itemID="{D9D8C65F-953E-4709-BEA3-5F16B1ABBECF}"/>
</file>

<file path=customXml/itemProps4.xml><?xml version="1.0" encoding="utf-8"?>
<ds:datastoreItem xmlns:ds="http://schemas.openxmlformats.org/officeDocument/2006/customXml" ds:itemID="{B3BA893D-8E0E-4FCE-88CD-30B3B3601685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1</TotalTime>
  <Pages>1</Pages>
  <Words>250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4</cp:revision>
  <cp:lastPrinted>2019-11-07T12:56:00Z</cp:lastPrinted>
  <dcterms:created xsi:type="dcterms:W3CDTF">2019-11-12T15:35:00Z</dcterms:created>
  <dcterms:modified xsi:type="dcterms:W3CDTF">2019-11-12T15:36:00Z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