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A351" w14:textId="7499378F" w:rsidR="002041F0" w:rsidRPr="00CE331A" w:rsidRDefault="002041F0" w:rsidP="002041F0">
      <w:pPr>
        <w:jc w:val="center"/>
        <w:rPr>
          <w:rFonts w:ascii="Avenir Roman" w:hAnsi="Avenir Roman"/>
          <w:b/>
          <w:bCs/>
          <w:sz w:val="28"/>
          <w:szCs w:val="28"/>
        </w:rPr>
      </w:pPr>
      <w:r w:rsidRPr="00CE331A">
        <w:rPr>
          <w:rFonts w:ascii="Avenir Roman" w:eastAsia="Brush Script MT" w:hAnsi="Avenir Roman" w:cs="Microsoft New Tai Lue"/>
          <w:b/>
          <w:bCs/>
          <w:sz w:val="28"/>
          <w:szCs w:val="28"/>
          <w:lang w:val="en-GB"/>
        </w:rPr>
        <w:t>Permanent Mission of Rwanda</w:t>
      </w:r>
    </w:p>
    <w:p w14:paraId="7FC4AF8A" w14:textId="448AFD9B" w:rsidR="002041F0" w:rsidRPr="00103B1C" w:rsidRDefault="00745B51" w:rsidP="002041F0">
      <w:pPr>
        <w:jc w:val="center"/>
        <w:rPr>
          <w:rFonts w:ascii="Avenir Book" w:hAnsi="Avenir Book"/>
          <w:sz w:val="28"/>
          <w:szCs w:val="28"/>
        </w:rPr>
      </w:pPr>
      <w:r w:rsidRPr="00103B1C">
        <w:rPr>
          <w:rFonts w:ascii="Avenir Book" w:hAnsi="Avenir Book"/>
          <w:noProof/>
          <w:sz w:val="28"/>
          <w:szCs w:val="28"/>
          <w:lang w:val="en-GB" w:eastAsia="en-GB"/>
        </w:rPr>
        <w:drawing>
          <wp:inline distT="0" distB="0" distL="0" distR="0" wp14:anchorId="35B04B0A" wp14:editId="791849D3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AC115" w14:textId="409B822D" w:rsidR="005003A1" w:rsidRPr="005003A1" w:rsidRDefault="00CE331A" w:rsidP="00557116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34</w:t>
      </w:r>
      <w:r w:rsidRPr="00CE331A">
        <w:rPr>
          <w:rFonts w:ascii="Avenir Book" w:hAnsi="Avenir Book"/>
          <w:b/>
          <w:sz w:val="28"/>
          <w:szCs w:val="28"/>
          <w:vertAlign w:val="superscript"/>
        </w:rPr>
        <w:t>th</w:t>
      </w:r>
      <w:r>
        <w:rPr>
          <w:rFonts w:ascii="Avenir Book" w:hAnsi="Avenir Book"/>
          <w:b/>
          <w:sz w:val="28"/>
          <w:szCs w:val="28"/>
        </w:rPr>
        <w:t xml:space="preserve"> </w:t>
      </w:r>
      <w:r w:rsidR="005003A1" w:rsidRPr="005003A1">
        <w:rPr>
          <w:rFonts w:ascii="Avenir Book" w:hAnsi="Avenir Book"/>
          <w:b/>
          <w:sz w:val="28"/>
          <w:szCs w:val="28"/>
        </w:rPr>
        <w:t>Session of the Universal Periodic Review Working Group</w:t>
      </w:r>
    </w:p>
    <w:p w14:paraId="445E4454" w14:textId="18CC9335" w:rsidR="005003A1" w:rsidRPr="005003A1" w:rsidRDefault="005003A1" w:rsidP="00557116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5003A1">
        <w:rPr>
          <w:rFonts w:ascii="Avenir Book" w:hAnsi="Avenir Book"/>
          <w:b/>
          <w:sz w:val="28"/>
          <w:szCs w:val="28"/>
        </w:rPr>
        <w:t xml:space="preserve">Review of </w:t>
      </w:r>
      <w:r w:rsidR="00CE331A">
        <w:rPr>
          <w:rFonts w:ascii="Avenir Book" w:hAnsi="Avenir Book"/>
          <w:b/>
          <w:sz w:val="28"/>
          <w:szCs w:val="28"/>
        </w:rPr>
        <w:t>Angola</w:t>
      </w:r>
    </w:p>
    <w:p w14:paraId="6F703489" w14:textId="708892D1" w:rsidR="005003A1" w:rsidRPr="005003A1" w:rsidRDefault="00CE331A" w:rsidP="00557116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7</w:t>
      </w:r>
      <w:r w:rsidR="005003A1" w:rsidRPr="00103B1C">
        <w:rPr>
          <w:rFonts w:ascii="Avenir Book" w:hAnsi="Avenir Book"/>
          <w:b/>
          <w:sz w:val="28"/>
          <w:szCs w:val="28"/>
          <w:vertAlign w:val="superscript"/>
        </w:rPr>
        <w:t>th</w:t>
      </w:r>
      <w:r w:rsidR="005003A1" w:rsidRPr="00103B1C">
        <w:rPr>
          <w:rFonts w:ascii="Avenir Book" w:hAnsi="Avenir Book"/>
          <w:b/>
          <w:sz w:val="28"/>
          <w:szCs w:val="28"/>
        </w:rPr>
        <w:t xml:space="preserve"> </w:t>
      </w:r>
      <w:r>
        <w:rPr>
          <w:rFonts w:ascii="Avenir Book" w:hAnsi="Avenir Book"/>
          <w:b/>
          <w:sz w:val="28"/>
          <w:szCs w:val="28"/>
        </w:rPr>
        <w:t>November</w:t>
      </w:r>
      <w:r w:rsidR="005003A1" w:rsidRPr="005003A1">
        <w:rPr>
          <w:rFonts w:ascii="Avenir Book" w:hAnsi="Avenir Book"/>
          <w:b/>
          <w:sz w:val="28"/>
          <w:szCs w:val="28"/>
        </w:rPr>
        <w:t xml:space="preserve"> 2019</w:t>
      </w:r>
    </w:p>
    <w:p w14:paraId="0FBB70A6" w14:textId="4F671AE3" w:rsidR="00632942" w:rsidRPr="00557116" w:rsidRDefault="005003A1" w:rsidP="00557116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103B1C">
        <w:rPr>
          <w:rFonts w:ascii="Avenir Book" w:hAnsi="Avenir Book"/>
          <w:b/>
          <w:sz w:val="28"/>
          <w:szCs w:val="28"/>
        </w:rPr>
        <w:t xml:space="preserve">Statement delivered by </w:t>
      </w:r>
      <w:r w:rsidR="00CE331A">
        <w:rPr>
          <w:rFonts w:ascii="Avenir Book" w:hAnsi="Avenir Book"/>
          <w:b/>
          <w:sz w:val="28"/>
          <w:szCs w:val="28"/>
        </w:rPr>
        <w:t>H.E. Marie Chantal Rwakazina</w:t>
      </w:r>
    </w:p>
    <w:p w14:paraId="2C4A1C5D" w14:textId="417F577F" w:rsidR="005B760D" w:rsidRPr="00CE331A" w:rsidRDefault="00280057" w:rsidP="00557116">
      <w:pPr>
        <w:rPr>
          <w:rFonts w:ascii="Avenir Roman" w:hAnsi="Avenir Roman"/>
          <w:sz w:val="27"/>
          <w:szCs w:val="27"/>
        </w:rPr>
      </w:pPr>
      <w:r w:rsidRPr="00CE331A">
        <w:rPr>
          <w:rFonts w:ascii="Avenir Roman" w:hAnsi="Avenir Roman"/>
          <w:sz w:val="27"/>
          <w:szCs w:val="27"/>
        </w:rPr>
        <w:t xml:space="preserve">Thank </w:t>
      </w:r>
      <w:r w:rsidR="00D92A44" w:rsidRPr="00CE331A">
        <w:rPr>
          <w:rFonts w:ascii="Avenir Roman" w:hAnsi="Avenir Roman"/>
          <w:sz w:val="27"/>
          <w:szCs w:val="27"/>
        </w:rPr>
        <w:t>you, Mr.</w:t>
      </w:r>
      <w:r w:rsidR="005003A1" w:rsidRPr="00CE331A">
        <w:rPr>
          <w:rFonts w:ascii="Avenir Roman" w:hAnsi="Avenir Roman"/>
          <w:sz w:val="27"/>
          <w:szCs w:val="27"/>
        </w:rPr>
        <w:t xml:space="preserve"> </w:t>
      </w:r>
      <w:r w:rsidR="00D92A44" w:rsidRPr="00CE331A">
        <w:rPr>
          <w:rFonts w:ascii="Avenir Roman" w:hAnsi="Avenir Roman"/>
          <w:sz w:val="27"/>
          <w:szCs w:val="27"/>
        </w:rPr>
        <w:t>President</w:t>
      </w:r>
      <w:r w:rsidR="00DB5556" w:rsidRPr="00CE331A">
        <w:rPr>
          <w:rFonts w:ascii="Avenir Roman" w:hAnsi="Avenir Roman"/>
          <w:sz w:val="27"/>
          <w:szCs w:val="27"/>
        </w:rPr>
        <w:t>,</w:t>
      </w:r>
    </w:p>
    <w:p w14:paraId="4E671202" w14:textId="226D3248" w:rsidR="00A93F00" w:rsidRPr="00CE331A" w:rsidRDefault="00A93F00" w:rsidP="00557116">
      <w:pPr>
        <w:spacing w:after="0"/>
        <w:jc w:val="both"/>
        <w:rPr>
          <w:rFonts w:ascii="Avenir Roman" w:hAnsi="Avenir Roman"/>
          <w:sz w:val="27"/>
          <w:szCs w:val="27"/>
        </w:rPr>
      </w:pPr>
      <w:r w:rsidRPr="00CE331A">
        <w:rPr>
          <w:rFonts w:ascii="Avenir Roman" w:hAnsi="Avenir Roman"/>
          <w:sz w:val="27"/>
          <w:szCs w:val="27"/>
        </w:rPr>
        <w:t>Rwanda</w:t>
      </w:r>
      <w:r w:rsidR="005766ED" w:rsidRPr="00CE331A">
        <w:rPr>
          <w:rFonts w:ascii="Avenir Roman" w:hAnsi="Avenir Roman"/>
          <w:sz w:val="27"/>
          <w:szCs w:val="27"/>
        </w:rPr>
        <w:t xml:space="preserve"> warmly</w:t>
      </w:r>
      <w:r w:rsidRPr="00CE331A">
        <w:rPr>
          <w:rFonts w:ascii="Avenir Roman" w:hAnsi="Avenir Roman"/>
          <w:sz w:val="27"/>
          <w:szCs w:val="27"/>
        </w:rPr>
        <w:t xml:space="preserve"> welcomes the delegation of</w:t>
      </w:r>
      <w:r w:rsidR="00C02255" w:rsidRPr="00CE331A">
        <w:rPr>
          <w:rFonts w:ascii="Avenir Roman" w:hAnsi="Avenir Roman"/>
          <w:sz w:val="27"/>
          <w:szCs w:val="27"/>
        </w:rPr>
        <w:t xml:space="preserve"> </w:t>
      </w:r>
      <w:r w:rsidR="00CE331A" w:rsidRPr="00CE331A">
        <w:rPr>
          <w:rFonts w:ascii="Avenir Roman" w:hAnsi="Avenir Roman"/>
          <w:sz w:val="27"/>
          <w:szCs w:val="27"/>
        </w:rPr>
        <w:t>Angola</w:t>
      </w:r>
      <w:r w:rsidR="00E62268" w:rsidRPr="00CE331A">
        <w:rPr>
          <w:rFonts w:ascii="Avenir Roman" w:hAnsi="Avenir Roman"/>
          <w:sz w:val="27"/>
          <w:szCs w:val="27"/>
        </w:rPr>
        <w:t xml:space="preserve"> </w:t>
      </w:r>
      <w:r w:rsidRPr="00CE331A">
        <w:rPr>
          <w:rFonts w:ascii="Avenir Roman" w:hAnsi="Avenir Roman"/>
          <w:sz w:val="27"/>
          <w:szCs w:val="27"/>
        </w:rPr>
        <w:t>and thanks them for the presentation of their</w:t>
      </w:r>
      <w:r w:rsidR="005E308F" w:rsidRPr="00CE331A">
        <w:rPr>
          <w:rFonts w:ascii="Avenir Roman" w:hAnsi="Avenir Roman"/>
          <w:sz w:val="27"/>
          <w:szCs w:val="27"/>
        </w:rPr>
        <w:t xml:space="preserve"> national report.</w:t>
      </w:r>
    </w:p>
    <w:p w14:paraId="0D3B53DC" w14:textId="77777777" w:rsidR="00E62268" w:rsidRPr="00CE331A" w:rsidRDefault="00E62268" w:rsidP="00557116">
      <w:pPr>
        <w:spacing w:after="0"/>
        <w:jc w:val="both"/>
        <w:rPr>
          <w:rFonts w:ascii="Avenir Roman" w:hAnsi="Avenir Roman"/>
          <w:sz w:val="27"/>
          <w:szCs w:val="27"/>
        </w:rPr>
      </w:pPr>
    </w:p>
    <w:p w14:paraId="38E105D4" w14:textId="15EA6DF7" w:rsidR="00CE331A" w:rsidRPr="00CE331A" w:rsidRDefault="00CE331A" w:rsidP="00557116">
      <w:pPr>
        <w:spacing w:after="0"/>
        <w:jc w:val="both"/>
        <w:rPr>
          <w:rFonts w:ascii="Avenir Roman" w:hAnsi="Avenir Roman"/>
          <w:sz w:val="27"/>
          <w:szCs w:val="27"/>
        </w:rPr>
      </w:pPr>
      <w:r w:rsidRPr="00CE331A">
        <w:rPr>
          <w:rFonts w:ascii="Avenir Roman" w:hAnsi="Avenir Roman"/>
          <w:sz w:val="27"/>
          <w:szCs w:val="27"/>
        </w:rPr>
        <w:t xml:space="preserve">Rwanda welcomes the positive steps taken by </w:t>
      </w:r>
      <w:r>
        <w:rPr>
          <w:rFonts w:ascii="Avenir Roman" w:hAnsi="Avenir Roman"/>
          <w:sz w:val="27"/>
          <w:szCs w:val="27"/>
        </w:rPr>
        <w:t>Angola</w:t>
      </w:r>
      <w:r w:rsidRPr="00CE331A">
        <w:rPr>
          <w:rFonts w:ascii="Avenir Roman" w:hAnsi="Avenir Roman"/>
          <w:sz w:val="27"/>
          <w:szCs w:val="27"/>
        </w:rPr>
        <w:t xml:space="preserve"> to implement the recommendations of its last UPR including through the adoption of legislation and implementation of policies aimed at the promotion and protection of human rights. </w:t>
      </w:r>
      <w:r w:rsidR="008008D6">
        <w:rPr>
          <w:rFonts w:ascii="Avenir Roman" w:hAnsi="Avenir Roman"/>
          <w:sz w:val="27"/>
          <w:szCs w:val="27"/>
        </w:rPr>
        <w:t xml:space="preserve">Rwanda particularly commends Angola’s efforts to improve the social and economic wellbeing of its people. </w:t>
      </w:r>
      <w:r w:rsidRPr="00CE331A">
        <w:rPr>
          <w:rFonts w:ascii="Avenir Roman" w:hAnsi="Avenir Roman"/>
          <w:sz w:val="27"/>
          <w:szCs w:val="27"/>
        </w:rPr>
        <w:t xml:space="preserve">We </w:t>
      </w:r>
      <w:r w:rsidR="008008D6">
        <w:rPr>
          <w:rFonts w:ascii="Avenir Roman" w:hAnsi="Avenir Roman"/>
          <w:sz w:val="27"/>
          <w:szCs w:val="27"/>
        </w:rPr>
        <w:t>further</w:t>
      </w:r>
      <w:r w:rsidRPr="00CE331A">
        <w:rPr>
          <w:rFonts w:ascii="Avenir Roman" w:hAnsi="Avenir Roman"/>
          <w:sz w:val="27"/>
          <w:szCs w:val="27"/>
        </w:rPr>
        <w:t xml:space="preserve"> welcome </w:t>
      </w:r>
      <w:r w:rsidR="00323E42">
        <w:rPr>
          <w:rFonts w:ascii="Avenir Roman" w:hAnsi="Avenir Roman"/>
          <w:sz w:val="27"/>
          <w:szCs w:val="27"/>
        </w:rPr>
        <w:t>Angola</w:t>
      </w:r>
      <w:r w:rsidRPr="00CE331A">
        <w:rPr>
          <w:rFonts w:ascii="Avenir Roman" w:hAnsi="Avenir Roman"/>
          <w:sz w:val="27"/>
          <w:szCs w:val="27"/>
        </w:rPr>
        <w:t>’s accession to the</w:t>
      </w:r>
      <w:r w:rsidR="00323E42">
        <w:rPr>
          <w:rFonts w:ascii="Avenir Roman" w:hAnsi="Avenir Roman"/>
          <w:sz w:val="27"/>
          <w:szCs w:val="27"/>
        </w:rPr>
        <w:t xml:space="preserve"> ICERD, the</w:t>
      </w:r>
      <w:r w:rsidRPr="00CE331A">
        <w:rPr>
          <w:rFonts w:ascii="Avenir Roman" w:hAnsi="Avenir Roman"/>
          <w:sz w:val="27"/>
          <w:szCs w:val="27"/>
        </w:rPr>
        <w:t xml:space="preserve"> </w:t>
      </w:r>
      <w:r w:rsidR="00323E42">
        <w:rPr>
          <w:rFonts w:ascii="Avenir Roman" w:hAnsi="Avenir Roman"/>
          <w:sz w:val="27"/>
          <w:szCs w:val="27"/>
        </w:rPr>
        <w:t xml:space="preserve">CAT and the Second Optional Protocol to the ICCPR </w:t>
      </w:r>
      <w:r w:rsidRPr="00CE331A">
        <w:rPr>
          <w:rFonts w:ascii="Avenir Roman" w:hAnsi="Avenir Roman"/>
          <w:sz w:val="27"/>
          <w:szCs w:val="27"/>
        </w:rPr>
        <w:t>and look forward to their domestication into national legislation.</w:t>
      </w:r>
    </w:p>
    <w:p w14:paraId="044FE67A" w14:textId="77777777" w:rsidR="0015680D" w:rsidRPr="00CE331A" w:rsidRDefault="0015680D" w:rsidP="00557116">
      <w:pPr>
        <w:spacing w:after="0"/>
        <w:jc w:val="both"/>
        <w:rPr>
          <w:rFonts w:ascii="Avenir Roman" w:hAnsi="Avenir Roman"/>
          <w:sz w:val="27"/>
          <w:szCs w:val="27"/>
        </w:rPr>
      </w:pPr>
    </w:p>
    <w:p w14:paraId="6645B5B2" w14:textId="124E87DD" w:rsidR="00A93F00" w:rsidRPr="00CE331A" w:rsidRDefault="00A93F00" w:rsidP="00557116">
      <w:pPr>
        <w:spacing w:after="120"/>
        <w:jc w:val="both"/>
        <w:outlineLvl w:val="0"/>
        <w:rPr>
          <w:rFonts w:ascii="Avenir Roman" w:hAnsi="Avenir Roman"/>
          <w:b/>
          <w:bCs/>
          <w:sz w:val="27"/>
          <w:szCs w:val="27"/>
        </w:rPr>
      </w:pPr>
      <w:r w:rsidRPr="00CE331A">
        <w:rPr>
          <w:rFonts w:ascii="Avenir Roman" w:hAnsi="Avenir Roman"/>
          <w:b/>
          <w:bCs/>
          <w:sz w:val="27"/>
          <w:szCs w:val="27"/>
        </w:rPr>
        <w:t xml:space="preserve">Rwanda </w:t>
      </w:r>
      <w:r w:rsidR="00AC689F" w:rsidRPr="00CE331A">
        <w:rPr>
          <w:rFonts w:ascii="Avenir Roman" w:hAnsi="Avenir Roman"/>
          <w:b/>
          <w:bCs/>
          <w:sz w:val="27"/>
          <w:szCs w:val="27"/>
        </w:rPr>
        <w:t>recommend</w:t>
      </w:r>
      <w:r w:rsidRPr="00CE331A">
        <w:rPr>
          <w:rFonts w:ascii="Avenir Roman" w:hAnsi="Avenir Roman"/>
          <w:b/>
          <w:bCs/>
          <w:sz w:val="27"/>
          <w:szCs w:val="27"/>
        </w:rPr>
        <w:t>s</w:t>
      </w:r>
      <w:r w:rsidR="00AC689F" w:rsidRPr="00CE331A">
        <w:rPr>
          <w:rFonts w:ascii="Avenir Roman" w:hAnsi="Avenir Roman"/>
          <w:b/>
          <w:bCs/>
          <w:sz w:val="27"/>
          <w:szCs w:val="27"/>
        </w:rPr>
        <w:t xml:space="preserve"> that</w:t>
      </w:r>
      <w:r w:rsidR="00FB0DC9" w:rsidRPr="00CE331A">
        <w:rPr>
          <w:rFonts w:ascii="Avenir Roman" w:hAnsi="Avenir Roman"/>
          <w:b/>
          <w:bCs/>
          <w:sz w:val="27"/>
          <w:szCs w:val="27"/>
        </w:rPr>
        <w:t xml:space="preserve"> </w:t>
      </w:r>
      <w:r w:rsidR="00CE331A" w:rsidRPr="00CE331A">
        <w:rPr>
          <w:rFonts w:ascii="Avenir Roman" w:hAnsi="Avenir Roman"/>
          <w:b/>
          <w:bCs/>
          <w:sz w:val="27"/>
          <w:szCs w:val="27"/>
        </w:rPr>
        <w:t>Angola</w:t>
      </w:r>
      <w:r w:rsidRPr="00CE331A">
        <w:rPr>
          <w:rFonts w:ascii="Avenir Roman" w:hAnsi="Avenir Roman"/>
          <w:b/>
          <w:bCs/>
          <w:sz w:val="27"/>
          <w:szCs w:val="27"/>
        </w:rPr>
        <w:t>:</w:t>
      </w:r>
    </w:p>
    <w:p w14:paraId="44D13002" w14:textId="2D5984EE" w:rsidR="002E3EF8" w:rsidRPr="00CE331A" w:rsidRDefault="002E3EF8" w:rsidP="00557116">
      <w:pPr>
        <w:pStyle w:val="Default"/>
        <w:numPr>
          <w:ilvl w:val="0"/>
          <w:numId w:val="9"/>
        </w:numPr>
        <w:spacing w:line="276" w:lineRule="auto"/>
        <w:jc w:val="both"/>
        <w:rPr>
          <w:rFonts w:ascii="Avenir Roman" w:hAnsi="Avenir Roman"/>
          <w:sz w:val="27"/>
          <w:szCs w:val="27"/>
          <w:lang w:val="en-GB"/>
        </w:rPr>
      </w:pPr>
      <w:r w:rsidRPr="00CE331A">
        <w:rPr>
          <w:rFonts w:ascii="Avenir Roman" w:hAnsi="Avenir Roman"/>
          <w:sz w:val="27"/>
          <w:szCs w:val="27"/>
          <w:lang w:val="en-US"/>
        </w:rPr>
        <w:t xml:space="preserve">Ratify the </w:t>
      </w:r>
      <w:r w:rsidRPr="00CE331A">
        <w:rPr>
          <w:rFonts w:ascii="Avenir Roman" w:hAnsi="Avenir Roman"/>
          <w:sz w:val="27"/>
          <w:szCs w:val="27"/>
          <w:lang w:val="en-GB"/>
        </w:rPr>
        <w:t>Convention on the Prevention and Punishment of the Crime of Genocide</w:t>
      </w:r>
    </w:p>
    <w:p w14:paraId="294ED097" w14:textId="77777777" w:rsidR="00557116" w:rsidRDefault="0015680D" w:rsidP="00557116">
      <w:pPr>
        <w:pStyle w:val="ListParagraph"/>
        <w:numPr>
          <w:ilvl w:val="0"/>
          <w:numId w:val="9"/>
        </w:numPr>
        <w:spacing w:after="0"/>
        <w:ind w:left="714" w:hanging="357"/>
        <w:jc w:val="both"/>
        <w:outlineLvl w:val="0"/>
        <w:rPr>
          <w:rFonts w:ascii="Avenir Roman" w:hAnsi="Avenir Roman"/>
          <w:sz w:val="27"/>
          <w:szCs w:val="27"/>
          <w:lang w:val="en-GB"/>
        </w:rPr>
      </w:pPr>
      <w:r w:rsidRPr="00CE331A">
        <w:rPr>
          <w:rFonts w:ascii="Avenir Roman" w:hAnsi="Avenir Roman"/>
          <w:sz w:val="27"/>
          <w:szCs w:val="27"/>
        </w:rPr>
        <w:t>Strengthen measures to</w:t>
      </w:r>
      <w:r w:rsidR="00323E42" w:rsidRPr="00323E42">
        <w:rPr>
          <w:rFonts w:ascii="Avenir Roman" w:hAnsi="Avenir Roman"/>
          <w:sz w:val="27"/>
          <w:szCs w:val="27"/>
          <w:lang w:val="en-GB"/>
        </w:rPr>
        <w:t xml:space="preserve"> prohibit all forms of violence against women and girls in both the public and the private spheres</w:t>
      </w:r>
      <w:r w:rsidRPr="00323E42">
        <w:rPr>
          <w:rFonts w:ascii="Avenir Roman" w:hAnsi="Avenir Roman"/>
          <w:sz w:val="27"/>
          <w:szCs w:val="27"/>
        </w:rPr>
        <w:t xml:space="preserve"> including through the </w:t>
      </w:r>
      <w:r w:rsidR="005D5EA9" w:rsidRPr="00323E42">
        <w:rPr>
          <w:rFonts w:ascii="Avenir Roman" w:hAnsi="Avenir Roman"/>
          <w:sz w:val="27"/>
          <w:szCs w:val="27"/>
          <w:lang w:val="en-GB"/>
        </w:rPr>
        <w:t>adoption of</w:t>
      </w:r>
      <w:r w:rsidR="00323E42" w:rsidRPr="00323E42">
        <w:rPr>
          <w:rFonts w:ascii="Avenir Roman" w:hAnsi="Avenir Roman"/>
          <w:sz w:val="27"/>
          <w:szCs w:val="27"/>
          <w:lang w:val="en-GB"/>
        </w:rPr>
        <w:t xml:space="preserve"> comprehensive</w:t>
      </w:r>
      <w:r w:rsidR="005D5EA9" w:rsidRPr="00323E42">
        <w:rPr>
          <w:rFonts w:ascii="Avenir Roman" w:hAnsi="Avenir Roman"/>
          <w:sz w:val="27"/>
          <w:szCs w:val="27"/>
          <w:lang w:val="en-GB"/>
        </w:rPr>
        <w:t xml:space="preserve"> legislation</w:t>
      </w:r>
      <w:r w:rsidR="00323E42" w:rsidRPr="00323E42">
        <w:rPr>
          <w:rFonts w:ascii="Avenir Roman" w:hAnsi="Avenir Roman"/>
          <w:sz w:val="27"/>
          <w:szCs w:val="27"/>
          <w:lang w:val="en-GB"/>
        </w:rPr>
        <w:t xml:space="preserve"> to prevent, combat and punish all forms of violence against women and girls</w:t>
      </w:r>
      <w:r w:rsidR="00323E42">
        <w:rPr>
          <w:rFonts w:ascii="Avenir Roman" w:hAnsi="Avenir Roman"/>
          <w:sz w:val="27"/>
          <w:szCs w:val="27"/>
          <w:lang w:val="en-GB"/>
        </w:rPr>
        <w:t xml:space="preserve">. </w:t>
      </w:r>
    </w:p>
    <w:p w14:paraId="5A86C358" w14:textId="4FA503CD" w:rsidR="00D341AA" w:rsidRPr="008008D6" w:rsidRDefault="0015680D" w:rsidP="008008D6">
      <w:pPr>
        <w:spacing w:after="0"/>
        <w:jc w:val="both"/>
        <w:outlineLvl w:val="0"/>
        <w:rPr>
          <w:rFonts w:ascii="Avenir Roman" w:hAnsi="Avenir Roman"/>
          <w:sz w:val="27"/>
          <w:szCs w:val="27"/>
          <w:lang w:val="en-GB"/>
        </w:rPr>
      </w:pPr>
      <w:bookmarkStart w:id="0" w:name="_GoBack"/>
      <w:bookmarkEnd w:id="0"/>
      <w:r w:rsidRPr="008008D6">
        <w:rPr>
          <w:rFonts w:ascii="Avenir Roman" w:hAnsi="Avenir Roman"/>
          <w:sz w:val="27"/>
          <w:szCs w:val="27"/>
        </w:rPr>
        <w:t>Rwanda</w:t>
      </w:r>
      <w:r w:rsidR="00E62268" w:rsidRPr="008008D6">
        <w:rPr>
          <w:rFonts w:ascii="Avenir Roman" w:hAnsi="Avenir Roman"/>
          <w:sz w:val="27"/>
          <w:szCs w:val="27"/>
          <w:lang w:val="en-GB"/>
        </w:rPr>
        <w:t xml:space="preserve"> wish</w:t>
      </w:r>
      <w:r w:rsidRPr="008008D6">
        <w:rPr>
          <w:rFonts w:ascii="Avenir Roman" w:hAnsi="Avenir Roman"/>
          <w:sz w:val="27"/>
          <w:szCs w:val="27"/>
          <w:lang w:val="en-GB"/>
        </w:rPr>
        <w:t>es</w:t>
      </w:r>
      <w:r w:rsidR="00E62268" w:rsidRPr="008008D6">
        <w:rPr>
          <w:rFonts w:ascii="Avenir Roman" w:hAnsi="Avenir Roman"/>
          <w:sz w:val="27"/>
          <w:szCs w:val="27"/>
          <w:lang w:val="en-GB"/>
        </w:rPr>
        <w:t xml:space="preserve"> </w:t>
      </w:r>
      <w:r w:rsidR="00CE331A" w:rsidRPr="008008D6">
        <w:rPr>
          <w:rFonts w:ascii="Avenir Roman" w:hAnsi="Avenir Roman"/>
          <w:sz w:val="27"/>
          <w:szCs w:val="27"/>
          <w:lang w:val="en-GB"/>
        </w:rPr>
        <w:t>Angola</w:t>
      </w:r>
      <w:r w:rsidR="00E62268" w:rsidRPr="008008D6">
        <w:rPr>
          <w:rFonts w:ascii="Avenir Roman" w:hAnsi="Avenir Roman"/>
          <w:sz w:val="27"/>
          <w:szCs w:val="27"/>
          <w:lang w:val="en-GB"/>
        </w:rPr>
        <w:t xml:space="preserve"> a successful review. </w:t>
      </w:r>
      <w:r w:rsidR="00D341AA" w:rsidRPr="008008D6">
        <w:rPr>
          <w:rFonts w:ascii="Avenir Roman" w:hAnsi="Avenir Roman"/>
          <w:sz w:val="27"/>
          <w:szCs w:val="27"/>
          <w:lang w:val="en-GB"/>
        </w:rPr>
        <w:t>Thank you</w:t>
      </w:r>
    </w:p>
    <w:sectPr w:rsidR="00D341AA" w:rsidRPr="008008D6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1C80B" w14:textId="77777777" w:rsidR="006B012D" w:rsidRDefault="006B012D" w:rsidP="0059569F">
      <w:pPr>
        <w:spacing w:after="0" w:line="240" w:lineRule="auto"/>
      </w:pPr>
      <w:r>
        <w:separator/>
      </w:r>
    </w:p>
  </w:endnote>
  <w:endnote w:type="continuationSeparator" w:id="0">
    <w:p w14:paraId="168F18F3" w14:textId="77777777" w:rsidR="006B012D" w:rsidRDefault="006B012D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F7481" w14:textId="77777777" w:rsidR="006B012D" w:rsidRDefault="006B012D" w:rsidP="0059569F">
      <w:pPr>
        <w:spacing w:after="0" w:line="240" w:lineRule="auto"/>
      </w:pPr>
      <w:r>
        <w:separator/>
      </w:r>
    </w:p>
  </w:footnote>
  <w:footnote w:type="continuationSeparator" w:id="0">
    <w:p w14:paraId="13200720" w14:textId="77777777" w:rsidR="006B012D" w:rsidRDefault="006B012D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9C6"/>
    <w:multiLevelType w:val="hybridMultilevel"/>
    <w:tmpl w:val="5446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5DF0"/>
    <w:multiLevelType w:val="multilevel"/>
    <w:tmpl w:val="3A6E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2A9C"/>
    <w:multiLevelType w:val="hybridMultilevel"/>
    <w:tmpl w:val="7018C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B31BF"/>
    <w:multiLevelType w:val="multilevel"/>
    <w:tmpl w:val="4C30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27082"/>
    <w:multiLevelType w:val="multilevel"/>
    <w:tmpl w:val="F2A4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E104CE"/>
    <w:multiLevelType w:val="hybridMultilevel"/>
    <w:tmpl w:val="230E24E6"/>
    <w:lvl w:ilvl="0" w:tplc="E92A834C">
      <w:start w:val="1"/>
      <w:numFmt w:val="decimal"/>
      <w:lvlText w:val="%1."/>
      <w:lvlJc w:val="left"/>
      <w:pPr>
        <w:ind w:left="1260" w:hanging="900"/>
      </w:pPr>
      <w:rPr>
        <w:rFonts w:ascii="Avenir" w:hAnsi="Aveni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F2BBF"/>
    <w:multiLevelType w:val="hybridMultilevel"/>
    <w:tmpl w:val="CA8CFB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3"/>
    <w:rsid w:val="000151CA"/>
    <w:rsid w:val="00041708"/>
    <w:rsid w:val="000538D5"/>
    <w:rsid w:val="00081A79"/>
    <w:rsid w:val="000D6443"/>
    <w:rsid w:val="000D7931"/>
    <w:rsid w:val="000F2672"/>
    <w:rsid w:val="000F6706"/>
    <w:rsid w:val="00103B1C"/>
    <w:rsid w:val="0011209D"/>
    <w:rsid w:val="001166A7"/>
    <w:rsid w:val="00120798"/>
    <w:rsid w:val="001361CE"/>
    <w:rsid w:val="00137227"/>
    <w:rsid w:val="001560B8"/>
    <w:rsid w:val="0015680D"/>
    <w:rsid w:val="001A340E"/>
    <w:rsid w:val="002041F0"/>
    <w:rsid w:val="00255C07"/>
    <w:rsid w:val="00280057"/>
    <w:rsid w:val="00287D57"/>
    <w:rsid w:val="00293509"/>
    <w:rsid w:val="002C699D"/>
    <w:rsid w:val="002D3263"/>
    <w:rsid w:val="002E3EF8"/>
    <w:rsid w:val="0031462B"/>
    <w:rsid w:val="00321104"/>
    <w:rsid w:val="00323E42"/>
    <w:rsid w:val="00326B30"/>
    <w:rsid w:val="00347252"/>
    <w:rsid w:val="0035333A"/>
    <w:rsid w:val="00355887"/>
    <w:rsid w:val="00364C8C"/>
    <w:rsid w:val="00384C41"/>
    <w:rsid w:val="00385148"/>
    <w:rsid w:val="00390DFA"/>
    <w:rsid w:val="003A5A5C"/>
    <w:rsid w:val="003C49E3"/>
    <w:rsid w:val="004133A1"/>
    <w:rsid w:val="0042171C"/>
    <w:rsid w:val="0043249A"/>
    <w:rsid w:val="00437B4B"/>
    <w:rsid w:val="00452FCB"/>
    <w:rsid w:val="004931AB"/>
    <w:rsid w:val="00494D36"/>
    <w:rsid w:val="004A2111"/>
    <w:rsid w:val="004A47BB"/>
    <w:rsid w:val="004C35AD"/>
    <w:rsid w:val="004C6E9E"/>
    <w:rsid w:val="004D6128"/>
    <w:rsid w:val="004E30E0"/>
    <w:rsid w:val="004E56DD"/>
    <w:rsid w:val="004E5C95"/>
    <w:rsid w:val="004E6178"/>
    <w:rsid w:val="004F0FE8"/>
    <w:rsid w:val="005003A1"/>
    <w:rsid w:val="00514FB8"/>
    <w:rsid w:val="00523580"/>
    <w:rsid w:val="0054546F"/>
    <w:rsid w:val="00557116"/>
    <w:rsid w:val="00560970"/>
    <w:rsid w:val="005766ED"/>
    <w:rsid w:val="00584577"/>
    <w:rsid w:val="0059569F"/>
    <w:rsid w:val="005A4618"/>
    <w:rsid w:val="005B40F0"/>
    <w:rsid w:val="005B760D"/>
    <w:rsid w:val="005C04ED"/>
    <w:rsid w:val="005C200E"/>
    <w:rsid w:val="005D5EA9"/>
    <w:rsid w:val="005D751E"/>
    <w:rsid w:val="005D7CF9"/>
    <w:rsid w:val="005E308F"/>
    <w:rsid w:val="006116CE"/>
    <w:rsid w:val="006167E4"/>
    <w:rsid w:val="00632942"/>
    <w:rsid w:val="00657749"/>
    <w:rsid w:val="006651F6"/>
    <w:rsid w:val="00677582"/>
    <w:rsid w:val="006B012D"/>
    <w:rsid w:val="006D1A03"/>
    <w:rsid w:val="006F011A"/>
    <w:rsid w:val="00701C9B"/>
    <w:rsid w:val="00707F42"/>
    <w:rsid w:val="00712930"/>
    <w:rsid w:val="00717D2E"/>
    <w:rsid w:val="00743BB4"/>
    <w:rsid w:val="00745B51"/>
    <w:rsid w:val="00753520"/>
    <w:rsid w:val="0076387B"/>
    <w:rsid w:val="007837BA"/>
    <w:rsid w:val="007870E4"/>
    <w:rsid w:val="007937AE"/>
    <w:rsid w:val="007A2759"/>
    <w:rsid w:val="007B30CB"/>
    <w:rsid w:val="007C209E"/>
    <w:rsid w:val="007C45E8"/>
    <w:rsid w:val="007E7439"/>
    <w:rsid w:val="008008D6"/>
    <w:rsid w:val="00810283"/>
    <w:rsid w:val="008149D3"/>
    <w:rsid w:val="00830A8B"/>
    <w:rsid w:val="008313B6"/>
    <w:rsid w:val="00843716"/>
    <w:rsid w:val="0088294B"/>
    <w:rsid w:val="00885D76"/>
    <w:rsid w:val="008B08AF"/>
    <w:rsid w:val="008B10CE"/>
    <w:rsid w:val="008E281C"/>
    <w:rsid w:val="009020DB"/>
    <w:rsid w:val="00913694"/>
    <w:rsid w:val="00920994"/>
    <w:rsid w:val="00946E1E"/>
    <w:rsid w:val="009754F5"/>
    <w:rsid w:val="00997A82"/>
    <w:rsid w:val="009A193C"/>
    <w:rsid w:val="009A48A4"/>
    <w:rsid w:val="009C7D38"/>
    <w:rsid w:val="009F1D19"/>
    <w:rsid w:val="00A00EDA"/>
    <w:rsid w:val="00A0489C"/>
    <w:rsid w:val="00A40138"/>
    <w:rsid w:val="00A56400"/>
    <w:rsid w:val="00A6060B"/>
    <w:rsid w:val="00A7065F"/>
    <w:rsid w:val="00A929B6"/>
    <w:rsid w:val="00A93F00"/>
    <w:rsid w:val="00AC33E4"/>
    <w:rsid w:val="00AC689F"/>
    <w:rsid w:val="00AF5856"/>
    <w:rsid w:val="00B305E0"/>
    <w:rsid w:val="00B31B15"/>
    <w:rsid w:val="00B449A9"/>
    <w:rsid w:val="00B44C63"/>
    <w:rsid w:val="00B50767"/>
    <w:rsid w:val="00B60A0D"/>
    <w:rsid w:val="00B807C2"/>
    <w:rsid w:val="00B929D4"/>
    <w:rsid w:val="00B944E0"/>
    <w:rsid w:val="00B951BA"/>
    <w:rsid w:val="00BB5193"/>
    <w:rsid w:val="00BF0198"/>
    <w:rsid w:val="00C02255"/>
    <w:rsid w:val="00C05DE4"/>
    <w:rsid w:val="00C0610B"/>
    <w:rsid w:val="00C2345D"/>
    <w:rsid w:val="00C26C0E"/>
    <w:rsid w:val="00C27696"/>
    <w:rsid w:val="00C426C0"/>
    <w:rsid w:val="00C55090"/>
    <w:rsid w:val="00C953FC"/>
    <w:rsid w:val="00CB1E08"/>
    <w:rsid w:val="00CC1D9B"/>
    <w:rsid w:val="00CE1D72"/>
    <w:rsid w:val="00CE331A"/>
    <w:rsid w:val="00CF1257"/>
    <w:rsid w:val="00D15265"/>
    <w:rsid w:val="00D341AA"/>
    <w:rsid w:val="00D8340E"/>
    <w:rsid w:val="00D85201"/>
    <w:rsid w:val="00D92A44"/>
    <w:rsid w:val="00D9498A"/>
    <w:rsid w:val="00D955EB"/>
    <w:rsid w:val="00DA7071"/>
    <w:rsid w:val="00DB31F1"/>
    <w:rsid w:val="00DB5556"/>
    <w:rsid w:val="00DC1F8C"/>
    <w:rsid w:val="00DC6235"/>
    <w:rsid w:val="00DF10AD"/>
    <w:rsid w:val="00DF1D01"/>
    <w:rsid w:val="00E13A61"/>
    <w:rsid w:val="00E212E8"/>
    <w:rsid w:val="00E2222C"/>
    <w:rsid w:val="00E23788"/>
    <w:rsid w:val="00E37AD9"/>
    <w:rsid w:val="00E62268"/>
    <w:rsid w:val="00E77973"/>
    <w:rsid w:val="00E813F6"/>
    <w:rsid w:val="00E83B5E"/>
    <w:rsid w:val="00E95DD7"/>
    <w:rsid w:val="00EA2416"/>
    <w:rsid w:val="00EB66B9"/>
    <w:rsid w:val="00ED3013"/>
    <w:rsid w:val="00EF1374"/>
    <w:rsid w:val="00EF70E8"/>
    <w:rsid w:val="00EF78EF"/>
    <w:rsid w:val="00EF7F41"/>
    <w:rsid w:val="00F030DC"/>
    <w:rsid w:val="00F4488F"/>
    <w:rsid w:val="00F56665"/>
    <w:rsid w:val="00F620B6"/>
    <w:rsid w:val="00F670C7"/>
    <w:rsid w:val="00FA248B"/>
    <w:rsid w:val="00FB0DC9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30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013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7837BA"/>
  </w:style>
  <w:style w:type="paragraph" w:customStyle="1" w:styleId="Default">
    <w:name w:val="Default"/>
    <w:rsid w:val="009A48A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2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D1BAA-15D3-4B9C-9894-5E8093630CBD}"/>
</file>

<file path=customXml/itemProps2.xml><?xml version="1.0" encoding="utf-8"?>
<ds:datastoreItem xmlns:ds="http://schemas.openxmlformats.org/officeDocument/2006/customXml" ds:itemID="{6EF58F1D-EA4C-4353-878F-DCFD470A6468}"/>
</file>

<file path=customXml/itemProps3.xml><?xml version="1.0" encoding="utf-8"?>
<ds:datastoreItem xmlns:ds="http://schemas.openxmlformats.org/officeDocument/2006/customXml" ds:itemID="{56DC781E-E62D-4D1D-9020-5158A0D8E2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2019-11-03T19:51:00Z</dcterms:created>
  <dcterms:modified xsi:type="dcterms:W3CDTF">2019-11-07T12:04:00Z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