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515E46" w:rsidRDefault="002041F0" w:rsidP="002041F0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515E46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515E46" w:rsidRDefault="00745B51" w:rsidP="002041F0">
      <w:pPr>
        <w:jc w:val="center"/>
        <w:rPr>
          <w:rFonts w:ascii="Avenir Roman" w:hAnsi="Avenir Roman"/>
          <w:sz w:val="28"/>
          <w:szCs w:val="28"/>
        </w:rPr>
      </w:pPr>
      <w:r w:rsidRPr="00515E46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C94D919" w:rsidR="008313B6" w:rsidRPr="00515E46" w:rsidRDefault="00D92A44" w:rsidP="00ED3013">
      <w:pPr>
        <w:spacing w:after="0"/>
        <w:jc w:val="center"/>
        <w:rPr>
          <w:rFonts w:ascii="Avenir Roman" w:hAnsi="Avenir Roman"/>
          <w:b/>
          <w:bCs/>
          <w:sz w:val="28"/>
          <w:szCs w:val="28"/>
        </w:rPr>
      </w:pPr>
      <w:r w:rsidRPr="00515E46">
        <w:rPr>
          <w:rFonts w:ascii="Avenir Roman" w:hAnsi="Avenir Roman"/>
          <w:b/>
          <w:bCs/>
          <w:sz w:val="28"/>
          <w:szCs w:val="28"/>
        </w:rPr>
        <w:t>3</w:t>
      </w:r>
      <w:r w:rsidR="00B210AB" w:rsidRPr="00515E46">
        <w:rPr>
          <w:rFonts w:ascii="Avenir Roman" w:hAnsi="Avenir Roman"/>
          <w:b/>
          <w:bCs/>
          <w:sz w:val="28"/>
          <w:szCs w:val="28"/>
        </w:rPr>
        <w:t>4</w:t>
      </w:r>
      <w:r w:rsidR="004E56DD" w:rsidRPr="00515E46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="004E56DD" w:rsidRPr="00515E46">
        <w:rPr>
          <w:rFonts w:ascii="Avenir Roman" w:hAnsi="Avenir Roman"/>
          <w:b/>
          <w:bCs/>
          <w:sz w:val="28"/>
          <w:szCs w:val="28"/>
        </w:rPr>
        <w:t xml:space="preserve"> </w:t>
      </w:r>
      <w:r w:rsidR="008313B6" w:rsidRPr="00515E46">
        <w:rPr>
          <w:rFonts w:ascii="Avenir Roman" w:hAnsi="Avenir Roman"/>
          <w:b/>
          <w:bCs/>
          <w:sz w:val="28"/>
          <w:szCs w:val="28"/>
        </w:rPr>
        <w:t>Session of the U</w:t>
      </w:r>
      <w:r w:rsidR="00C05DE4" w:rsidRPr="00515E46">
        <w:rPr>
          <w:rFonts w:ascii="Avenir Roman" w:hAnsi="Avenir Roman"/>
          <w:b/>
          <w:bCs/>
          <w:sz w:val="28"/>
          <w:szCs w:val="28"/>
        </w:rPr>
        <w:t xml:space="preserve">niversal </w:t>
      </w:r>
      <w:r w:rsidR="008313B6" w:rsidRPr="00515E46">
        <w:rPr>
          <w:rFonts w:ascii="Avenir Roman" w:hAnsi="Avenir Roman"/>
          <w:b/>
          <w:bCs/>
          <w:sz w:val="28"/>
          <w:szCs w:val="28"/>
        </w:rPr>
        <w:t>P</w:t>
      </w:r>
      <w:r w:rsidR="00C05DE4" w:rsidRPr="00515E46">
        <w:rPr>
          <w:rFonts w:ascii="Avenir Roman" w:hAnsi="Avenir Roman"/>
          <w:b/>
          <w:bCs/>
          <w:sz w:val="28"/>
          <w:szCs w:val="28"/>
        </w:rPr>
        <w:t xml:space="preserve">eriodic </w:t>
      </w:r>
      <w:r w:rsidR="008313B6" w:rsidRPr="00515E46">
        <w:rPr>
          <w:rFonts w:ascii="Avenir Roman" w:hAnsi="Avenir Roman"/>
          <w:b/>
          <w:bCs/>
          <w:sz w:val="28"/>
          <w:szCs w:val="28"/>
        </w:rPr>
        <w:t>R</w:t>
      </w:r>
      <w:r w:rsidR="00C05DE4" w:rsidRPr="00515E46">
        <w:rPr>
          <w:rFonts w:ascii="Avenir Roman" w:hAnsi="Avenir Roman"/>
          <w:b/>
          <w:bCs/>
          <w:sz w:val="28"/>
          <w:szCs w:val="28"/>
        </w:rPr>
        <w:t>eview</w:t>
      </w:r>
      <w:r w:rsidR="008313B6" w:rsidRPr="00515E46">
        <w:rPr>
          <w:rFonts w:ascii="Avenir Roman" w:hAnsi="Avenir Roman"/>
          <w:b/>
          <w:bCs/>
          <w:sz w:val="28"/>
          <w:szCs w:val="28"/>
        </w:rPr>
        <w:t xml:space="preserve"> Working Group</w:t>
      </w:r>
    </w:p>
    <w:p w14:paraId="2AB8B250" w14:textId="2AA1C5FE" w:rsidR="003E4255" w:rsidRPr="00515E46" w:rsidRDefault="00C05DE4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15E46">
        <w:rPr>
          <w:rFonts w:ascii="Avenir Roman" w:hAnsi="Avenir Roman"/>
          <w:b/>
          <w:bCs/>
          <w:sz w:val="28"/>
          <w:szCs w:val="28"/>
        </w:rPr>
        <w:t xml:space="preserve">Review of </w:t>
      </w:r>
      <w:r w:rsidR="00B210AB" w:rsidRPr="00515E46">
        <w:rPr>
          <w:rFonts w:ascii="Avenir Roman" w:hAnsi="Avenir Roman"/>
          <w:b/>
          <w:bCs/>
          <w:sz w:val="28"/>
          <w:szCs w:val="28"/>
        </w:rPr>
        <w:t>Fiji</w:t>
      </w:r>
      <w:r w:rsidR="003E4255" w:rsidRPr="00515E46">
        <w:rPr>
          <w:rFonts w:ascii="Avenir Roman" w:hAnsi="Avenir Roman"/>
          <w:b/>
          <w:bCs/>
          <w:sz w:val="28"/>
          <w:szCs w:val="28"/>
        </w:rPr>
        <w:t xml:space="preserve"> </w:t>
      </w:r>
    </w:p>
    <w:p w14:paraId="7DF19DA9" w14:textId="0671A36E" w:rsidR="00CB1E08" w:rsidRPr="00515E46" w:rsidRDefault="00B210AB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15E46">
        <w:rPr>
          <w:rFonts w:ascii="Avenir Roman" w:hAnsi="Avenir Roman"/>
          <w:b/>
          <w:bCs/>
          <w:sz w:val="28"/>
          <w:szCs w:val="28"/>
        </w:rPr>
        <w:t>6</w:t>
      </w:r>
      <w:r w:rsidRPr="00515E46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Pr="00515E46">
        <w:rPr>
          <w:rFonts w:ascii="Avenir Roman" w:hAnsi="Avenir Roman"/>
          <w:b/>
          <w:bCs/>
          <w:sz w:val="28"/>
          <w:szCs w:val="28"/>
        </w:rPr>
        <w:t xml:space="preserve"> November</w:t>
      </w:r>
      <w:r w:rsidR="00A322D5" w:rsidRPr="00515E46">
        <w:rPr>
          <w:rFonts w:ascii="Avenir Roman" w:hAnsi="Avenir Roman"/>
          <w:b/>
          <w:bCs/>
          <w:sz w:val="28"/>
          <w:szCs w:val="28"/>
        </w:rPr>
        <w:t xml:space="preserve"> 2019</w:t>
      </w:r>
    </w:p>
    <w:p w14:paraId="016F778D" w14:textId="71923675" w:rsidR="005B760D" w:rsidRPr="00515E46" w:rsidRDefault="00280057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15E46">
        <w:rPr>
          <w:rFonts w:ascii="Avenir Roman" w:hAnsi="Avenir Roman"/>
          <w:b/>
          <w:bCs/>
          <w:sz w:val="28"/>
          <w:szCs w:val="28"/>
        </w:rPr>
        <w:t xml:space="preserve">Statement delivered by </w:t>
      </w:r>
      <w:r w:rsidR="00971A07">
        <w:rPr>
          <w:rFonts w:ascii="Avenir Roman" w:hAnsi="Avenir Roman"/>
          <w:b/>
          <w:bCs/>
          <w:sz w:val="28"/>
          <w:szCs w:val="28"/>
        </w:rPr>
        <w:t>Mr. Moses Rugema</w:t>
      </w:r>
    </w:p>
    <w:p w14:paraId="5CE9C128" w14:textId="77777777" w:rsidR="00A93F00" w:rsidRPr="00515E46" w:rsidRDefault="00A93F00" w:rsidP="00515E46">
      <w:pPr>
        <w:spacing w:after="0" w:line="240" w:lineRule="auto"/>
        <w:rPr>
          <w:rFonts w:ascii="Avenir Roman" w:hAnsi="Avenir Roman"/>
          <w:sz w:val="28"/>
          <w:szCs w:val="28"/>
        </w:rPr>
      </w:pPr>
    </w:p>
    <w:p w14:paraId="2C4A1C5D" w14:textId="575AEE65" w:rsidR="005B760D" w:rsidRPr="00515E46" w:rsidRDefault="00280057" w:rsidP="002525EF">
      <w:pPr>
        <w:rPr>
          <w:rFonts w:ascii="Avenir Roman" w:hAnsi="Avenir Roman"/>
          <w:sz w:val="27"/>
          <w:szCs w:val="27"/>
        </w:rPr>
      </w:pPr>
      <w:r w:rsidRPr="00515E46">
        <w:rPr>
          <w:rFonts w:ascii="Avenir Roman" w:hAnsi="Avenir Roman"/>
          <w:sz w:val="27"/>
          <w:szCs w:val="27"/>
        </w:rPr>
        <w:t xml:space="preserve">Thank </w:t>
      </w:r>
      <w:r w:rsidR="00A322D5" w:rsidRPr="00515E46">
        <w:rPr>
          <w:rFonts w:ascii="Avenir Roman" w:hAnsi="Avenir Roman"/>
          <w:sz w:val="27"/>
          <w:szCs w:val="27"/>
        </w:rPr>
        <w:t>you, Mr.</w:t>
      </w:r>
      <w:r w:rsidR="00D92A44" w:rsidRPr="00515E46">
        <w:rPr>
          <w:rFonts w:ascii="Avenir Roman" w:hAnsi="Avenir Roman"/>
          <w:sz w:val="27"/>
          <w:szCs w:val="27"/>
        </w:rPr>
        <w:t xml:space="preserve"> President</w:t>
      </w:r>
      <w:r w:rsidR="00DB5556" w:rsidRPr="00515E46">
        <w:rPr>
          <w:rFonts w:ascii="Avenir Roman" w:hAnsi="Avenir Roman"/>
          <w:sz w:val="27"/>
          <w:szCs w:val="27"/>
        </w:rPr>
        <w:t>,</w:t>
      </w:r>
    </w:p>
    <w:p w14:paraId="4E671202" w14:textId="6A1203A0" w:rsidR="00A93F00" w:rsidRPr="00515E46" w:rsidRDefault="00A93F00" w:rsidP="002525EF">
      <w:pPr>
        <w:spacing w:after="120"/>
        <w:jc w:val="both"/>
        <w:rPr>
          <w:rFonts w:ascii="Avenir Roman" w:hAnsi="Avenir Roman"/>
          <w:sz w:val="27"/>
          <w:szCs w:val="27"/>
        </w:rPr>
      </w:pPr>
      <w:r w:rsidRPr="00515E46">
        <w:rPr>
          <w:rFonts w:ascii="Avenir Roman" w:hAnsi="Avenir Roman"/>
          <w:sz w:val="27"/>
          <w:szCs w:val="27"/>
        </w:rPr>
        <w:t>Rwanda</w:t>
      </w:r>
      <w:r w:rsidR="005766ED" w:rsidRPr="00515E46">
        <w:rPr>
          <w:rFonts w:ascii="Avenir Roman" w:hAnsi="Avenir Roman"/>
          <w:sz w:val="27"/>
          <w:szCs w:val="27"/>
        </w:rPr>
        <w:t xml:space="preserve"> warmly</w:t>
      </w:r>
      <w:r w:rsidRPr="00515E46">
        <w:rPr>
          <w:rFonts w:ascii="Avenir Roman" w:hAnsi="Avenir Roman"/>
          <w:sz w:val="27"/>
          <w:szCs w:val="27"/>
        </w:rPr>
        <w:t xml:space="preserve"> welcomes the delegation of </w:t>
      </w:r>
      <w:r w:rsidR="00B210AB" w:rsidRPr="00515E46">
        <w:rPr>
          <w:rFonts w:ascii="Avenir Roman" w:hAnsi="Avenir Roman"/>
          <w:sz w:val="27"/>
          <w:szCs w:val="27"/>
        </w:rPr>
        <w:t>Fiji</w:t>
      </w:r>
      <w:r w:rsidR="00A322D5" w:rsidRPr="00515E46">
        <w:rPr>
          <w:rFonts w:ascii="Avenir Roman" w:hAnsi="Avenir Roman"/>
          <w:sz w:val="27"/>
          <w:szCs w:val="27"/>
        </w:rPr>
        <w:t xml:space="preserve"> </w:t>
      </w:r>
      <w:r w:rsidRPr="00515E46">
        <w:rPr>
          <w:rFonts w:ascii="Avenir Roman" w:hAnsi="Avenir Roman"/>
          <w:sz w:val="27"/>
          <w:szCs w:val="27"/>
        </w:rPr>
        <w:t>and thanks them for the presentation of their</w:t>
      </w:r>
      <w:r w:rsidR="005E308F" w:rsidRPr="00515E46">
        <w:rPr>
          <w:rFonts w:ascii="Avenir Roman" w:hAnsi="Avenir Roman"/>
          <w:sz w:val="27"/>
          <w:szCs w:val="27"/>
        </w:rPr>
        <w:t xml:space="preserve"> national report and the update just provided.</w:t>
      </w:r>
    </w:p>
    <w:p w14:paraId="63A6F042" w14:textId="77777777" w:rsidR="00971A07" w:rsidRDefault="00971A07" w:rsidP="002525EF">
      <w:pPr>
        <w:jc w:val="both"/>
        <w:rPr>
          <w:rFonts w:ascii="Avenir Roman" w:hAnsi="Avenir Roman"/>
          <w:sz w:val="27"/>
          <w:szCs w:val="27"/>
        </w:rPr>
      </w:pPr>
    </w:p>
    <w:p w14:paraId="40D94A7D" w14:textId="65E8DE87" w:rsidR="007D199E" w:rsidRPr="002525EF" w:rsidRDefault="00FC167C" w:rsidP="002525EF">
      <w:pPr>
        <w:jc w:val="both"/>
        <w:rPr>
          <w:rFonts w:ascii="Avenir Roman" w:hAnsi="Avenir Roman"/>
          <w:sz w:val="27"/>
          <w:szCs w:val="27"/>
          <w:lang w:val="en-GB"/>
        </w:rPr>
      </w:pPr>
      <w:r w:rsidRPr="002525EF">
        <w:rPr>
          <w:rFonts w:ascii="Avenir Roman" w:hAnsi="Avenir Roman"/>
          <w:sz w:val="27"/>
          <w:szCs w:val="27"/>
        </w:rPr>
        <w:t>Rwanda</w:t>
      </w:r>
      <w:r w:rsidR="00CE4D87" w:rsidRPr="002525EF">
        <w:rPr>
          <w:rFonts w:ascii="Avenir Roman" w:hAnsi="Avenir Roman"/>
          <w:sz w:val="27"/>
          <w:szCs w:val="27"/>
        </w:rPr>
        <w:t xml:space="preserve"> welcomes the positive steps </w:t>
      </w:r>
      <w:r w:rsidR="007D199E" w:rsidRPr="002525EF">
        <w:rPr>
          <w:rFonts w:ascii="Avenir Roman" w:hAnsi="Avenir Roman"/>
          <w:sz w:val="27"/>
          <w:szCs w:val="27"/>
        </w:rPr>
        <w:t xml:space="preserve">taken by </w:t>
      </w:r>
      <w:r w:rsidR="00B210AB" w:rsidRPr="002525EF">
        <w:rPr>
          <w:rFonts w:ascii="Avenir Roman" w:hAnsi="Avenir Roman"/>
          <w:sz w:val="27"/>
          <w:szCs w:val="27"/>
        </w:rPr>
        <w:t>Fiji</w:t>
      </w:r>
      <w:r w:rsidR="00A322D5" w:rsidRPr="002525EF">
        <w:rPr>
          <w:rFonts w:ascii="Avenir Roman" w:hAnsi="Avenir Roman"/>
          <w:sz w:val="27"/>
          <w:szCs w:val="27"/>
        </w:rPr>
        <w:t xml:space="preserve"> </w:t>
      </w:r>
      <w:r w:rsidR="00CE4D87" w:rsidRPr="002525EF">
        <w:rPr>
          <w:rFonts w:ascii="Avenir Roman" w:hAnsi="Avenir Roman"/>
          <w:sz w:val="27"/>
          <w:szCs w:val="27"/>
        </w:rPr>
        <w:t>to imple</w:t>
      </w:r>
      <w:r w:rsidR="002F0DAE" w:rsidRPr="002525EF">
        <w:rPr>
          <w:rFonts w:ascii="Avenir Roman" w:hAnsi="Avenir Roman"/>
          <w:sz w:val="27"/>
          <w:szCs w:val="27"/>
        </w:rPr>
        <w:t>ment the recommendations of its</w:t>
      </w:r>
      <w:r w:rsidR="00CE4D87" w:rsidRPr="002525EF">
        <w:rPr>
          <w:rFonts w:ascii="Avenir Roman" w:hAnsi="Avenir Roman"/>
          <w:sz w:val="27"/>
          <w:szCs w:val="27"/>
        </w:rPr>
        <w:t xml:space="preserve"> last UPR</w:t>
      </w:r>
      <w:r w:rsidR="005B0884" w:rsidRPr="002525EF">
        <w:rPr>
          <w:rFonts w:ascii="Avenir Roman" w:hAnsi="Avenir Roman"/>
          <w:sz w:val="27"/>
          <w:szCs w:val="27"/>
        </w:rPr>
        <w:t>. Rwanda commen</w:t>
      </w:r>
      <w:r w:rsidR="00A322D5" w:rsidRPr="002525EF">
        <w:rPr>
          <w:rFonts w:ascii="Avenir Roman" w:hAnsi="Avenir Roman"/>
          <w:sz w:val="27"/>
          <w:szCs w:val="27"/>
        </w:rPr>
        <w:t xml:space="preserve">ds </w:t>
      </w:r>
      <w:r w:rsidR="00B210AB" w:rsidRPr="002525EF">
        <w:rPr>
          <w:rFonts w:ascii="Avenir Roman" w:hAnsi="Avenir Roman"/>
          <w:sz w:val="27"/>
          <w:szCs w:val="27"/>
        </w:rPr>
        <w:t>Fiji</w:t>
      </w:r>
      <w:r w:rsidR="005B0884" w:rsidRPr="002525EF">
        <w:rPr>
          <w:rFonts w:ascii="Avenir Roman" w:hAnsi="Avenir Roman"/>
          <w:sz w:val="27"/>
          <w:szCs w:val="27"/>
        </w:rPr>
        <w:t>’s</w:t>
      </w:r>
      <w:r w:rsidR="007B1E0B" w:rsidRPr="002525EF">
        <w:rPr>
          <w:rFonts w:ascii="Avenir Roman" w:hAnsi="Avenir Roman"/>
          <w:sz w:val="27"/>
          <w:szCs w:val="27"/>
        </w:rPr>
        <w:t xml:space="preserve"> establishment of </w:t>
      </w:r>
      <w:r w:rsidR="007B1E0B" w:rsidRPr="002525EF">
        <w:rPr>
          <w:rFonts w:ascii="Avenir Roman" w:hAnsi="Avenir Roman"/>
          <w:sz w:val="27"/>
          <w:szCs w:val="27"/>
          <w:lang w:val="en-GB"/>
        </w:rPr>
        <w:t>a robust legislative and policy framework to mitigate and ad</w:t>
      </w:r>
      <w:r w:rsidR="00144193">
        <w:rPr>
          <w:rFonts w:ascii="Avenir Roman" w:hAnsi="Avenir Roman"/>
          <w:sz w:val="27"/>
          <w:szCs w:val="27"/>
          <w:lang w:val="en-GB"/>
        </w:rPr>
        <w:t>a</w:t>
      </w:r>
      <w:bookmarkStart w:id="0" w:name="_GoBack"/>
      <w:bookmarkEnd w:id="0"/>
      <w:r w:rsidR="007B1E0B" w:rsidRPr="002525EF">
        <w:rPr>
          <w:rFonts w:ascii="Avenir Roman" w:hAnsi="Avenir Roman"/>
          <w:sz w:val="27"/>
          <w:szCs w:val="27"/>
          <w:lang w:val="en-GB"/>
        </w:rPr>
        <w:t>pt to climate change and to build a strong and resilient society in the face of climate change and natural disasters.</w:t>
      </w:r>
      <w:r w:rsidR="00F03C96" w:rsidRPr="002525EF">
        <w:rPr>
          <w:rFonts w:ascii="Avenir Roman" w:hAnsi="Avenir Roman"/>
          <w:sz w:val="27"/>
          <w:szCs w:val="27"/>
          <w:lang w:val="en-GB"/>
        </w:rPr>
        <w:t xml:space="preserve"> We call on the international community to support these efforts and offer our own modest support in that regard.</w:t>
      </w:r>
    </w:p>
    <w:p w14:paraId="6645B5B2" w14:textId="278494BE" w:rsidR="00A93F00" w:rsidRPr="00515E46" w:rsidRDefault="00A93F00" w:rsidP="002525EF">
      <w:pPr>
        <w:ind w:left="360"/>
        <w:jc w:val="both"/>
        <w:rPr>
          <w:rFonts w:ascii="Avenir Roman" w:hAnsi="Avenir Roman"/>
          <w:b/>
          <w:bCs/>
          <w:sz w:val="27"/>
          <w:szCs w:val="27"/>
        </w:rPr>
      </w:pPr>
      <w:r w:rsidRPr="00515E46">
        <w:rPr>
          <w:rFonts w:ascii="Avenir Roman" w:hAnsi="Avenir Roman"/>
          <w:b/>
          <w:bCs/>
          <w:sz w:val="27"/>
          <w:szCs w:val="27"/>
        </w:rPr>
        <w:t xml:space="preserve">Rwanda </w:t>
      </w:r>
      <w:r w:rsidR="00AC689F" w:rsidRPr="00515E46">
        <w:rPr>
          <w:rFonts w:ascii="Avenir Roman" w:hAnsi="Avenir Roman"/>
          <w:b/>
          <w:bCs/>
          <w:sz w:val="27"/>
          <w:szCs w:val="27"/>
        </w:rPr>
        <w:t>recommend</w:t>
      </w:r>
      <w:r w:rsidRPr="00515E46">
        <w:rPr>
          <w:rFonts w:ascii="Avenir Roman" w:hAnsi="Avenir Roman"/>
          <w:b/>
          <w:bCs/>
          <w:sz w:val="27"/>
          <w:szCs w:val="27"/>
        </w:rPr>
        <w:t>s</w:t>
      </w:r>
      <w:r w:rsidR="00AC689F" w:rsidRPr="00515E46">
        <w:rPr>
          <w:rFonts w:ascii="Avenir Roman" w:hAnsi="Avenir Roman"/>
          <w:b/>
          <w:bCs/>
          <w:sz w:val="27"/>
          <w:szCs w:val="27"/>
        </w:rPr>
        <w:t xml:space="preserve"> that </w:t>
      </w:r>
      <w:r w:rsidR="00B210AB" w:rsidRPr="00515E46">
        <w:rPr>
          <w:rFonts w:ascii="Avenir Roman" w:hAnsi="Avenir Roman"/>
          <w:b/>
          <w:bCs/>
          <w:sz w:val="27"/>
          <w:szCs w:val="27"/>
        </w:rPr>
        <w:t>Fiji</w:t>
      </w:r>
      <w:r w:rsidRPr="00515E46">
        <w:rPr>
          <w:rFonts w:ascii="Avenir Roman" w:hAnsi="Avenir Roman"/>
          <w:b/>
          <w:bCs/>
          <w:sz w:val="27"/>
          <w:szCs w:val="27"/>
        </w:rPr>
        <w:t>:</w:t>
      </w:r>
    </w:p>
    <w:p w14:paraId="3A039B0A" w14:textId="77777777" w:rsidR="00515E46" w:rsidRDefault="0043249A" w:rsidP="002525EF">
      <w:pPr>
        <w:numPr>
          <w:ilvl w:val="0"/>
          <w:numId w:val="5"/>
        </w:numPr>
        <w:spacing w:after="120"/>
        <w:jc w:val="both"/>
        <w:rPr>
          <w:rFonts w:ascii="Avenir Roman" w:hAnsi="Avenir Roman"/>
          <w:sz w:val="27"/>
          <w:szCs w:val="27"/>
          <w:lang w:val="en-GB"/>
        </w:rPr>
      </w:pPr>
      <w:r w:rsidRPr="00515E46">
        <w:rPr>
          <w:rFonts w:ascii="Avenir Roman" w:hAnsi="Avenir Roman"/>
          <w:sz w:val="27"/>
          <w:szCs w:val="27"/>
        </w:rPr>
        <w:t xml:space="preserve">Strengthen </w:t>
      </w:r>
      <w:r w:rsidR="00A034C8" w:rsidRPr="00515E46">
        <w:rPr>
          <w:rFonts w:ascii="Avenir Roman" w:hAnsi="Avenir Roman"/>
          <w:sz w:val="27"/>
          <w:szCs w:val="27"/>
          <w:lang w:val="en-GB"/>
        </w:rPr>
        <w:t xml:space="preserve">measures to </w:t>
      </w:r>
      <w:r w:rsidR="00F83825" w:rsidRPr="00515E46">
        <w:rPr>
          <w:rFonts w:ascii="Avenir Roman" w:hAnsi="Avenir Roman"/>
          <w:sz w:val="27"/>
          <w:szCs w:val="27"/>
          <w:lang w:val="en-GB"/>
        </w:rPr>
        <w:t>protect victims of</w:t>
      </w:r>
      <w:r w:rsidR="0044796E" w:rsidRPr="00515E46">
        <w:rPr>
          <w:rFonts w:ascii="Avenir Roman" w:hAnsi="Avenir Roman"/>
          <w:sz w:val="27"/>
          <w:szCs w:val="27"/>
          <w:lang w:val="en-GB"/>
        </w:rPr>
        <w:t xml:space="preserve"> violence against women</w:t>
      </w:r>
      <w:r w:rsidR="00F83825" w:rsidRPr="00515E46">
        <w:rPr>
          <w:rFonts w:ascii="Avenir Roman" w:hAnsi="Avenir Roman"/>
          <w:sz w:val="27"/>
          <w:szCs w:val="27"/>
          <w:lang w:val="en-GB"/>
        </w:rPr>
        <w:t xml:space="preserve"> and girls including through</w:t>
      </w:r>
      <w:r w:rsidR="00515E46" w:rsidRPr="00515E46">
        <w:rPr>
          <w:rFonts w:ascii="Avenir Roman" w:hAnsi="Avenir Roman"/>
          <w:sz w:val="27"/>
          <w:szCs w:val="27"/>
          <w:lang w:val="en-GB"/>
        </w:rPr>
        <w:t xml:space="preserve"> full implementation of relevant legislation, awareness-raising campaigns and the establishment of shelters for survivors with integrated counselling services.  </w:t>
      </w:r>
    </w:p>
    <w:p w14:paraId="3A4D2865" w14:textId="232AE5AE" w:rsidR="004A2848" w:rsidRPr="00515E46" w:rsidRDefault="00515E46" w:rsidP="002525EF">
      <w:pPr>
        <w:numPr>
          <w:ilvl w:val="0"/>
          <w:numId w:val="5"/>
        </w:numPr>
        <w:spacing w:after="120"/>
        <w:jc w:val="both"/>
        <w:rPr>
          <w:rFonts w:ascii="Avenir Roman" w:hAnsi="Avenir Roman"/>
          <w:sz w:val="27"/>
          <w:szCs w:val="27"/>
          <w:lang w:val="en-GB"/>
        </w:rPr>
      </w:pPr>
      <w:r w:rsidRPr="00515E46">
        <w:rPr>
          <w:rFonts w:ascii="Avenir Roman" w:hAnsi="Avenir Roman"/>
          <w:sz w:val="27"/>
          <w:szCs w:val="27"/>
          <w:lang w:val="en-GB"/>
        </w:rPr>
        <w:t>Continue its mainstreaming of climate change adaptation across</w:t>
      </w:r>
      <w:r w:rsidR="002525EF">
        <w:rPr>
          <w:rFonts w:ascii="Avenir Roman" w:hAnsi="Avenir Roman"/>
          <w:sz w:val="27"/>
          <w:szCs w:val="27"/>
          <w:lang w:val="en-GB"/>
        </w:rPr>
        <w:t xml:space="preserve"> its</w:t>
      </w:r>
      <w:r w:rsidRPr="00515E46">
        <w:rPr>
          <w:rFonts w:ascii="Avenir Roman" w:hAnsi="Avenir Roman"/>
          <w:sz w:val="27"/>
          <w:szCs w:val="27"/>
          <w:lang w:val="en-GB"/>
        </w:rPr>
        <w:t xml:space="preserve"> developmental activities with the assistance of the international community</w:t>
      </w:r>
      <w:r w:rsidR="002525EF">
        <w:rPr>
          <w:rFonts w:ascii="Avenir Roman" w:hAnsi="Avenir Roman"/>
          <w:sz w:val="27"/>
          <w:szCs w:val="27"/>
          <w:lang w:val="en-GB"/>
        </w:rPr>
        <w:t>.</w:t>
      </w:r>
      <w:r w:rsidR="004A2848" w:rsidRPr="00515E46">
        <w:rPr>
          <w:rFonts w:ascii="Avenir Roman" w:hAnsi="Avenir Roman"/>
          <w:sz w:val="27"/>
          <w:szCs w:val="27"/>
          <w:lang w:val="en-GB"/>
        </w:rPr>
        <w:t xml:space="preserve"> </w:t>
      </w:r>
      <w:r w:rsidR="004A2848" w:rsidRPr="00515E46">
        <w:rPr>
          <w:rFonts w:ascii="Avenir Roman" w:eastAsia="Times New Roman" w:hAnsi="Avenir Roman" w:cs="Arial"/>
          <w:color w:val="555555"/>
          <w:sz w:val="27"/>
          <w:szCs w:val="27"/>
          <w:shd w:val="clear" w:color="auto" w:fill="FFFFFF"/>
          <w:lang w:val="en-GB"/>
        </w:rPr>
        <w:t xml:space="preserve"> </w:t>
      </w:r>
    </w:p>
    <w:p w14:paraId="4DAE033A" w14:textId="37048316" w:rsidR="005B760D" w:rsidRPr="00515E46" w:rsidRDefault="00A93F00" w:rsidP="002525EF">
      <w:pPr>
        <w:spacing w:after="120"/>
        <w:jc w:val="both"/>
        <w:rPr>
          <w:rFonts w:ascii="Avenir Roman" w:hAnsi="Avenir Roman"/>
          <w:sz w:val="27"/>
          <w:szCs w:val="27"/>
        </w:rPr>
      </w:pPr>
      <w:r w:rsidRPr="00515E46">
        <w:rPr>
          <w:rFonts w:ascii="Avenir Roman" w:hAnsi="Avenir Roman"/>
          <w:sz w:val="27"/>
          <w:szCs w:val="27"/>
        </w:rPr>
        <w:lastRenderedPageBreak/>
        <w:t xml:space="preserve">We wish </w:t>
      </w:r>
      <w:r w:rsidR="00B210AB" w:rsidRPr="00515E46">
        <w:rPr>
          <w:rFonts w:ascii="Avenir Roman" w:hAnsi="Avenir Roman"/>
          <w:sz w:val="27"/>
          <w:szCs w:val="27"/>
        </w:rPr>
        <w:t>Fiji</w:t>
      </w:r>
      <w:r w:rsidR="00A322D5" w:rsidRPr="00515E46">
        <w:rPr>
          <w:rFonts w:ascii="Avenir Roman" w:hAnsi="Avenir Roman"/>
          <w:sz w:val="27"/>
          <w:szCs w:val="27"/>
        </w:rPr>
        <w:t xml:space="preserve"> </w:t>
      </w:r>
      <w:r w:rsidR="0023195F" w:rsidRPr="00515E46">
        <w:rPr>
          <w:rFonts w:ascii="Avenir Roman" w:hAnsi="Avenir Roman"/>
          <w:sz w:val="27"/>
          <w:szCs w:val="27"/>
        </w:rPr>
        <w:t>a successful review</w:t>
      </w:r>
      <w:r w:rsidR="00A322D5" w:rsidRPr="00515E46">
        <w:rPr>
          <w:rFonts w:ascii="Avenir Roman" w:hAnsi="Avenir Roman"/>
          <w:sz w:val="27"/>
          <w:szCs w:val="27"/>
        </w:rPr>
        <w:t xml:space="preserve"> outcome</w:t>
      </w:r>
      <w:r w:rsidRPr="00515E46">
        <w:rPr>
          <w:rFonts w:ascii="Avenir Roman" w:hAnsi="Avenir Roman"/>
          <w:sz w:val="27"/>
          <w:szCs w:val="27"/>
        </w:rPr>
        <w:t xml:space="preserve">. </w:t>
      </w:r>
      <w:r w:rsidR="002525EF">
        <w:rPr>
          <w:rFonts w:ascii="Avenir Roman" w:hAnsi="Avenir Roman"/>
          <w:sz w:val="27"/>
          <w:szCs w:val="27"/>
        </w:rPr>
        <w:t>Thank you</w:t>
      </w:r>
    </w:p>
    <w:sectPr w:rsidR="005B760D" w:rsidRPr="00515E4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39A6" w14:textId="77777777" w:rsidR="00887CBE" w:rsidRDefault="00887CBE" w:rsidP="0059569F">
      <w:pPr>
        <w:spacing w:after="0" w:line="240" w:lineRule="auto"/>
      </w:pPr>
      <w:r>
        <w:separator/>
      </w:r>
    </w:p>
  </w:endnote>
  <w:endnote w:type="continuationSeparator" w:id="0">
    <w:p w14:paraId="2FE3848C" w14:textId="77777777" w:rsidR="00887CBE" w:rsidRDefault="00887CBE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884A" w14:textId="77777777" w:rsidR="00887CBE" w:rsidRDefault="00887CBE" w:rsidP="0059569F">
      <w:pPr>
        <w:spacing w:after="0" w:line="240" w:lineRule="auto"/>
      </w:pPr>
      <w:r>
        <w:separator/>
      </w:r>
    </w:p>
  </w:footnote>
  <w:footnote w:type="continuationSeparator" w:id="0">
    <w:p w14:paraId="33D18933" w14:textId="77777777" w:rsidR="00887CBE" w:rsidRDefault="00887CBE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475C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D68"/>
    <w:rsid w:val="000151CA"/>
    <w:rsid w:val="00041708"/>
    <w:rsid w:val="00072B5B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44193"/>
    <w:rsid w:val="001560B8"/>
    <w:rsid w:val="00191C10"/>
    <w:rsid w:val="001A77A8"/>
    <w:rsid w:val="001C59F9"/>
    <w:rsid w:val="002041F0"/>
    <w:rsid w:val="0023195F"/>
    <w:rsid w:val="002525EF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2E78"/>
    <w:rsid w:val="00384C41"/>
    <w:rsid w:val="00385148"/>
    <w:rsid w:val="00390DFA"/>
    <w:rsid w:val="003C49E3"/>
    <w:rsid w:val="003E4255"/>
    <w:rsid w:val="004133A1"/>
    <w:rsid w:val="00425F24"/>
    <w:rsid w:val="0043249A"/>
    <w:rsid w:val="00437B4B"/>
    <w:rsid w:val="0044796E"/>
    <w:rsid w:val="00452FCB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15E46"/>
    <w:rsid w:val="0054546F"/>
    <w:rsid w:val="00560970"/>
    <w:rsid w:val="005766ED"/>
    <w:rsid w:val="00584577"/>
    <w:rsid w:val="0059569F"/>
    <w:rsid w:val="005A4618"/>
    <w:rsid w:val="005B0884"/>
    <w:rsid w:val="005B40F0"/>
    <w:rsid w:val="005B760D"/>
    <w:rsid w:val="005D751E"/>
    <w:rsid w:val="005E308F"/>
    <w:rsid w:val="00657749"/>
    <w:rsid w:val="00677582"/>
    <w:rsid w:val="00695EE7"/>
    <w:rsid w:val="006D1A03"/>
    <w:rsid w:val="006F011A"/>
    <w:rsid w:val="006F7E7D"/>
    <w:rsid w:val="00707F42"/>
    <w:rsid w:val="00712930"/>
    <w:rsid w:val="00745B51"/>
    <w:rsid w:val="0076387B"/>
    <w:rsid w:val="007837BA"/>
    <w:rsid w:val="007870E4"/>
    <w:rsid w:val="007937AE"/>
    <w:rsid w:val="007A2759"/>
    <w:rsid w:val="007B1E0B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45C39"/>
    <w:rsid w:val="0088294B"/>
    <w:rsid w:val="00882B62"/>
    <w:rsid w:val="00885D76"/>
    <w:rsid w:val="00887CBE"/>
    <w:rsid w:val="008B08AF"/>
    <w:rsid w:val="008B10CE"/>
    <w:rsid w:val="008E281C"/>
    <w:rsid w:val="008E5D8F"/>
    <w:rsid w:val="00913694"/>
    <w:rsid w:val="00920994"/>
    <w:rsid w:val="00946E1E"/>
    <w:rsid w:val="00971A07"/>
    <w:rsid w:val="009754F5"/>
    <w:rsid w:val="00997A82"/>
    <w:rsid w:val="009C7D38"/>
    <w:rsid w:val="00A00EDA"/>
    <w:rsid w:val="00A034C8"/>
    <w:rsid w:val="00A322D5"/>
    <w:rsid w:val="00A40138"/>
    <w:rsid w:val="00A6060B"/>
    <w:rsid w:val="00A7065F"/>
    <w:rsid w:val="00A929B6"/>
    <w:rsid w:val="00A93F00"/>
    <w:rsid w:val="00AC33E4"/>
    <w:rsid w:val="00AC689F"/>
    <w:rsid w:val="00AF5856"/>
    <w:rsid w:val="00B210AB"/>
    <w:rsid w:val="00B31B15"/>
    <w:rsid w:val="00B44C63"/>
    <w:rsid w:val="00B60A0D"/>
    <w:rsid w:val="00B807C2"/>
    <w:rsid w:val="00B929D4"/>
    <w:rsid w:val="00B944E0"/>
    <w:rsid w:val="00BB5193"/>
    <w:rsid w:val="00BD6944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11AF"/>
    <w:rsid w:val="00D15265"/>
    <w:rsid w:val="00D742C7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23C6"/>
    <w:rsid w:val="00E77973"/>
    <w:rsid w:val="00E813F6"/>
    <w:rsid w:val="00E83B5E"/>
    <w:rsid w:val="00E95DD7"/>
    <w:rsid w:val="00EB4375"/>
    <w:rsid w:val="00ED3013"/>
    <w:rsid w:val="00EF1374"/>
    <w:rsid w:val="00EF70E8"/>
    <w:rsid w:val="00EF7F41"/>
    <w:rsid w:val="00F030DC"/>
    <w:rsid w:val="00F03C96"/>
    <w:rsid w:val="00F4488F"/>
    <w:rsid w:val="00F56665"/>
    <w:rsid w:val="00F620B6"/>
    <w:rsid w:val="00F670C7"/>
    <w:rsid w:val="00F83825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FC64C-2238-499D-AFCA-6AFCCBFED18A}"/>
</file>

<file path=customXml/itemProps2.xml><?xml version="1.0" encoding="utf-8"?>
<ds:datastoreItem xmlns:ds="http://schemas.openxmlformats.org/officeDocument/2006/customXml" ds:itemID="{A6D890C1-9CFE-4D0A-9C13-29B90CD543E0}"/>
</file>

<file path=customXml/itemProps3.xml><?xml version="1.0" encoding="utf-8"?>
<ds:datastoreItem xmlns:ds="http://schemas.openxmlformats.org/officeDocument/2006/customXml" ds:itemID="{7803A0B3-21E6-42E3-9C15-C8738EAA3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2019-11-06T07:54:00Z</dcterms:created>
  <dcterms:modified xsi:type="dcterms:W3CDTF">2019-11-06T08:36:00Z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