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1B" w:rsidRDefault="00E57A1B" w:rsidP="00E57A1B">
      <w:pPr>
        <w:bidi/>
        <w:spacing w:line="240" w:lineRule="auto"/>
        <w:ind w:left="207" w:right="270"/>
        <w:jc w:val="both"/>
        <w:rPr>
          <w:rFonts w:cs="Simplified Arabic"/>
          <w:b/>
          <w:bCs/>
          <w:sz w:val="32"/>
          <w:szCs w:val="32"/>
          <w:rtl/>
          <w:lang w:bidi="ar-KW"/>
        </w:rPr>
      </w:pPr>
      <w:r>
        <w:rPr>
          <w:rFonts w:cs="Simplified Arabic" w:hint="cs"/>
          <w:b/>
          <w:bCs/>
          <w:sz w:val="32"/>
          <w:szCs w:val="32"/>
          <w:rtl/>
          <w:lang w:bidi="ar-KW"/>
        </w:rPr>
        <w:t>السيد الرئيس</w:t>
      </w:r>
      <w:proofErr w:type="gramStart"/>
      <w:r>
        <w:rPr>
          <w:rFonts w:cs="Simplified Arabic" w:hint="cs"/>
          <w:b/>
          <w:bCs/>
          <w:sz w:val="32"/>
          <w:szCs w:val="32"/>
          <w:rtl/>
          <w:lang w:bidi="ar-KW"/>
        </w:rPr>
        <w:t xml:space="preserve"> ،،</w:t>
      </w:r>
      <w:proofErr w:type="gramEnd"/>
    </w:p>
    <w:p w:rsidR="00E57A1B" w:rsidRDefault="00E57A1B" w:rsidP="00E57A1B">
      <w:pPr>
        <w:bidi/>
        <w:spacing w:line="240" w:lineRule="auto"/>
        <w:ind w:left="207" w:right="27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</w:pPr>
      <w:r>
        <w:rPr>
          <w:rFonts w:cs="Simplified Arabic" w:hint="cs"/>
          <w:b/>
          <w:bCs/>
          <w:sz w:val="32"/>
          <w:szCs w:val="32"/>
          <w:rtl/>
          <w:lang w:bidi="ar-KW"/>
        </w:rPr>
        <w:tab/>
        <w:t xml:space="preserve">بداية، أود الترحيب برئيس وفد جمهورية </w:t>
      </w:r>
      <w:r>
        <w:rPr>
          <w:rFonts w:cs="Simplified Arabic" w:hint="cs"/>
          <w:b/>
          <w:bCs/>
          <w:sz w:val="32"/>
          <w:szCs w:val="32"/>
          <w:rtl/>
          <w:lang w:bidi="ar-KW"/>
        </w:rPr>
        <w:t>كزاخستان</w:t>
      </w:r>
      <w:r>
        <w:rPr>
          <w:rFonts w:cs="Simplified Arabic" w:hint="cs"/>
          <w:b/>
          <w:bCs/>
          <w:sz w:val="32"/>
          <w:szCs w:val="32"/>
          <w:rtl/>
          <w:lang w:bidi="ar-KW"/>
        </w:rPr>
        <w:t xml:space="preserve"> الصديقة</w:t>
      </w:r>
      <w:r w:rsidR="009816F9">
        <w:rPr>
          <w:rFonts w:cs="Simplified Arabic" w:hint="cs"/>
          <w:b/>
          <w:bCs/>
          <w:sz w:val="32"/>
          <w:szCs w:val="32"/>
          <w:rtl/>
          <w:lang w:bidi="ar-KW"/>
        </w:rPr>
        <w:t xml:space="preserve">، معالي وزير العدل السيد </w:t>
      </w:r>
      <w:proofErr w:type="spellStart"/>
      <w:r w:rsidR="009816F9">
        <w:rPr>
          <w:rFonts w:cs="Simplified Arabic" w:hint="cs"/>
          <w:b/>
          <w:bCs/>
          <w:sz w:val="32"/>
          <w:szCs w:val="32"/>
          <w:rtl/>
          <w:lang w:bidi="ar-KW"/>
        </w:rPr>
        <w:t>بيكيتايف</w:t>
      </w:r>
      <w:proofErr w:type="spellEnd"/>
      <w:r w:rsidR="009816F9">
        <w:rPr>
          <w:rFonts w:cs="Simplified Arabic" w:hint="cs"/>
          <w:b/>
          <w:bCs/>
          <w:sz w:val="32"/>
          <w:szCs w:val="32"/>
          <w:rtl/>
          <w:lang w:bidi="ar-KW"/>
        </w:rPr>
        <w:t xml:space="preserve"> مارات،</w:t>
      </w:r>
      <w:bookmarkStart w:id="0" w:name="_GoBack"/>
      <w:bookmarkEnd w:id="0"/>
      <w:r>
        <w:rPr>
          <w:rFonts w:cs="Simplified Arabic" w:hint="cs"/>
          <w:b/>
          <w:bCs/>
          <w:sz w:val="32"/>
          <w:szCs w:val="32"/>
          <w:rtl/>
          <w:lang w:bidi="ar-KW"/>
        </w:rPr>
        <w:t xml:space="preserve"> والوفد المرافق له. </w:t>
      </w:r>
    </w:p>
    <w:p w:rsidR="00E57A1B" w:rsidRDefault="00E57A1B" w:rsidP="00E57A1B">
      <w:pPr>
        <w:bidi/>
        <w:spacing w:line="240" w:lineRule="auto"/>
        <w:ind w:left="207" w:right="270"/>
        <w:jc w:val="both"/>
        <w:rPr>
          <w:rFonts w:cs="Simplified Arabic"/>
          <w:b/>
          <w:bCs/>
          <w:sz w:val="32"/>
          <w:szCs w:val="32"/>
          <w:rtl/>
          <w:lang w:bidi="ar-KW"/>
        </w:rPr>
      </w:pPr>
      <w:r>
        <w:rPr>
          <w:rFonts w:cs="Simplified Arabic" w:hint="cs"/>
          <w:b/>
          <w:bCs/>
          <w:sz w:val="32"/>
          <w:szCs w:val="32"/>
          <w:rtl/>
          <w:lang w:bidi="ar-KW"/>
        </w:rPr>
        <w:tab/>
        <w:t>السيد الرئيس</w:t>
      </w:r>
      <w:proofErr w:type="gramStart"/>
      <w:r>
        <w:rPr>
          <w:rFonts w:cs="Simplified Arabic" w:hint="cs"/>
          <w:b/>
          <w:bCs/>
          <w:sz w:val="32"/>
          <w:szCs w:val="32"/>
          <w:rtl/>
          <w:lang w:bidi="ar-KW"/>
        </w:rPr>
        <w:t xml:space="preserve"> ،،</w:t>
      </w:r>
      <w:proofErr w:type="gramEnd"/>
    </w:p>
    <w:p w:rsidR="00E57A1B" w:rsidRDefault="00E57A1B" w:rsidP="00E57A1B">
      <w:pPr>
        <w:bidi/>
        <w:spacing w:line="240" w:lineRule="auto"/>
        <w:ind w:left="207" w:right="270" w:firstLine="513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يبين ال</w:t>
      </w:r>
      <w:r w:rsidR="003C2130">
        <w:rPr>
          <w:rFonts w:cs="Simplified Arabic" w:hint="cs"/>
          <w:b/>
          <w:bCs/>
          <w:sz w:val="32"/>
          <w:szCs w:val="32"/>
          <w:rtl/>
          <w:lang w:bidi="ar-KW"/>
        </w:rPr>
        <w:t>ت</w:t>
      </w:r>
      <w:r>
        <w:rPr>
          <w:rFonts w:cs="Simplified Arabic" w:hint="cs"/>
          <w:b/>
          <w:bCs/>
          <w:sz w:val="32"/>
          <w:szCs w:val="32"/>
          <w:rtl/>
        </w:rPr>
        <w:t>قرير</w:t>
      </w:r>
      <w:r>
        <w:rPr>
          <w:rFonts w:cs="Simplified Arabic" w:hint="cs"/>
          <w:b/>
          <w:bCs/>
          <w:sz w:val="32"/>
          <w:szCs w:val="32"/>
          <w:rtl/>
          <w:lang w:bidi="ar-KW"/>
        </w:rPr>
        <w:t xml:space="preserve"> محل المراجعة</w:t>
      </w:r>
      <w:r>
        <w:rPr>
          <w:rFonts w:cs="Simplified Arabic" w:hint="cs"/>
          <w:b/>
          <w:bCs/>
          <w:sz w:val="32"/>
          <w:szCs w:val="32"/>
          <w:rtl/>
        </w:rPr>
        <w:t xml:space="preserve"> الجهود الكبيرة التي تبذلها </w:t>
      </w:r>
      <w:r>
        <w:rPr>
          <w:rFonts w:cs="Simplified Arabic" w:hint="cs"/>
          <w:b/>
          <w:bCs/>
          <w:sz w:val="32"/>
          <w:szCs w:val="32"/>
          <w:rtl/>
        </w:rPr>
        <w:t>كازخستان</w:t>
      </w:r>
      <w:r>
        <w:rPr>
          <w:rFonts w:cs="Simplified Arabic" w:hint="cs"/>
          <w:b/>
          <w:bCs/>
          <w:sz w:val="32"/>
          <w:szCs w:val="32"/>
          <w:rtl/>
        </w:rPr>
        <w:t xml:space="preserve"> لتعزيز وصون حقوق الإنسان، لاسيما في حرصها على تحقيق الترابط الكامل ما بين حقوق الإنسان وأهداف التنمية المستدامة.  </w:t>
      </w:r>
    </w:p>
    <w:p w:rsidR="00E57A1B" w:rsidRDefault="00E57A1B" w:rsidP="00E57A1B">
      <w:pPr>
        <w:bidi/>
        <w:spacing w:line="240" w:lineRule="auto"/>
        <w:ind w:left="207" w:right="270" w:firstLine="513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وفي هذا الإطار، نود أن نشيد بإنجازات </w:t>
      </w:r>
      <w:r>
        <w:rPr>
          <w:rFonts w:cs="Simplified Arabic" w:hint="cs"/>
          <w:b/>
          <w:bCs/>
          <w:sz w:val="32"/>
          <w:szCs w:val="32"/>
          <w:rtl/>
        </w:rPr>
        <w:t>كازخستان</w:t>
      </w:r>
      <w:r>
        <w:rPr>
          <w:rFonts w:cs="Simplified Arabic" w:hint="cs"/>
          <w:b/>
          <w:bCs/>
          <w:sz w:val="32"/>
          <w:szCs w:val="32"/>
          <w:rtl/>
        </w:rPr>
        <w:t xml:space="preserve"> في تحقيق الحماية للأطفال، من خلال توفير العناية الصحية</w:t>
      </w:r>
      <w:r>
        <w:rPr>
          <w:rFonts w:cs="Simplified Arabic" w:hint="cs"/>
          <w:b/>
          <w:bCs/>
          <w:sz w:val="32"/>
          <w:szCs w:val="32"/>
          <w:rtl/>
        </w:rPr>
        <w:t xml:space="preserve"> والرعاية الاجتماعية</w:t>
      </w:r>
      <w:r>
        <w:rPr>
          <w:rFonts w:cs="Simplified Arabic" w:hint="cs"/>
          <w:b/>
          <w:bCs/>
          <w:sz w:val="32"/>
          <w:szCs w:val="32"/>
          <w:rtl/>
        </w:rPr>
        <w:t xml:space="preserve"> لهم، وإدخال </w:t>
      </w:r>
      <w:r>
        <w:rPr>
          <w:rFonts w:cs="Simplified Arabic" w:hint="cs"/>
          <w:b/>
          <w:bCs/>
          <w:sz w:val="32"/>
          <w:szCs w:val="32"/>
          <w:rtl/>
        </w:rPr>
        <w:t>التشريعات لحمايتهم من العنف</w:t>
      </w:r>
      <w:r>
        <w:rPr>
          <w:rFonts w:cs="Simplified Arabic" w:hint="cs"/>
          <w:b/>
          <w:bCs/>
          <w:sz w:val="32"/>
          <w:szCs w:val="32"/>
          <w:rtl/>
        </w:rPr>
        <w:t xml:space="preserve">، وتوفير التعليم لذوي الاحتياجات الخاصة بما يمكنهم من التحضير للعمل والدخول للعملية التنموية. </w:t>
      </w:r>
    </w:p>
    <w:p w:rsidR="00E57A1B" w:rsidRDefault="00E57A1B" w:rsidP="00E57A1B">
      <w:pPr>
        <w:bidi/>
        <w:spacing w:line="240" w:lineRule="auto"/>
        <w:ind w:left="207" w:right="270"/>
        <w:jc w:val="both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ab/>
        <w:t>ويود وفد بلادي أن يتقدم بالتوصيات التالية:</w:t>
      </w:r>
    </w:p>
    <w:p w:rsidR="00E57A1B" w:rsidRDefault="00E57A1B" w:rsidP="00E57A1B">
      <w:pPr>
        <w:bidi/>
        <w:spacing w:line="240" w:lineRule="auto"/>
        <w:ind w:left="207" w:right="27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1 . أن تستمر </w:t>
      </w:r>
      <w:r>
        <w:rPr>
          <w:rFonts w:cs="Simplified Arabic" w:hint="cs"/>
          <w:b/>
          <w:bCs/>
          <w:sz w:val="32"/>
          <w:szCs w:val="32"/>
          <w:rtl/>
        </w:rPr>
        <w:t>كازخستان</w:t>
      </w:r>
      <w:r>
        <w:rPr>
          <w:rFonts w:cs="Simplified Arabic" w:hint="cs"/>
          <w:b/>
          <w:bCs/>
          <w:sz w:val="32"/>
          <w:szCs w:val="32"/>
          <w:rtl/>
        </w:rPr>
        <w:t xml:space="preserve"> في تنفيذ الاستراتيجية المتعلقة بحقوق الرعاية الصحية للطفل</w:t>
      </w:r>
      <w:r>
        <w:rPr>
          <w:rFonts w:cs="Simplified Arabic" w:hint="cs"/>
          <w:b/>
          <w:bCs/>
          <w:sz w:val="32"/>
          <w:szCs w:val="32"/>
          <w:rtl/>
        </w:rPr>
        <w:t>، وخاصة الأطفال ذوي الاعاقة</w:t>
      </w:r>
      <w:r>
        <w:rPr>
          <w:rFonts w:cs="Simplified Arabic" w:hint="cs"/>
          <w:b/>
          <w:bCs/>
          <w:sz w:val="32"/>
          <w:szCs w:val="32"/>
          <w:rtl/>
        </w:rPr>
        <w:t>.</w:t>
      </w:r>
    </w:p>
    <w:p w:rsidR="00E57A1B" w:rsidRDefault="00E57A1B" w:rsidP="00E57A1B">
      <w:pPr>
        <w:bidi/>
        <w:spacing w:line="240" w:lineRule="auto"/>
        <w:ind w:left="207" w:right="27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2 . ان تواصل حكومة </w:t>
      </w:r>
      <w:r>
        <w:rPr>
          <w:rFonts w:cs="Simplified Arabic" w:hint="cs"/>
          <w:b/>
          <w:bCs/>
          <w:sz w:val="32"/>
          <w:szCs w:val="32"/>
          <w:rtl/>
        </w:rPr>
        <w:t xml:space="preserve">كازخستان </w:t>
      </w:r>
      <w:r>
        <w:rPr>
          <w:rFonts w:cs="Simplified Arabic" w:hint="cs"/>
          <w:b/>
          <w:bCs/>
          <w:sz w:val="32"/>
          <w:szCs w:val="32"/>
          <w:rtl/>
        </w:rPr>
        <w:t>مساعيها في إجراءاته</w:t>
      </w:r>
      <w:r>
        <w:rPr>
          <w:rFonts w:cs="Simplified Arabic" w:hint="eastAsia"/>
          <w:b/>
          <w:bCs/>
          <w:sz w:val="32"/>
          <w:szCs w:val="32"/>
          <w:rtl/>
        </w:rPr>
        <w:t>ا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>لتوفير التعليم لكافة مواطنيها</w:t>
      </w:r>
      <w:r>
        <w:rPr>
          <w:rFonts w:cs="Simplified Arabic" w:hint="cs"/>
          <w:b/>
          <w:bCs/>
          <w:sz w:val="32"/>
          <w:szCs w:val="32"/>
          <w:rtl/>
        </w:rPr>
        <w:t xml:space="preserve">. </w:t>
      </w:r>
    </w:p>
    <w:p w:rsidR="00E57A1B" w:rsidRDefault="00E57A1B" w:rsidP="00E57A1B">
      <w:pPr>
        <w:bidi/>
        <w:spacing w:line="240" w:lineRule="auto"/>
        <w:ind w:left="207" w:right="27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3 ـ أن تقدم حكومة كازخستان الدعم اللازم للأطفال الموهوبين من أبناء العائلات ذوي الدخل المحدود.</w:t>
      </w:r>
      <w:r>
        <w:rPr>
          <w:rFonts w:cs="Simplified Arabic" w:hint="cs"/>
          <w:b/>
          <w:bCs/>
          <w:sz w:val="32"/>
          <w:szCs w:val="32"/>
          <w:rtl/>
        </w:rPr>
        <w:tab/>
      </w:r>
    </w:p>
    <w:p w:rsidR="00E57A1B" w:rsidRDefault="00E57A1B" w:rsidP="00E57A1B">
      <w:pPr>
        <w:bidi/>
        <w:spacing w:line="240" w:lineRule="auto"/>
        <w:ind w:left="207" w:right="27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ab/>
      </w:r>
      <w:r>
        <w:rPr>
          <w:rFonts w:cs="Simplified Arabic" w:hint="cs"/>
          <w:b/>
          <w:bCs/>
          <w:sz w:val="32"/>
          <w:szCs w:val="32"/>
          <w:rtl/>
        </w:rPr>
        <w:t>وفي الختام، يتمنى وفد بلادي كل التوفيق ل</w:t>
      </w:r>
      <w:r>
        <w:rPr>
          <w:rFonts w:cs="Simplified Arabic" w:hint="cs"/>
          <w:b/>
          <w:bCs/>
          <w:sz w:val="32"/>
          <w:szCs w:val="32"/>
          <w:rtl/>
        </w:rPr>
        <w:t>كازاخستان</w:t>
      </w:r>
      <w:r>
        <w:rPr>
          <w:rFonts w:cs="Simplified Arabic" w:hint="cs"/>
          <w:b/>
          <w:bCs/>
          <w:sz w:val="32"/>
          <w:szCs w:val="32"/>
          <w:rtl/>
        </w:rPr>
        <w:t xml:space="preserve"> في هذه المراجعة.</w:t>
      </w:r>
    </w:p>
    <w:p w:rsidR="00BF62CE" w:rsidRPr="00BF62CE" w:rsidRDefault="00E57A1B" w:rsidP="00E57A1B">
      <w:pPr>
        <w:bidi/>
        <w:spacing w:line="240" w:lineRule="auto"/>
        <w:ind w:left="207" w:right="270"/>
        <w:jc w:val="both"/>
        <w:rPr>
          <w:rFonts w:ascii="Simplified Arabic" w:hAnsi="Simplified Arabic" w:cs="Simplified Arabic"/>
          <w:sz w:val="32"/>
          <w:szCs w:val="32"/>
          <w:lang w:val="fr-CH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</w:rPr>
        <w:t>وشكرا،،،</w:t>
      </w:r>
      <w:proofErr w:type="gramEnd"/>
    </w:p>
    <w:p w:rsidR="00BF62CE" w:rsidRPr="00BF62CE" w:rsidRDefault="00BF62CE" w:rsidP="00BF62CE">
      <w:pPr>
        <w:bidi/>
        <w:rPr>
          <w:rFonts w:ascii="Simplified Arabic" w:hAnsi="Simplified Arabic" w:cs="Simplified Arabic"/>
          <w:sz w:val="32"/>
          <w:szCs w:val="32"/>
          <w:lang w:val="fr-CH"/>
        </w:rPr>
      </w:pPr>
    </w:p>
    <w:p w:rsidR="00C545E9" w:rsidRPr="00BF62CE" w:rsidRDefault="00C545E9" w:rsidP="00BF62CE">
      <w:pPr>
        <w:bidi/>
        <w:jc w:val="center"/>
        <w:rPr>
          <w:rFonts w:ascii="Simplified Arabic" w:hAnsi="Simplified Arabic" w:cs="Simplified Arabic"/>
          <w:sz w:val="32"/>
          <w:szCs w:val="32"/>
          <w:lang w:val="fr-CH"/>
        </w:rPr>
      </w:pPr>
    </w:p>
    <w:sectPr w:rsidR="00C545E9" w:rsidRPr="00BF62CE" w:rsidSect="007B01DF">
      <w:headerReference w:type="default" r:id="rId6"/>
      <w:footerReference w:type="default" r:id="rId7"/>
      <w:pgSz w:w="11907" w:h="16840" w:code="9"/>
      <w:pgMar w:top="1854" w:right="1440" w:bottom="992" w:left="1440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BB" w:rsidRDefault="006457BB" w:rsidP="007C2DEB">
      <w:pPr>
        <w:spacing w:after="0" w:line="240" w:lineRule="auto"/>
      </w:pPr>
      <w:r>
        <w:separator/>
      </w:r>
    </w:p>
  </w:endnote>
  <w:endnote w:type="continuationSeparator" w:id="0">
    <w:p w:rsidR="006457BB" w:rsidRDefault="006457BB" w:rsidP="007C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91" w:rsidRDefault="00857E91" w:rsidP="00BF62CE">
    <w:pPr>
      <w:pStyle w:val="Footer"/>
      <w:tabs>
        <w:tab w:val="clear" w:pos="4320"/>
        <w:tab w:val="clear" w:pos="8640"/>
        <w:tab w:val="center" w:pos="4513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8085A" wp14:editId="3DE54487">
          <wp:simplePos x="0" y="0"/>
          <wp:positionH relativeFrom="column">
            <wp:posOffset>-878205</wp:posOffset>
          </wp:positionH>
          <wp:positionV relativeFrom="paragraph">
            <wp:posOffset>-311150</wp:posOffset>
          </wp:positionV>
          <wp:extent cx="7524750" cy="495300"/>
          <wp:effectExtent l="0" t="0" r="0" b="0"/>
          <wp:wrapThrough wrapText="bothSides">
            <wp:wrapPolygon edited="0">
              <wp:start x="0" y="0"/>
              <wp:lineTo x="0" y="20769"/>
              <wp:lineTo x="21545" y="20769"/>
              <wp:lineTo x="2154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79"/>
                  <a:stretch/>
                </pic:blipFill>
                <pic:spPr bwMode="auto">
                  <a:xfrm>
                    <a:off x="0" y="0"/>
                    <a:ext cx="752475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:rsidR="00857E91" w:rsidRDefault="00857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BB" w:rsidRDefault="006457BB" w:rsidP="007C2DEB">
      <w:pPr>
        <w:spacing w:after="0" w:line="240" w:lineRule="auto"/>
      </w:pPr>
      <w:r>
        <w:separator/>
      </w:r>
    </w:p>
  </w:footnote>
  <w:footnote w:type="continuationSeparator" w:id="0">
    <w:p w:rsidR="006457BB" w:rsidRDefault="006457BB" w:rsidP="007C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91" w:rsidRDefault="00857E91" w:rsidP="009D0FA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E0B034" wp14:editId="5CD47ACE">
          <wp:simplePos x="0" y="0"/>
          <wp:positionH relativeFrom="column">
            <wp:posOffset>-864235</wp:posOffset>
          </wp:positionH>
          <wp:positionV relativeFrom="paragraph">
            <wp:posOffset>125095</wp:posOffset>
          </wp:positionV>
          <wp:extent cx="7510780" cy="1209675"/>
          <wp:effectExtent l="0" t="0" r="0" b="9525"/>
          <wp:wrapThrough wrapText="bothSides">
            <wp:wrapPolygon edited="0">
              <wp:start x="0" y="0"/>
              <wp:lineTo x="0" y="21430"/>
              <wp:lineTo x="21531" y="21430"/>
              <wp:lineTo x="2153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94"/>
                  <a:stretch/>
                </pic:blipFill>
                <pic:spPr bwMode="auto">
                  <a:xfrm>
                    <a:off x="0" y="0"/>
                    <a:ext cx="751078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1B"/>
    <w:rsid w:val="000033E9"/>
    <w:rsid w:val="00230DC9"/>
    <w:rsid w:val="003C2130"/>
    <w:rsid w:val="005B789B"/>
    <w:rsid w:val="005C2853"/>
    <w:rsid w:val="0063596A"/>
    <w:rsid w:val="006457BB"/>
    <w:rsid w:val="007B01DF"/>
    <w:rsid w:val="007C2DEB"/>
    <w:rsid w:val="00827934"/>
    <w:rsid w:val="00857E91"/>
    <w:rsid w:val="00864BE4"/>
    <w:rsid w:val="00976E64"/>
    <w:rsid w:val="009816F9"/>
    <w:rsid w:val="009D0FA2"/>
    <w:rsid w:val="00A63740"/>
    <w:rsid w:val="00BF62CE"/>
    <w:rsid w:val="00C545E9"/>
    <w:rsid w:val="00DF7845"/>
    <w:rsid w:val="00E5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71314-F1FC-4FF1-92A0-C8D99A1E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EB"/>
    <w:pPr>
      <w:tabs>
        <w:tab w:val="center" w:pos="4320"/>
        <w:tab w:val="right" w:pos="864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C2DEB"/>
  </w:style>
  <w:style w:type="paragraph" w:styleId="Footer">
    <w:name w:val="footer"/>
    <w:basedOn w:val="Normal"/>
    <w:link w:val="FooterChar"/>
    <w:uiPriority w:val="99"/>
    <w:unhideWhenUsed/>
    <w:rsid w:val="007C2DEB"/>
    <w:pPr>
      <w:tabs>
        <w:tab w:val="center" w:pos="4320"/>
        <w:tab w:val="right" w:pos="864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C2DEB"/>
  </w:style>
  <w:style w:type="paragraph" w:styleId="BalloonText">
    <w:name w:val="Balloon Text"/>
    <w:basedOn w:val="Normal"/>
    <w:link w:val="BalloonTextChar"/>
    <w:uiPriority w:val="99"/>
    <w:semiHidden/>
    <w:unhideWhenUsed/>
    <w:rsid w:val="007C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12-PC\Documents\Custom%20Office%20Templates\&#1608;&#1601;&#1583;%20&#1580;&#1583;&#1610;&#1583;%20-%20&#1605;&#1604;&#1608;&#160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042C1-7C17-4C96-9C7C-3854C70DAA07}"/>
</file>

<file path=customXml/itemProps2.xml><?xml version="1.0" encoding="utf-8"?>
<ds:datastoreItem xmlns:ds="http://schemas.openxmlformats.org/officeDocument/2006/customXml" ds:itemID="{6600E891-DDFD-4BDD-BEB6-985DA97F0552}"/>
</file>

<file path=customXml/itemProps3.xml><?xml version="1.0" encoding="utf-8"?>
<ds:datastoreItem xmlns:ds="http://schemas.openxmlformats.org/officeDocument/2006/customXml" ds:itemID="{524683C9-43F5-45D0-802B-0CCE2677BB1A}"/>
</file>

<file path=docProps/app.xml><?xml version="1.0" encoding="utf-8"?>
<Properties xmlns="http://schemas.openxmlformats.org/officeDocument/2006/extended-properties" xmlns:vt="http://schemas.openxmlformats.org/officeDocument/2006/docPropsVTypes">
  <Template>وفد جديد - ملون</Template>
  <TotalTime>347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Dell12-PC</dc:creator>
  <cp:lastModifiedBy>Dell12-PC</cp:lastModifiedBy>
  <cp:revision>4</cp:revision>
  <cp:lastPrinted>2019-11-05T11:22:00Z</cp:lastPrinted>
  <dcterms:created xsi:type="dcterms:W3CDTF">2019-11-05T10:15:00Z</dcterms:created>
  <dcterms:modified xsi:type="dcterms:W3CDTF">2019-11-06T11:19:00Z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