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8E79" w14:textId="6D4A29C9" w:rsidR="00094B69" w:rsidRPr="00094B69" w:rsidRDefault="00094B69" w:rsidP="00094B69">
      <w:pPr>
        <w:jc w:val="center"/>
        <w:rPr>
          <w:rStyle w:val="Strong"/>
          <w:rFonts w:ascii="Arial" w:hAnsi="Arial" w:cs="Arial"/>
          <w:color w:val="515151"/>
          <w:sz w:val="24"/>
          <w:szCs w:val="24"/>
          <w:shd w:val="clear" w:color="auto" w:fill="FFFFFF"/>
        </w:rPr>
      </w:pPr>
      <w:r w:rsidRPr="00094B69">
        <w:rPr>
          <w:rFonts w:ascii="Arial" w:hAnsi="Arial" w:cs="Arial"/>
          <w:b/>
          <w:noProof/>
          <w:color w:val="515151"/>
          <w:sz w:val="24"/>
          <w:szCs w:val="24"/>
          <w:shd w:val="clear" w:color="auto" w:fill="FFFFFF"/>
        </w:rPr>
        <w:drawing>
          <wp:inline distT="0" distB="0" distL="0" distR="0" wp14:anchorId="66874AE1" wp14:editId="2EBB94DA">
            <wp:extent cx="5143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6B804" w14:textId="73EBF0BF" w:rsidR="00094B69" w:rsidRPr="00094B69" w:rsidRDefault="00094B69" w:rsidP="00094B69">
      <w:pPr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094B69">
        <w:rPr>
          <w:rStyle w:val="Strong"/>
          <w:rFonts w:ascii="Arial" w:hAnsi="Arial" w:cs="Arial"/>
          <w:sz w:val="24"/>
          <w:szCs w:val="24"/>
          <w:shd w:val="clear" w:color="auto" w:fill="FFFFFF"/>
        </w:rPr>
        <w:t>Statement by India at the Universal Periodic Review (UPR) Working Group 34</w:t>
      </w:r>
      <w:r w:rsidRPr="00094B69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094B69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Session (04-15 November 2019): 3rd UPR of </w:t>
      </w:r>
      <w:r w:rsidRPr="00094B69">
        <w:rPr>
          <w:rStyle w:val="Strong"/>
          <w:rFonts w:ascii="Arial" w:hAnsi="Arial" w:cs="Arial"/>
          <w:sz w:val="24"/>
          <w:szCs w:val="24"/>
          <w:shd w:val="clear" w:color="auto" w:fill="FFFFFF"/>
        </w:rPr>
        <w:t>Iran</w:t>
      </w:r>
      <w:r w:rsidRPr="00094B69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- Interactive Dialogue, delivered by Ambassador Rajiv K. </w:t>
      </w:r>
      <w:proofErr w:type="spellStart"/>
      <w:r w:rsidRPr="00094B69">
        <w:rPr>
          <w:rStyle w:val="Strong"/>
          <w:rFonts w:ascii="Arial" w:hAnsi="Arial" w:cs="Arial"/>
          <w:sz w:val="24"/>
          <w:szCs w:val="24"/>
          <w:shd w:val="clear" w:color="auto" w:fill="FFFFFF"/>
        </w:rPr>
        <w:t>Chander</w:t>
      </w:r>
      <w:proofErr w:type="spellEnd"/>
      <w:r w:rsidRPr="00094B69">
        <w:rPr>
          <w:rStyle w:val="Strong"/>
          <w:rFonts w:ascii="Arial" w:hAnsi="Arial" w:cs="Arial"/>
          <w:sz w:val="24"/>
          <w:szCs w:val="24"/>
          <w:shd w:val="clear" w:color="auto" w:fill="FFFFFF"/>
        </w:rPr>
        <w:t>, Permanent Representative of India [Geneva, 0</w:t>
      </w:r>
      <w:r w:rsidRPr="00094B69">
        <w:rPr>
          <w:rStyle w:val="Strong"/>
          <w:rFonts w:ascii="Arial" w:hAnsi="Arial" w:cs="Arial"/>
          <w:sz w:val="24"/>
          <w:szCs w:val="24"/>
          <w:shd w:val="clear" w:color="auto" w:fill="FFFFFF"/>
        </w:rPr>
        <w:t>8</w:t>
      </w:r>
      <w:r w:rsidRPr="00094B69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November 2019]</w:t>
      </w:r>
    </w:p>
    <w:p w14:paraId="6305F947" w14:textId="77777777" w:rsidR="00137EE4" w:rsidRPr="00094B69" w:rsidRDefault="00137EE4" w:rsidP="00137E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38FD45" w14:textId="77777777" w:rsidR="00137EE4" w:rsidRPr="00094B69" w:rsidRDefault="00137EE4" w:rsidP="00137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69">
        <w:rPr>
          <w:rFonts w:ascii="Arial" w:hAnsi="Arial" w:cs="Arial"/>
          <w:sz w:val="24"/>
          <w:szCs w:val="24"/>
        </w:rPr>
        <w:t>Mr. President</w:t>
      </w:r>
    </w:p>
    <w:p w14:paraId="60593028" w14:textId="77777777" w:rsidR="00137EE4" w:rsidRPr="00094B69" w:rsidRDefault="00137EE4" w:rsidP="00137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9648B" w14:textId="7D62550C" w:rsidR="00137EE4" w:rsidRPr="00094B69" w:rsidRDefault="00137EE4" w:rsidP="00137EE4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 xml:space="preserve">India warmly welcomes the distinguished delegation of Iran and thanks </w:t>
      </w:r>
      <w:r w:rsidR="00933F7B" w:rsidRPr="00094B69">
        <w:rPr>
          <w:rFonts w:ascii="Arial" w:eastAsia="Times New Roman" w:hAnsi="Arial" w:cs="Arial"/>
          <w:sz w:val="24"/>
          <w:szCs w:val="24"/>
          <w:lang w:val="en-IN" w:eastAsia="en-IN"/>
        </w:rPr>
        <w:t>it for the comprehensive</w:t>
      </w: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National Report.</w:t>
      </w:r>
    </w:p>
    <w:p w14:paraId="0FB3058F" w14:textId="77777777" w:rsidR="00137EE4" w:rsidRPr="00094B69" w:rsidRDefault="00137EE4" w:rsidP="00137EE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61E9095A" w14:textId="2B21AAF1" w:rsidR="00137EE4" w:rsidRPr="00094B69" w:rsidRDefault="00137EE4" w:rsidP="00137E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094B69">
        <w:rPr>
          <w:rFonts w:ascii="Arial" w:hAnsi="Arial" w:cs="Arial"/>
          <w:color w:val="000000"/>
          <w:sz w:val="24"/>
          <w:szCs w:val="24"/>
        </w:rPr>
        <w:t>2.</w:t>
      </w:r>
      <w:r w:rsidRPr="00094B69">
        <w:rPr>
          <w:rFonts w:ascii="Arial" w:hAnsi="Arial" w:cs="Arial"/>
          <w:color w:val="000000"/>
          <w:sz w:val="24"/>
          <w:szCs w:val="24"/>
        </w:rPr>
        <w:tab/>
      </w:r>
      <w:r w:rsidRPr="00094B69">
        <w:rPr>
          <w:rFonts w:ascii="Arial" w:hAnsi="Arial" w:cs="Arial"/>
          <w:sz w:val="24"/>
          <w:szCs w:val="24"/>
          <w:lang w:val="en-IN" w:eastAsia="en-IN"/>
        </w:rPr>
        <w:t>We welcome the legislative progress made vis a vis the National Human Rights Institution. We also welcome</w:t>
      </w: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Iran’s legislative reforms including the law on protection of rights </w:t>
      </w:r>
      <w:r w:rsidR="00933F7B" w:rsidRPr="00094B69">
        <w:rPr>
          <w:rFonts w:ascii="Arial" w:eastAsia="Times New Roman" w:hAnsi="Arial" w:cs="Arial"/>
          <w:sz w:val="24"/>
          <w:szCs w:val="24"/>
          <w:lang w:val="en-IN" w:eastAsia="en-IN"/>
        </w:rPr>
        <w:t>of</w:t>
      </w: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people with disabilities, </w:t>
      </w:r>
      <w:r w:rsidRPr="00094B69">
        <w:rPr>
          <w:rFonts w:ascii="Arial" w:hAnsi="Arial" w:cs="Arial"/>
          <w:sz w:val="24"/>
          <w:szCs w:val="24"/>
        </w:rPr>
        <w:t>Law on the Protection of Development and Sustainable Employment in Rural and Nomadic Areas</w:t>
      </w:r>
      <w:r w:rsidR="00933F7B" w:rsidRPr="00094B69">
        <w:rPr>
          <w:rFonts w:ascii="Arial" w:hAnsi="Arial" w:cs="Arial"/>
          <w:sz w:val="24"/>
          <w:szCs w:val="24"/>
        </w:rPr>
        <w:t>.</w:t>
      </w:r>
    </w:p>
    <w:p w14:paraId="4418A9B2" w14:textId="77777777" w:rsidR="00137EE4" w:rsidRPr="00094B69" w:rsidRDefault="00137EE4" w:rsidP="00137EE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0132F001" w14:textId="6C44ECF8" w:rsidR="00137EE4" w:rsidRPr="00094B69" w:rsidRDefault="00137EE4" w:rsidP="00137E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>3.</w:t>
      </w: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ab/>
        <w:t>We also commend Iran on implementation of Health System Development Plan and strengthening of the national policies and mechanisms for inclusive health</w:t>
      </w:r>
      <w:r w:rsidR="00933F7B" w:rsidRPr="00094B69">
        <w:rPr>
          <w:rFonts w:ascii="Arial" w:eastAsia="Times New Roman" w:hAnsi="Arial" w:cs="Arial"/>
          <w:sz w:val="24"/>
          <w:szCs w:val="24"/>
          <w:lang w:val="en-IN" w:eastAsia="en-IN"/>
        </w:rPr>
        <w:t xml:space="preserve">, </w:t>
      </w: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>education</w:t>
      </w:r>
      <w:r w:rsidR="00933F7B" w:rsidRPr="00094B69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</w:t>
      </w: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>and access to safe drinking water.</w:t>
      </w:r>
    </w:p>
    <w:p w14:paraId="1A2DFDC7" w14:textId="77777777" w:rsidR="00137EE4" w:rsidRPr="00094B69" w:rsidRDefault="00137EE4" w:rsidP="00137EE4">
      <w:pPr>
        <w:rPr>
          <w:rFonts w:ascii="Arial" w:hAnsi="Arial" w:cs="Arial"/>
          <w:sz w:val="24"/>
          <w:szCs w:val="24"/>
          <w:lang w:val="en-IN" w:eastAsia="en-IN"/>
        </w:rPr>
      </w:pPr>
    </w:p>
    <w:p w14:paraId="716D8399" w14:textId="77777777" w:rsidR="00137EE4" w:rsidRPr="00094B69" w:rsidRDefault="00137EE4" w:rsidP="00137E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>4.</w:t>
      </w: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ab/>
        <w:t>India recommends the following to Iran:</w:t>
      </w:r>
    </w:p>
    <w:p w14:paraId="115E74CA" w14:textId="77777777" w:rsidR="00137EE4" w:rsidRPr="00094B69" w:rsidRDefault="00137EE4" w:rsidP="00137EE4">
      <w:pPr>
        <w:rPr>
          <w:rFonts w:ascii="Arial" w:hAnsi="Arial" w:cs="Arial"/>
          <w:sz w:val="24"/>
          <w:szCs w:val="24"/>
          <w:lang w:val="en-IN" w:eastAsia="en-IN"/>
        </w:rPr>
      </w:pPr>
    </w:p>
    <w:p w14:paraId="6FB33056" w14:textId="5D1193A8" w:rsidR="00137EE4" w:rsidRPr="00094B69" w:rsidRDefault="00137EE4" w:rsidP="00137E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 xml:space="preserve">Continue to expand </w:t>
      </w:r>
      <w:r w:rsidR="00933F7B" w:rsidRPr="00094B69">
        <w:rPr>
          <w:rFonts w:ascii="Arial" w:eastAsia="Times New Roman" w:hAnsi="Arial" w:cs="Arial"/>
          <w:sz w:val="24"/>
          <w:szCs w:val="24"/>
          <w:lang w:val="en-IN" w:eastAsia="en-IN"/>
        </w:rPr>
        <w:t>the</w:t>
      </w: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health insurance coverage to all citizens including th</w:t>
      </w:r>
      <w:bookmarkStart w:id="0" w:name="_GoBack"/>
      <w:bookmarkEnd w:id="0"/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>ose in rural areas.</w:t>
      </w:r>
    </w:p>
    <w:p w14:paraId="485253F8" w14:textId="77777777" w:rsidR="00137EE4" w:rsidRPr="00094B69" w:rsidRDefault="00137EE4" w:rsidP="00137E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>Consolidate the progress made towards reaching the Sustainable Development Goals (SDGs) and in the improvement of human development indicators</w:t>
      </w:r>
      <w:r w:rsidRPr="00094B69">
        <w:rPr>
          <w:rFonts w:ascii="Arial" w:eastAsia="Times New Roman" w:hAnsi="Arial" w:cs="Arial"/>
          <w:b/>
          <w:bCs/>
          <w:sz w:val="24"/>
          <w:szCs w:val="24"/>
          <w:lang w:val="en-IN" w:eastAsia="en-IN"/>
        </w:rPr>
        <w:t>.</w:t>
      </w:r>
    </w:p>
    <w:p w14:paraId="196C2D55" w14:textId="77777777" w:rsidR="00137EE4" w:rsidRPr="00094B69" w:rsidRDefault="00137EE4" w:rsidP="00137E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094B69">
        <w:rPr>
          <w:rFonts w:ascii="Arial" w:hAnsi="Arial" w:cs="Arial"/>
          <w:sz w:val="24"/>
          <w:szCs w:val="24"/>
        </w:rPr>
        <w:t>Continue to strengthen the legislative framework and policies on gender equality.</w:t>
      </w:r>
    </w:p>
    <w:p w14:paraId="6613E05B" w14:textId="77777777" w:rsidR="00137EE4" w:rsidRPr="00094B69" w:rsidRDefault="00137EE4" w:rsidP="00137E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14:paraId="2392F208" w14:textId="77777777" w:rsidR="00137EE4" w:rsidRPr="00094B69" w:rsidRDefault="00137EE4" w:rsidP="00137E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>We wish Iran the very best.</w:t>
      </w:r>
    </w:p>
    <w:p w14:paraId="575BD0C1" w14:textId="77777777" w:rsidR="00137EE4" w:rsidRPr="00094B69" w:rsidRDefault="00137EE4" w:rsidP="00137E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  <w:r w:rsidRPr="00094B69">
        <w:rPr>
          <w:rFonts w:ascii="Arial" w:eastAsia="Times New Roman" w:hAnsi="Arial" w:cs="Arial"/>
          <w:sz w:val="24"/>
          <w:szCs w:val="24"/>
          <w:lang w:val="en-IN" w:eastAsia="en-IN"/>
        </w:rPr>
        <w:t>Thank you, Mr. President.</w:t>
      </w:r>
    </w:p>
    <w:p w14:paraId="4CF09600" w14:textId="77777777" w:rsidR="00AB3A2D" w:rsidRPr="00094B69" w:rsidRDefault="00AB3A2D">
      <w:pPr>
        <w:rPr>
          <w:rFonts w:ascii="Arial" w:hAnsi="Arial" w:cs="Arial"/>
          <w:sz w:val="24"/>
          <w:szCs w:val="24"/>
        </w:rPr>
      </w:pPr>
    </w:p>
    <w:sectPr w:rsidR="00AB3A2D" w:rsidRPr="00094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820AA"/>
    <w:multiLevelType w:val="multilevel"/>
    <w:tmpl w:val="84FAF7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B1604"/>
    <w:multiLevelType w:val="hybridMultilevel"/>
    <w:tmpl w:val="E6D07BEA"/>
    <w:lvl w:ilvl="0" w:tplc="08D408A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45BA"/>
    <w:multiLevelType w:val="hybridMultilevel"/>
    <w:tmpl w:val="FC9C87D8"/>
    <w:lvl w:ilvl="0" w:tplc="ED9635D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E4"/>
    <w:rsid w:val="00094B69"/>
    <w:rsid w:val="00137EE4"/>
    <w:rsid w:val="00933F7B"/>
    <w:rsid w:val="00A0210F"/>
    <w:rsid w:val="00A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4BB0"/>
  <w15:chartTrackingRefBased/>
  <w15:docId w15:val="{32F31714-0658-405C-9F8D-4ED86601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4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925E8-E381-4FEF-A6D4-F986B0E829D9}"/>
</file>

<file path=customXml/itemProps2.xml><?xml version="1.0" encoding="utf-8"?>
<ds:datastoreItem xmlns:ds="http://schemas.openxmlformats.org/officeDocument/2006/customXml" ds:itemID="{56AD1429-996A-4DE5-A906-22E3E3BE319C}"/>
</file>

<file path=customXml/itemProps3.xml><?xml version="1.0" encoding="utf-8"?>
<ds:datastoreItem xmlns:ds="http://schemas.openxmlformats.org/officeDocument/2006/customXml" ds:itemID="{E30F6ACD-2C12-435C-8E53-7F9CB9D6C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cd</dc:creator>
  <cp:keywords/>
  <dc:description/>
  <cp:lastModifiedBy>PC20</cp:lastModifiedBy>
  <cp:revision>4</cp:revision>
  <dcterms:created xsi:type="dcterms:W3CDTF">2019-11-08T09:48:00Z</dcterms:created>
  <dcterms:modified xsi:type="dcterms:W3CDTF">2019-11-08T10:31:00Z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