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B0" w:rsidRPr="0002357A" w:rsidRDefault="005938B0" w:rsidP="005938B0">
      <w:pPr>
        <w:pStyle w:val="StandardWeb"/>
        <w:tabs>
          <w:tab w:val="left" w:pos="426"/>
          <w:tab w:val="left" w:pos="709"/>
          <w:tab w:val="left" w:pos="851"/>
          <w:tab w:val="left" w:pos="1418"/>
        </w:tabs>
        <w:spacing w:before="0" w:after="0" w:line="360" w:lineRule="auto"/>
        <w:ind w:left="426" w:hanging="993"/>
        <w:jc w:val="both"/>
        <w:rPr>
          <w:rFonts w:asciiTheme="minorHAnsi" w:hAnsiTheme="minorHAnsi"/>
          <w:lang w:val="en-GB"/>
        </w:rPr>
      </w:pPr>
      <w:r w:rsidRPr="0002357A">
        <w:rPr>
          <w:rFonts w:asciiTheme="minorHAnsi" w:hAnsiTheme="minorHAnsi"/>
          <w:noProof/>
          <w:lang w:val="de-DE" w:eastAsia="de-DE"/>
        </w:rPr>
        <w:drawing>
          <wp:inline distT="0" distB="0" distL="0" distR="0" wp14:anchorId="208799B2" wp14:editId="0D200062">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5938B0" w:rsidRPr="0002357A" w:rsidRDefault="005938B0" w:rsidP="005938B0">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Arial"/>
          <w:lang w:val="en-GB"/>
        </w:rPr>
      </w:pPr>
    </w:p>
    <w:p w:rsidR="005938B0" w:rsidRPr="0002357A" w:rsidRDefault="005938B0" w:rsidP="005938B0">
      <w:pPr>
        <w:pStyle w:val="StandardWeb"/>
        <w:tabs>
          <w:tab w:val="left" w:pos="567"/>
          <w:tab w:val="left" w:pos="709"/>
          <w:tab w:val="left" w:pos="851"/>
          <w:tab w:val="left" w:pos="1418"/>
        </w:tabs>
        <w:spacing w:before="0" w:after="0" w:line="360" w:lineRule="auto"/>
        <w:jc w:val="center"/>
        <w:rPr>
          <w:rFonts w:asciiTheme="minorHAnsi" w:hAnsiTheme="minorHAnsi" w:cstheme="minorHAnsi"/>
          <w:lang w:val="en-GB"/>
        </w:rPr>
      </w:pPr>
    </w:p>
    <w:p w:rsidR="005938B0" w:rsidRPr="0002357A" w:rsidRDefault="005938B0" w:rsidP="005938B0">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lang w:val="en-GB"/>
        </w:rPr>
      </w:pPr>
    </w:p>
    <w:p w:rsidR="005938B0" w:rsidRPr="0002357A" w:rsidRDefault="005938B0" w:rsidP="005938B0">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lang w:val="en-GB"/>
        </w:rPr>
      </w:pPr>
    </w:p>
    <w:p w:rsidR="005938B0" w:rsidRPr="0002357A" w:rsidRDefault="005938B0" w:rsidP="005938B0">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lang w:val="en-GB"/>
        </w:rPr>
      </w:pPr>
    </w:p>
    <w:p w:rsidR="005938B0" w:rsidRPr="0002357A" w:rsidRDefault="005938B0" w:rsidP="005938B0">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lang w:val="en-GB"/>
        </w:rPr>
      </w:pPr>
    </w:p>
    <w:p w:rsidR="005938B0" w:rsidRPr="0002357A" w:rsidRDefault="005938B0" w:rsidP="005938B0">
      <w:pPr>
        <w:spacing w:after="0" w:line="360" w:lineRule="auto"/>
        <w:jc w:val="center"/>
        <w:rPr>
          <w:b/>
          <w:sz w:val="32"/>
          <w:szCs w:val="32"/>
          <w:lang w:val="en-GB"/>
        </w:rPr>
      </w:pPr>
      <w:r w:rsidRPr="0002357A">
        <w:rPr>
          <w:b/>
          <w:sz w:val="32"/>
          <w:szCs w:val="32"/>
          <w:lang w:val="en-GB"/>
        </w:rPr>
        <w:t>United Nations Human Rights Council</w:t>
      </w: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r w:rsidRPr="0002357A">
        <w:rPr>
          <w:b/>
          <w:sz w:val="32"/>
          <w:szCs w:val="32"/>
          <w:lang w:val="en-GB"/>
        </w:rPr>
        <w:t>3</w:t>
      </w:r>
      <w:r w:rsidR="002B6F97">
        <w:rPr>
          <w:b/>
          <w:sz w:val="32"/>
          <w:szCs w:val="32"/>
          <w:lang w:val="en-GB"/>
        </w:rPr>
        <w:t>4</w:t>
      </w:r>
      <w:r w:rsidR="002B6F97">
        <w:rPr>
          <w:b/>
          <w:sz w:val="32"/>
          <w:szCs w:val="32"/>
          <w:vertAlign w:val="superscript"/>
          <w:lang w:val="en-GB"/>
        </w:rPr>
        <w:t>th</w:t>
      </w:r>
      <w:r w:rsidRPr="0002357A">
        <w:rPr>
          <w:b/>
          <w:sz w:val="32"/>
          <w:szCs w:val="32"/>
          <w:lang w:val="en-GB"/>
        </w:rPr>
        <w:t xml:space="preserve"> Session of the UPR Working Group</w:t>
      </w:r>
    </w:p>
    <w:p w:rsidR="005938B0" w:rsidRPr="0002357A" w:rsidRDefault="005938B0" w:rsidP="005938B0">
      <w:pPr>
        <w:spacing w:after="0" w:line="360" w:lineRule="auto"/>
        <w:jc w:val="center"/>
        <w:rPr>
          <w:b/>
          <w:sz w:val="32"/>
          <w:szCs w:val="32"/>
          <w:lang w:val="en-GB"/>
        </w:rPr>
      </w:pPr>
    </w:p>
    <w:p w:rsidR="005938B0" w:rsidRPr="0002357A" w:rsidRDefault="00E84AA2" w:rsidP="005938B0">
      <w:pPr>
        <w:spacing w:after="0" w:line="360" w:lineRule="auto"/>
        <w:jc w:val="center"/>
        <w:rPr>
          <w:b/>
          <w:sz w:val="32"/>
          <w:szCs w:val="32"/>
          <w:lang w:val="en-GB"/>
        </w:rPr>
      </w:pPr>
      <w:r w:rsidRPr="00E84AA2">
        <w:rPr>
          <w:b/>
          <w:sz w:val="32"/>
          <w:szCs w:val="32"/>
          <w:lang w:val="en-GB"/>
        </w:rPr>
        <w:t xml:space="preserve">Geneva, </w:t>
      </w:r>
      <w:r w:rsidR="008D30F9">
        <w:rPr>
          <w:b/>
          <w:sz w:val="32"/>
          <w:szCs w:val="32"/>
          <w:lang w:val="en-GB"/>
        </w:rPr>
        <w:t>11</w:t>
      </w:r>
      <w:r w:rsidR="004E646A">
        <w:rPr>
          <w:b/>
          <w:sz w:val="32"/>
          <w:szCs w:val="32"/>
          <w:lang w:val="en-GB"/>
        </w:rPr>
        <w:t xml:space="preserve"> November</w:t>
      </w:r>
      <w:r w:rsidR="005938B0" w:rsidRPr="00E84AA2">
        <w:rPr>
          <w:b/>
          <w:sz w:val="32"/>
          <w:szCs w:val="32"/>
          <w:lang w:val="en-GB"/>
        </w:rPr>
        <w:t xml:space="preserve"> 201</w:t>
      </w:r>
      <w:r w:rsidR="00661FEE">
        <w:rPr>
          <w:b/>
          <w:sz w:val="32"/>
          <w:szCs w:val="32"/>
          <w:lang w:val="en-GB"/>
        </w:rPr>
        <w:t>9</w:t>
      </w: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r w:rsidRPr="0002357A">
        <w:rPr>
          <w:b/>
          <w:sz w:val="32"/>
          <w:szCs w:val="32"/>
          <w:lang w:val="en-GB"/>
        </w:rPr>
        <w:t>Recommendations and advance questions to</w:t>
      </w:r>
    </w:p>
    <w:p w:rsidR="005938B0" w:rsidRPr="0002357A" w:rsidRDefault="008D30F9" w:rsidP="005938B0">
      <w:pPr>
        <w:spacing w:after="0" w:line="360" w:lineRule="auto"/>
        <w:jc w:val="center"/>
        <w:rPr>
          <w:b/>
          <w:sz w:val="32"/>
          <w:szCs w:val="32"/>
          <w:lang w:val="en-GB"/>
        </w:rPr>
      </w:pPr>
      <w:r>
        <w:rPr>
          <w:b/>
          <w:sz w:val="32"/>
          <w:szCs w:val="32"/>
          <w:lang w:val="en-GB"/>
        </w:rPr>
        <w:t>Madagascar</w:t>
      </w: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p>
    <w:p w:rsidR="005938B0" w:rsidRPr="0002357A" w:rsidRDefault="005938B0" w:rsidP="005938B0">
      <w:pPr>
        <w:spacing w:after="0" w:line="360" w:lineRule="auto"/>
        <w:jc w:val="center"/>
        <w:rPr>
          <w:b/>
          <w:sz w:val="32"/>
          <w:szCs w:val="32"/>
          <w:lang w:val="en-GB"/>
        </w:rPr>
      </w:pPr>
    </w:p>
    <w:p w:rsidR="005938B0" w:rsidRPr="0002357A" w:rsidRDefault="005938B0">
      <w:pPr>
        <w:rPr>
          <w:u w:val="single"/>
          <w:lang w:val="en-GB"/>
        </w:rPr>
      </w:pPr>
    </w:p>
    <w:p w:rsidR="0012280D" w:rsidRDefault="0012280D" w:rsidP="0012280D">
      <w:pPr>
        <w:spacing w:after="0" w:line="360" w:lineRule="auto"/>
        <w:jc w:val="both"/>
        <w:outlineLvl w:val="0"/>
        <w:rPr>
          <w:rFonts w:cs="Arial"/>
          <w:sz w:val="28"/>
          <w:szCs w:val="28"/>
          <w:lang w:val="en-GB"/>
        </w:rPr>
      </w:pPr>
      <w:r w:rsidRPr="0002357A">
        <w:rPr>
          <w:rFonts w:cs="Arial"/>
          <w:sz w:val="28"/>
          <w:szCs w:val="28"/>
          <w:lang w:val="en-GB"/>
        </w:rPr>
        <w:lastRenderedPageBreak/>
        <w:t>Mr. President,</w:t>
      </w:r>
    </w:p>
    <w:p w:rsidR="00611B50" w:rsidRDefault="00611B50" w:rsidP="0012280D">
      <w:pPr>
        <w:spacing w:after="0" w:line="360" w:lineRule="auto"/>
        <w:jc w:val="both"/>
        <w:outlineLvl w:val="0"/>
        <w:rPr>
          <w:rFonts w:cs="Arial"/>
          <w:sz w:val="28"/>
          <w:szCs w:val="28"/>
          <w:lang w:val="en-GB"/>
        </w:rPr>
      </w:pPr>
    </w:p>
    <w:p w:rsidR="0012280D" w:rsidRPr="00B006EA" w:rsidRDefault="00611B50" w:rsidP="00611B50">
      <w:pPr>
        <w:widowControl w:val="0"/>
        <w:autoSpaceDE w:val="0"/>
        <w:autoSpaceDN w:val="0"/>
        <w:adjustRightInd w:val="0"/>
        <w:spacing w:after="0" w:line="360" w:lineRule="auto"/>
        <w:jc w:val="both"/>
        <w:rPr>
          <w:rFonts w:cs="BundesSerif Office"/>
          <w:color w:val="000000"/>
          <w:sz w:val="28"/>
          <w:szCs w:val="28"/>
          <w:lang w:val="en-US"/>
        </w:rPr>
      </w:pPr>
      <w:r w:rsidRPr="00B006EA">
        <w:rPr>
          <w:rFonts w:cs="BundesSerif Office"/>
          <w:color w:val="000000"/>
          <w:sz w:val="28"/>
          <w:szCs w:val="28"/>
          <w:lang w:val="en-US"/>
        </w:rPr>
        <w:t xml:space="preserve">Germany welcomes the delegation of Madagascar to the third cycle of the UPR. </w:t>
      </w:r>
    </w:p>
    <w:p w:rsidR="00611B50" w:rsidRPr="00B006EA" w:rsidRDefault="00611B50" w:rsidP="00611B50">
      <w:pPr>
        <w:widowControl w:val="0"/>
        <w:autoSpaceDE w:val="0"/>
        <w:autoSpaceDN w:val="0"/>
        <w:adjustRightInd w:val="0"/>
        <w:spacing w:after="0" w:line="360" w:lineRule="auto"/>
        <w:jc w:val="both"/>
        <w:rPr>
          <w:rFonts w:cs="BundesSerif Office"/>
          <w:color w:val="000000"/>
          <w:sz w:val="28"/>
          <w:szCs w:val="28"/>
          <w:lang w:val="en-US"/>
        </w:rPr>
      </w:pPr>
    </w:p>
    <w:p w:rsidR="0028034F" w:rsidRPr="00B006EA" w:rsidRDefault="00DB6239" w:rsidP="009765C1">
      <w:pPr>
        <w:spacing w:line="360" w:lineRule="auto"/>
        <w:jc w:val="both"/>
        <w:rPr>
          <w:sz w:val="28"/>
          <w:szCs w:val="28"/>
          <w:lang w:val="en-US"/>
        </w:rPr>
      </w:pPr>
      <w:r w:rsidRPr="00B006EA">
        <w:rPr>
          <w:sz w:val="28"/>
          <w:szCs w:val="28"/>
          <w:lang w:val="en-GB"/>
        </w:rPr>
        <w:t xml:space="preserve">Germany </w:t>
      </w:r>
      <w:r w:rsidR="004E646A" w:rsidRPr="00B006EA">
        <w:rPr>
          <w:sz w:val="28"/>
          <w:szCs w:val="28"/>
          <w:lang w:val="en-GB"/>
        </w:rPr>
        <w:t xml:space="preserve">welcomes </w:t>
      </w:r>
      <w:r w:rsidR="009765C1" w:rsidRPr="00B006EA">
        <w:rPr>
          <w:sz w:val="28"/>
          <w:szCs w:val="28"/>
          <w:lang w:val="en-GB"/>
        </w:rPr>
        <w:t xml:space="preserve">the ratification </w:t>
      </w:r>
      <w:r w:rsidR="003F47CB" w:rsidRPr="00B006EA">
        <w:rPr>
          <w:sz w:val="28"/>
          <w:szCs w:val="28"/>
          <w:lang w:val="en-GB"/>
        </w:rPr>
        <w:t xml:space="preserve">of the </w:t>
      </w:r>
      <w:r w:rsidR="00611B50" w:rsidRPr="00B006EA">
        <w:rPr>
          <w:sz w:val="28"/>
          <w:szCs w:val="28"/>
          <w:lang w:val="en-GB"/>
        </w:rPr>
        <w:t>Optional Protocol to the Convention against Torture and Other Cruel, Inhuman or Degrading Treatment or Punishment, and the establishment of the National Commission on Human Rights</w:t>
      </w:r>
      <w:r w:rsidR="00AA72C8" w:rsidRPr="00B006EA">
        <w:rPr>
          <w:sz w:val="28"/>
          <w:szCs w:val="28"/>
          <w:lang w:val="en-US"/>
        </w:rPr>
        <w:t xml:space="preserve">. </w:t>
      </w:r>
      <w:r w:rsidR="009765C1" w:rsidRPr="00B006EA">
        <w:rPr>
          <w:sz w:val="28"/>
          <w:szCs w:val="28"/>
          <w:lang w:val="en-GB"/>
        </w:rPr>
        <w:t xml:space="preserve">At the same time, </w:t>
      </w:r>
      <w:r w:rsidR="009765C1" w:rsidRPr="00B006EA">
        <w:rPr>
          <w:sz w:val="28"/>
          <w:szCs w:val="28"/>
          <w:lang w:val="en-US"/>
        </w:rPr>
        <w:t xml:space="preserve">Germany </w:t>
      </w:r>
      <w:r w:rsidR="009765C1" w:rsidRPr="00B006EA">
        <w:rPr>
          <w:sz w:val="28"/>
          <w:szCs w:val="28"/>
          <w:lang w:val="en-GB"/>
        </w:rPr>
        <w:t>expresses</w:t>
      </w:r>
      <w:r w:rsidR="009B4A5A" w:rsidRPr="00B006EA">
        <w:rPr>
          <w:sz w:val="28"/>
          <w:szCs w:val="28"/>
          <w:lang w:val="en-GB"/>
        </w:rPr>
        <w:t xml:space="preserve"> its concern about </w:t>
      </w:r>
      <w:r w:rsidR="006000E9" w:rsidRPr="00B006EA">
        <w:rPr>
          <w:sz w:val="28"/>
          <w:szCs w:val="28"/>
          <w:lang w:val="en-GB"/>
        </w:rPr>
        <w:t xml:space="preserve">persisting </w:t>
      </w:r>
      <w:r w:rsidR="00305834" w:rsidRPr="00B006EA">
        <w:rPr>
          <w:sz w:val="28"/>
          <w:szCs w:val="28"/>
          <w:lang w:val="en-GB"/>
        </w:rPr>
        <w:t>restrictions</w:t>
      </w:r>
      <w:r w:rsidR="00D23B52" w:rsidRPr="00B006EA">
        <w:rPr>
          <w:sz w:val="28"/>
          <w:szCs w:val="28"/>
          <w:lang w:val="en-GB"/>
        </w:rPr>
        <w:t xml:space="preserve"> on the rights</w:t>
      </w:r>
      <w:r w:rsidR="00694F5F" w:rsidRPr="00B006EA">
        <w:rPr>
          <w:sz w:val="28"/>
          <w:szCs w:val="28"/>
          <w:lang w:val="en-GB"/>
        </w:rPr>
        <w:t xml:space="preserve"> of women, </w:t>
      </w:r>
      <w:r w:rsidR="00D23B52" w:rsidRPr="00B006EA">
        <w:rPr>
          <w:sz w:val="28"/>
          <w:szCs w:val="28"/>
          <w:lang w:val="en-GB"/>
        </w:rPr>
        <w:t>children</w:t>
      </w:r>
      <w:r w:rsidR="00694F5F" w:rsidRPr="00B006EA">
        <w:rPr>
          <w:sz w:val="28"/>
          <w:szCs w:val="28"/>
          <w:lang w:val="en-GB"/>
        </w:rPr>
        <w:t xml:space="preserve"> and migrant workers</w:t>
      </w:r>
      <w:r w:rsidR="009765C1" w:rsidRPr="00B006EA">
        <w:rPr>
          <w:sz w:val="28"/>
          <w:szCs w:val="28"/>
          <w:lang w:val="en-GB"/>
        </w:rPr>
        <w:t xml:space="preserve">. </w:t>
      </w:r>
    </w:p>
    <w:p w:rsidR="005938B0" w:rsidRPr="00B006EA" w:rsidRDefault="0002357A" w:rsidP="0012280D">
      <w:pPr>
        <w:spacing w:line="360" w:lineRule="auto"/>
        <w:jc w:val="both"/>
        <w:rPr>
          <w:sz w:val="28"/>
          <w:szCs w:val="28"/>
          <w:lang w:val="en-GB"/>
        </w:rPr>
      </w:pPr>
      <w:r w:rsidRPr="00B006EA">
        <w:rPr>
          <w:sz w:val="28"/>
          <w:szCs w:val="28"/>
          <w:lang w:val="en-GB"/>
        </w:rPr>
        <w:t>Germany recommends</w:t>
      </w:r>
      <w:r w:rsidR="005938B0" w:rsidRPr="00B006EA">
        <w:rPr>
          <w:sz w:val="28"/>
          <w:szCs w:val="28"/>
          <w:lang w:val="en-GB"/>
        </w:rPr>
        <w:t>:</w:t>
      </w:r>
    </w:p>
    <w:p w:rsidR="00D23B52" w:rsidRPr="00B006EA" w:rsidRDefault="003B1F1E" w:rsidP="00D23B52">
      <w:pPr>
        <w:pStyle w:val="Listenabsatz"/>
        <w:numPr>
          <w:ilvl w:val="0"/>
          <w:numId w:val="5"/>
        </w:numPr>
        <w:spacing w:line="360" w:lineRule="auto"/>
        <w:jc w:val="both"/>
        <w:rPr>
          <w:rFonts w:cs="Cambria"/>
          <w:iCs/>
          <w:color w:val="000000"/>
          <w:sz w:val="28"/>
          <w:szCs w:val="28"/>
          <w:lang w:val="en-GB"/>
        </w:rPr>
      </w:pPr>
      <w:r w:rsidRPr="00B006EA">
        <w:rPr>
          <w:rFonts w:cs="Cambria"/>
          <w:iCs/>
          <w:color w:val="000000"/>
          <w:sz w:val="28"/>
          <w:szCs w:val="28"/>
          <w:lang w:val="en-GB"/>
        </w:rPr>
        <w:t>Take measures to continue the decentralization of the country.</w:t>
      </w:r>
    </w:p>
    <w:p w:rsidR="00734561" w:rsidRPr="00B006EA" w:rsidRDefault="003B1F1E" w:rsidP="00734561">
      <w:pPr>
        <w:pStyle w:val="Listenabsatz"/>
        <w:numPr>
          <w:ilvl w:val="0"/>
          <w:numId w:val="5"/>
        </w:numPr>
        <w:spacing w:line="360" w:lineRule="auto"/>
        <w:jc w:val="both"/>
        <w:rPr>
          <w:rFonts w:cs="Cambria"/>
          <w:iCs/>
          <w:color w:val="000000"/>
          <w:sz w:val="28"/>
          <w:szCs w:val="28"/>
          <w:lang w:val="en-GB"/>
        </w:rPr>
      </w:pPr>
      <w:r w:rsidRPr="00B006EA">
        <w:rPr>
          <w:rFonts w:cs="Cambria"/>
          <w:iCs/>
          <w:color w:val="000000"/>
          <w:sz w:val="28"/>
          <w:szCs w:val="28"/>
          <w:lang w:val="en-GB"/>
        </w:rPr>
        <w:t xml:space="preserve">Implement the National Plan to Combat Human Trafficking and enforce legislation to strengthen the protection of migrant workers and prevent situations of slavery and trafficking faced by female migrant workers. </w:t>
      </w:r>
    </w:p>
    <w:p w:rsidR="003B1F1E" w:rsidRPr="005F5511" w:rsidRDefault="003B1F1E" w:rsidP="00734561">
      <w:pPr>
        <w:pStyle w:val="Listenabsatz"/>
        <w:numPr>
          <w:ilvl w:val="0"/>
          <w:numId w:val="5"/>
        </w:numPr>
        <w:spacing w:line="360" w:lineRule="auto"/>
        <w:jc w:val="both"/>
        <w:rPr>
          <w:rFonts w:cs="Cambria"/>
          <w:iCs/>
          <w:color w:val="000000"/>
          <w:sz w:val="28"/>
          <w:szCs w:val="28"/>
          <w:lang w:val="en-GB"/>
        </w:rPr>
      </w:pPr>
      <w:r w:rsidRPr="00B006EA">
        <w:rPr>
          <w:rFonts w:cs="Cambria"/>
          <w:iCs/>
          <w:color w:val="000000"/>
          <w:sz w:val="28"/>
          <w:szCs w:val="28"/>
          <w:lang w:val="en-GB"/>
        </w:rPr>
        <w:t xml:space="preserve">Ensure the equal rights of women and men in all matters. Adopt legislation to criminalize all acts of violence against women and enforce legislation </w:t>
      </w:r>
      <w:r w:rsidRPr="00B006EA">
        <w:rPr>
          <w:sz w:val="28"/>
          <w:szCs w:val="28"/>
          <w:lang w:val="en-US"/>
        </w:rPr>
        <w:t>aimed at eliminating discrimination against women</w:t>
      </w:r>
      <w:r w:rsidR="00734561" w:rsidRPr="00B006EA">
        <w:rPr>
          <w:sz w:val="28"/>
          <w:szCs w:val="28"/>
          <w:lang w:val="en-US"/>
        </w:rPr>
        <w:t xml:space="preserve">. </w:t>
      </w:r>
    </w:p>
    <w:p w:rsidR="00380132" w:rsidRPr="00380132" w:rsidRDefault="00380132" w:rsidP="005F5511">
      <w:pPr>
        <w:pStyle w:val="Listenabsatz"/>
        <w:numPr>
          <w:ilvl w:val="0"/>
          <w:numId w:val="5"/>
        </w:numPr>
        <w:spacing w:line="360" w:lineRule="auto"/>
        <w:jc w:val="both"/>
        <w:rPr>
          <w:rFonts w:cs="Cambria"/>
          <w:iCs/>
          <w:color w:val="000000"/>
          <w:sz w:val="28"/>
          <w:szCs w:val="28"/>
          <w:lang w:val="en-GB"/>
        </w:rPr>
      </w:pPr>
      <w:r>
        <w:rPr>
          <w:sz w:val="28"/>
          <w:szCs w:val="28"/>
          <w:lang w:val="en-US"/>
        </w:rPr>
        <w:t xml:space="preserve">Take effective measures to prevent </w:t>
      </w:r>
      <w:r w:rsidR="005F5511" w:rsidRPr="005F5511">
        <w:rPr>
          <w:sz w:val="28"/>
          <w:szCs w:val="28"/>
          <w:lang w:val="en-US"/>
        </w:rPr>
        <w:t>arbitrary</w:t>
      </w:r>
      <w:r>
        <w:rPr>
          <w:sz w:val="28"/>
          <w:szCs w:val="28"/>
          <w:lang w:val="en-US"/>
        </w:rPr>
        <w:t xml:space="preserve"> killings by police forces and to bring those found guilty of such actions to justice. </w:t>
      </w:r>
    </w:p>
    <w:p w:rsidR="00380132" w:rsidRPr="00380132" w:rsidRDefault="00380132" w:rsidP="00380132">
      <w:pPr>
        <w:spacing w:line="360" w:lineRule="auto"/>
        <w:ind w:left="360"/>
        <w:jc w:val="both"/>
        <w:rPr>
          <w:rFonts w:cs="Cambria"/>
          <w:iCs/>
          <w:color w:val="000000"/>
          <w:sz w:val="28"/>
          <w:szCs w:val="28"/>
          <w:lang w:val="en-GB"/>
        </w:rPr>
      </w:pPr>
    </w:p>
    <w:p w:rsidR="009749F8" w:rsidRDefault="009749F8" w:rsidP="0012280D">
      <w:pPr>
        <w:spacing w:line="360" w:lineRule="auto"/>
        <w:jc w:val="both"/>
        <w:rPr>
          <w:sz w:val="28"/>
          <w:szCs w:val="28"/>
          <w:lang w:val="en-US"/>
        </w:rPr>
      </w:pPr>
    </w:p>
    <w:p w:rsidR="00E84AA2" w:rsidRPr="00006104" w:rsidRDefault="00853725" w:rsidP="0012280D">
      <w:pPr>
        <w:spacing w:line="360" w:lineRule="auto"/>
        <w:jc w:val="both"/>
        <w:rPr>
          <w:sz w:val="28"/>
          <w:szCs w:val="28"/>
          <w:lang w:val="en-US"/>
        </w:rPr>
      </w:pPr>
      <w:r w:rsidRPr="00006104">
        <w:rPr>
          <w:sz w:val="28"/>
          <w:szCs w:val="28"/>
          <w:lang w:val="en-US"/>
        </w:rPr>
        <w:t xml:space="preserve">Thank you, Mr. </w:t>
      </w:r>
      <w:r w:rsidR="0012280D" w:rsidRPr="00006104">
        <w:rPr>
          <w:sz w:val="28"/>
          <w:szCs w:val="28"/>
          <w:lang w:val="en-US"/>
        </w:rPr>
        <w:t>President</w:t>
      </w:r>
      <w:r w:rsidR="00005C5D" w:rsidRPr="00006104">
        <w:rPr>
          <w:sz w:val="28"/>
          <w:szCs w:val="28"/>
          <w:lang w:val="en-US"/>
        </w:rPr>
        <w:t>.</w:t>
      </w:r>
    </w:p>
    <w:p w:rsidR="00E84AA2" w:rsidRDefault="00E84AA2" w:rsidP="0012280D">
      <w:pPr>
        <w:spacing w:line="360" w:lineRule="auto"/>
        <w:jc w:val="both"/>
        <w:rPr>
          <w:b/>
          <w:sz w:val="28"/>
          <w:szCs w:val="28"/>
          <w:u w:val="single"/>
          <w:lang w:val="en-US"/>
        </w:rPr>
      </w:pPr>
    </w:p>
    <w:p w:rsidR="006972E1" w:rsidRDefault="006972E1" w:rsidP="0012280D">
      <w:pPr>
        <w:spacing w:line="360" w:lineRule="auto"/>
        <w:jc w:val="both"/>
        <w:rPr>
          <w:b/>
          <w:sz w:val="28"/>
          <w:szCs w:val="28"/>
          <w:u w:val="single"/>
          <w:lang w:val="en-US"/>
        </w:rPr>
      </w:pPr>
    </w:p>
    <w:p w:rsidR="006972E1" w:rsidRDefault="006972E1" w:rsidP="0012280D">
      <w:pPr>
        <w:spacing w:line="360" w:lineRule="auto"/>
        <w:jc w:val="both"/>
        <w:rPr>
          <w:b/>
          <w:sz w:val="28"/>
          <w:szCs w:val="28"/>
          <w:u w:val="single"/>
          <w:lang w:val="en-US"/>
        </w:rPr>
      </w:pPr>
      <w:bookmarkStart w:id="0" w:name="_GoBack"/>
      <w:bookmarkEnd w:id="0"/>
    </w:p>
    <w:p w:rsidR="00853725" w:rsidRDefault="00853725" w:rsidP="0012280D">
      <w:pPr>
        <w:spacing w:line="360" w:lineRule="auto"/>
        <w:jc w:val="both"/>
        <w:rPr>
          <w:b/>
          <w:sz w:val="28"/>
          <w:szCs w:val="28"/>
          <w:u w:val="single"/>
          <w:lang w:val="en-US"/>
        </w:rPr>
      </w:pPr>
      <w:r w:rsidRPr="003B2904">
        <w:rPr>
          <w:b/>
          <w:sz w:val="28"/>
          <w:szCs w:val="28"/>
          <w:u w:val="single"/>
          <w:lang w:val="en-US"/>
        </w:rPr>
        <w:lastRenderedPageBreak/>
        <w:t>GERMAN ADVANC</w:t>
      </w:r>
      <w:r w:rsidR="008D3A71">
        <w:rPr>
          <w:b/>
          <w:sz w:val="28"/>
          <w:szCs w:val="28"/>
          <w:u w:val="single"/>
          <w:lang w:val="en-US"/>
        </w:rPr>
        <w:t>E</w:t>
      </w:r>
      <w:r w:rsidR="00777F7D">
        <w:rPr>
          <w:b/>
          <w:sz w:val="28"/>
          <w:szCs w:val="28"/>
          <w:u w:val="single"/>
          <w:lang w:val="en-US"/>
        </w:rPr>
        <w:t xml:space="preserve"> QUESTIONS to MADAGASCAR</w:t>
      </w:r>
      <w:r w:rsidRPr="003B2904">
        <w:rPr>
          <w:b/>
          <w:sz w:val="28"/>
          <w:szCs w:val="28"/>
          <w:u w:val="single"/>
          <w:lang w:val="en-US"/>
        </w:rPr>
        <w:t>:</w:t>
      </w:r>
    </w:p>
    <w:p w:rsidR="00493CD0" w:rsidRDefault="00493CD0" w:rsidP="0012280D">
      <w:pPr>
        <w:spacing w:line="360" w:lineRule="auto"/>
        <w:jc w:val="both"/>
        <w:rPr>
          <w:sz w:val="28"/>
          <w:szCs w:val="28"/>
          <w:lang w:val="en-US"/>
        </w:rPr>
      </w:pPr>
    </w:p>
    <w:p w:rsidR="00030EE6" w:rsidRPr="00B006EA" w:rsidRDefault="00734561" w:rsidP="00734561">
      <w:pPr>
        <w:pStyle w:val="Listenabsatz"/>
        <w:numPr>
          <w:ilvl w:val="0"/>
          <w:numId w:val="6"/>
        </w:numPr>
        <w:spacing w:line="360" w:lineRule="auto"/>
        <w:jc w:val="both"/>
        <w:rPr>
          <w:sz w:val="28"/>
          <w:szCs w:val="28"/>
          <w:lang w:val="en-US"/>
        </w:rPr>
      </w:pPr>
      <w:r w:rsidRPr="00B006EA">
        <w:rPr>
          <w:sz w:val="28"/>
          <w:szCs w:val="28"/>
          <w:lang w:val="en-US"/>
        </w:rPr>
        <w:t xml:space="preserve">Which measures has the government taken or intends to take to </w:t>
      </w:r>
      <w:r w:rsidR="00965A18" w:rsidRPr="00B006EA">
        <w:rPr>
          <w:sz w:val="28"/>
          <w:szCs w:val="28"/>
          <w:lang w:val="en-US"/>
        </w:rPr>
        <w:t>prevent human trafficking and situations of slavery for migrant workers</w:t>
      </w:r>
      <w:r w:rsidR="00030EE6" w:rsidRPr="00B006EA">
        <w:rPr>
          <w:sz w:val="28"/>
          <w:szCs w:val="28"/>
          <w:lang w:val="en-US"/>
        </w:rPr>
        <w:t xml:space="preserve">? </w:t>
      </w:r>
    </w:p>
    <w:p w:rsidR="00030EE6" w:rsidRPr="00B006EA" w:rsidRDefault="00611B50" w:rsidP="0008664E">
      <w:pPr>
        <w:pStyle w:val="Listenabsatz"/>
        <w:numPr>
          <w:ilvl w:val="0"/>
          <w:numId w:val="6"/>
        </w:numPr>
        <w:spacing w:line="360" w:lineRule="auto"/>
        <w:jc w:val="both"/>
        <w:rPr>
          <w:sz w:val="28"/>
          <w:szCs w:val="28"/>
          <w:lang w:val="en-US"/>
        </w:rPr>
      </w:pPr>
      <w:r w:rsidRPr="00B006EA">
        <w:rPr>
          <w:sz w:val="28"/>
          <w:szCs w:val="28"/>
          <w:lang w:val="en-US"/>
        </w:rPr>
        <w:t>Madagascar</w:t>
      </w:r>
      <w:r w:rsidR="00030EE6" w:rsidRPr="00B006EA">
        <w:rPr>
          <w:sz w:val="28"/>
          <w:szCs w:val="28"/>
          <w:lang w:val="en-US"/>
        </w:rPr>
        <w:t xml:space="preserve"> has ratified or acceded to </w:t>
      </w:r>
      <w:r w:rsidRPr="00B006EA">
        <w:rPr>
          <w:sz w:val="28"/>
          <w:szCs w:val="28"/>
          <w:lang w:val="en-US"/>
        </w:rPr>
        <w:t xml:space="preserve">The Second Optional Protocol to the International Covenant on Civil and Political Rights, aiming at the abolition of the death penalty and The Optional Protocol to the Convention against Torture and Other Cruel, Inhuman or Degrading Treatment or Punishment. </w:t>
      </w:r>
      <w:r w:rsidR="00030EE6" w:rsidRPr="00B006EA">
        <w:rPr>
          <w:sz w:val="28"/>
          <w:szCs w:val="28"/>
          <w:lang w:val="en-US"/>
        </w:rPr>
        <w:t>Could you please provide information about the status of implementation and transposition of above men</w:t>
      </w:r>
      <w:r w:rsidR="004E646A" w:rsidRPr="00B006EA">
        <w:rPr>
          <w:sz w:val="28"/>
          <w:szCs w:val="28"/>
          <w:lang w:val="en-US"/>
        </w:rPr>
        <w:t xml:space="preserve">tioned treaties in </w:t>
      </w:r>
      <w:r w:rsidRPr="00B006EA">
        <w:rPr>
          <w:sz w:val="28"/>
          <w:szCs w:val="28"/>
          <w:lang w:val="en-US"/>
        </w:rPr>
        <w:t>Malagasy</w:t>
      </w:r>
      <w:r w:rsidR="004E646A" w:rsidRPr="00B006EA">
        <w:rPr>
          <w:sz w:val="28"/>
          <w:szCs w:val="28"/>
          <w:lang w:val="en-US"/>
        </w:rPr>
        <w:t xml:space="preserve"> law?</w:t>
      </w:r>
    </w:p>
    <w:p w:rsidR="00030EE6" w:rsidRPr="00B006EA" w:rsidRDefault="00030EE6" w:rsidP="0008664E">
      <w:pPr>
        <w:pStyle w:val="Listenabsatz"/>
        <w:numPr>
          <w:ilvl w:val="0"/>
          <w:numId w:val="6"/>
        </w:numPr>
        <w:spacing w:line="360" w:lineRule="auto"/>
        <w:jc w:val="both"/>
        <w:rPr>
          <w:sz w:val="28"/>
          <w:szCs w:val="28"/>
          <w:lang w:val="en-GB"/>
        </w:rPr>
      </w:pPr>
      <w:r w:rsidRPr="00B006EA">
        <w:rPr>
          <w:sz w:val="28"/>
          <w:szCs w:val="28"/>
          <w:lang w:val="en-GB"/>
        </w:rPr>
        <w:t xml:space="preserve">Despite having </w:t>
      </w:r>
      <w:r w:rsidR="00965A18" w:rsidRPr="00B006EA">
        <w:rPr>
          <w:sz w:val="28"/>
          <w:szCs w:val="28"/>
          <w:lang w:val="en-GB"/>
        </w:rPr>
        <w:t>adopted a law on the worst forms of child labour and of the National Action Plan against Child Labour, child labour and children’s rights violations continue</w:t>
      </w:r>
      <w:r w:rsidRPr="00B006EA">
        <w:rPr>
          <w:sz w:val="28"/>
          <w:szCs w:val="28"/>
          <w:lang w:val="en-GB"/>
        </w:rPr>
        <w:t xml:space="preserve"> to be a problem in </w:t>
      </w:r>
      <w:r w:rsidR="00965A18" w:rsidRPr="00B006EA">
        <w:rPr>
          <w:sz w:val="28"/>
          <w:szCs w:val="28"/>
          <w:lang w:val="en-GB"/>
        </w:rPr>
        <w:t>Madagascar</w:t>
      </w:r>
      <w:r w:rsidRPr="00B006EA">
        <w:rPr>
          <w:sz w:val="28"/>
          <w:szCs w:val="28"/>
          <w:lang w:val="en-GB"/>
        </w:rPr>
        <w:t xml:space="preserve">. What further steps did the government take to address the situation? </w:t>
      </w:r>
    </w:p>
    <w:p w:rsidR="00B006EA" w:rsidRDefault="00734561" w:rsidP="00B006EA">
      <w:pPr>
        <w:pStyle w:val="Listenabsatz"/>
        <w:numPr>
          <w:ilvl w:val="0"/>
          <w:numId w:val="6"/>
        </w:numPr>
        <w:spacing w:line="360" w:lineRule="auto"/>
        <w:jc w:val="both"/>
        <w:rPr>
          <w:sz w:val="28"/>
          <w:szCs w:val="28"/>
          <w:lang w:val="en-US"/>
        </w:rPr>
      </w:pPr>
      <w:r w:rsidRPr="00B006EA">
        <w:rPr>
          <w:sz w:val="28"/>
          <w:szCs w:val="28"/>
          <w:lang w:val="en-US"/>
        </w:rPr>
        <w:t xml:space="preserve"> </w:t>
      </w:r>
      <w:r w:rsidR="007611E0" w:rsidRPr="00B006EA">
        <w:rPr>
          <w:sz w:val="28"/>
          <w:szCs w:val="28"/>
          <w:lang w:val="en-US"/>
        </w:rPr>
        <w:t xml:space="preserve">Could you please elaborate on the steps the government has taken or intends to take </w:t>
      </w:r>
      <w:r w:rsidR="0008664E" w:rsidRPr="00B006EA">
        <w:rPr>
          <w:sz w:val="28"/>
          <w:szCs w:val="28"/>
          <w:lang w:val="en-GB"/>
        </w:rPr>
        <w:t xml:space="preserve">to </w:t>
      </w:r>
      <w:r w:rsidR="003B1F1E" w:rsidRPr="00B006EA">
        <w:rPr>
          <w:sz w:val="28"/>
          <w:szCs w:val="28"/>
          <w:lang w:val="en-US"/>
        </w:rPr>
        <w:t xml:space="preserve">ensure the equal rights of women and men </w:t>
      </w:r>
      <w:r w:rsidR="0008664E" w:rsidRPr="00B006EA">
        <w:rPr>
          <w:sz w:val="28"/>
          <w:szCs w:val="28"/>
          <w:lang w:val="en-US"/>
        </w:rPr>
        <w:t xml:space="preserve">and </w:t>
      </w:r>
      <w:r w:rsidR="003B1F1E" w:rsidRPr="00B006EA">
        <w:rPr>
          <w:sz w:val="28"/>
          <w:szCs w:val="28"/>
          <w:lang w:val="en-US"/>
        </w:rPr>
        <w:t xml:space="preserve">criminalize all </w:t>
      </w:r>
      <w:r w:rsidR="0008664E" w:rsidRPr="00B006EA">
        <w:rPr>
          <w:sz w:val="28"/>
          <w:szCs w:val="28"/>
          <w:lang w:val="en-US"/>
        </w:rPr>
        <w:t xml:space="preserve">acts of violence </w:t>
      </w:r>
      <w:r w:rsidR="00B006EA" w:rsidRPr="00B006EA">
        <w:rPr>
          <w:sz w:val="28"/>
          <w:szCs w:val="28"/>
          <w:lang w:val="en-US"/>
        </w:rPr>
        <w:t xml:space="preserve">and discrimination </w:t>
      </w:r>
      <w:r w:rsidR="0008664E" w:rsidRPr="00B006EA">
        <w:rPr>
          <w:sz w:val="28"/>
          <w:szCs w:val="28"/>
          <w:lang w:val="en-US"/>
        </w:rPr>
        <w:t>against women?</w:t>
      </w:r>
      <w:r w:rsidR="00B006EA" w:rsidRPr="00B006EA">
        <w:rPr>
          <w:sz w:val="28"/>
          <w:szCs w:val="28"/>
          <w:lang w:val="en-US"/>
        </w:rPr>
        <w:t xml:space="preserve"> </w:t>
      </w:r>
      <w:r w:rsidR="00B006EA">
        <w:rPr>
          <w:sz w:val="28"/>
          <w:szCs w:val="28"/>
          <w:lang w:val="en-US"/>
        </w:rPr>
        <w:t>How can the government ensure measures, beyond</w:t>
      </w:r>
      <w:r w:rsidR="00B006EA" w:rsidRPr="00C25207">
        <w:rPr>
          <w:sz w:val="28"/>
          <w:szCs w:val="28"/>
          <w:lang w:val="en-US"/>
        </w:rPr>
        <w:t xml:space="preserve"> </w:t>
      </w:r>
      <w:r w:rsidR="00B006EA">
        <w:rPr>
          <w:sz w:val="28"/>
          <w:szCs w:val="28"/>
          <w:lang w:val="en-US"/>
        </w:rPr>
        <w:t>a presidential intervention, to train the responsible authorities and decision-makers</w:t>
      </w:r>
      <w:r w:rsidR="00B006EA" w:rsidRPr="00493CD0">
        <w:rPr>
          <w:sz w:val="28"/>
          <w:szCs w:val="28"/>
          <w:lang w:val="en-US"/>
        </w:rPr>
        <w:t xml:space="preserve"> </w:t>
      </w:r>
      <w:r w:rsidR="00B006EA">
        <w:rPr>
          <w:sz w:val="28"/>
          <w:szCs w:val="28"/>
          <w:lang w:val="en-US"/>
        </w:rPr>
        <w:t xml:space="preserve">to guarantee the </w:t>
      </w:r>
      <w:r w:rsidR="00B006EA" w:rsidRPr="00493CD0">
        <w:rPr>
          <w:sz w:val="28"/>
          <w:szCs w:val="28"/>
          <w:lang w:val="en-US"/>
        </w:rPr>
        <w:t xml:space="preserve">freedom </w:t>
      </w:r>
      <w:r w:rsidR="00B006EA">
        <w:rPr>
          <w:sz w:val="28"/>
          <w:szCs w:val="28"/>
          <w:lang w:val="en-US"/>
        </w:rPr>
        <w:t>of movement for</w:t>
      </w:r>
      <w:r w:rsidR="00B006EA" w:rsidRPr="00493CD0">
        <w:rPr>
          <w:sz w:val="28"/>
          <w:szCs w:val="28"/>
          <w:lang w:val="en-US"/>
        </w:rPr>
        <w:t xml:space="preserve"> </w:t>
      </w:r>
      <w:r w:rsidR="00B006EA">
        <w:rPr>
          <w:sz w:val="28"/>
          <w:szCs w:val="28"/>
          <w:lang w:val="en-US"/>
        </w:rPr>
        <w:t>Malagasy women</w:t>
      </w:r>
      <w:r w:rsidR="00B006EA" w:rsidRPr="00493CD0">
        <w:rPr>
          <w:sz w:val="28"/>
          <w:szCs w:val="28"/>
          <w:lang w:val="en-US"/>
        </w:rPr>
        <w:t xml:space="preserve"> </w:t>
      </w:r>
      <w:r w:rsidR="00B006EA">
        <w:rPr>
          <w:sz w:val="28"/>
          <w:szCs w:val="28"/>
          <w:lang w:val="en-US"/>
        </w:rPr>
        <w:t>in the future</w:t>
      </w:r>
      <w:r w:rsidR="00B006EA" w:rsidRPr="00493CD0">
        <w:rPr>
          <w:sz w:val="28"/>
          <w:szCs w:val="28"/>
          <w:lang w:val="en-US"/>
        </w:rPr>
        <w:t>?</w:t>
      </w:r>
    </w:p>
    <w:p w:rsidR="00380132" w:rsidRPr="00493CD0" w:rsidRDefault="00380132" w:rsidP="005F5511">
      <w:pPr>
        <w:pStyle w:val="Listenabsatz"/>
        <w:numPr>
          <w:ilvl w:val="0"/>
          <w:numId w:val="6"/>
        </w:numPr>
        <w:spacing w:line="360" w:lineRule="auto"/>
        <w:jc w:val="both"/>
        <w:rPr>
          <w:sz w:val="28"/>
          <w:szCs w:val="28"/>
          <w:lang w:val="en-US"/>
        </w:rPr>
      </w:pPr>
      <w:r>
        <w:rPr>
          <w:sz w:val="28"/>
          <w:szCs w:val="28"/>
          <w:lang w:val="en-US"/>
        </w:rPr>
        <w:t xml:space="preserve">Could you further elaborate on the measure taken to clarify allegations of </w:t>
      </w:r>
      <w:r w:rsidR="005F5511" w:rsidRPr="005F5511">
        <w:rPr>
          <w:sz w:val="28"/>
          <w:szCs w:val="28"/>
          <w:lang w:val="en-US"/>
        </w:rPr>
        <w:t>arbitrary</w:t>
      </w:r>
      <w:r>
        <w:rPr>
          <w:sz w:val="28"/>
          <w:szCs w:val="28"/>
          <w:lang w:val="en-US"/>
        </w:rPr>
        <w:t xml:space="preserve"> killings by police forces in 2018 and what the Government intends to undertake in order to prevent such actions in future?</w:t>
      </w:r>
    </w:p>
    <w:p w:rsidR="003B1F1E" w:rsidRPr="00B006EA" w:rsidRDefault="003B1F1E" w:rsidP="006972E1">
      <w:pPr>
        <w:spacing w:line="360" w:lineRule="auto"/>
        <w:jc w:val="both"/>
        <w:rPr>
          <w:sz w:val="28"/>
          <w:szCs w:val="28"/>
          <w:highlight w:val="yellow"/>
          <w:lang w:val="en-US"/>
        </w:rPr>
      </w:pPr>
    </w:p>
    <w:p w:rsidR="00853725" w:rsidRPr="00734561" w:rsidRDefault="00853725" w:rsidP="00734561">
      <w:pPr>
        <w:ind w:left="360"/>
        <w:jc w:val="both"/>
        <w:rPr>
          <w:lang w:val="en-US"/>
        </w:rPr>
      </w:pPr>
    </w:p>
    <w:sectPr w:rsidR="00853725" w:rsidRPr="007345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40" w:rsidRDefault="00772840" w:rsidP="0012280D">
      <w:pPr>
        <w:spacing w:after="0" w:line="240" w:lineRule="auto"/>
      </w:pPr>
      <w:r>
        <w:separator/>
      </w:r>
    </w:p>
  </w:endnote>
  <w:endnote w:type="continuationSeparator" w:id="0">
    <w:p w:rsidR="00772840" w:rsidRDefault="00772840" w:rsidP="0012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undesSerif Office">
    <w:altName w:val="Cambria"/>
    <w:panose1 w:val="02050002050300000203"/>
    <w:charset w:val="00"/>
    <w:family w:val="roman"/>
    <w:pitch w:val="variable"/>
    <w:sig w:usb0="A00000BF" w:usb1="4000206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40" w:rsidRDefault="00772840" w:rsidP="0012280D">
      <w:pPr>
        <w:spacing w:after="0" w:line="240" w:lineRule="auto"/>
      </w:pPr>
      <w:r>
        <w:separator/>
      </w:r>
    </w:p>
  </w:footnote>
  <w:footnote w:type="continuationSeparator" w:id="0">
    <w:p w:rsidR="00772840" w:rsidRDefault="00772840" w:rsidP="00122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08D"/>
    <w:multiLevelType w:val="hybridMultilevel"/>
    <w:tmpl w:val="552E2F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63048F"/>
    <w:multiLevelType w:val="hybridMultilevel"/>
    <w:tmpl w:val="D92E6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896C09"/>
    <w:multiLevelType w:val="hybridMultilevel"/>
    <w:tmpl w:val="A6220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5B273F"/>
    <w:multiLevelType w:val="hybridMultilevel"/>
    <w:tmpl w:val="A7C80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A361F34"/>
    <w:multiLevelType w:val="hybridMultilevel"/>
    <w:tmpl w:val="719E44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A82342"/>
    <w:multiLevelType w:val="hybridMultilevel"/>
    <w:tmpl w:val="E632B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xN7C0NAcCM3NzUyUdpeDU4uLM/DyQAsNaANnHkjMsAAAA"/>
  </w:docVars>
  <w:rsids>
    <w:rsidRoot w:val="00DB6239"/>
    <w:rsid w:val="00005C5D"/>
    <w:rsid w:val="00006104"/>
    <w:rsid w:val="00017639"/>
    <w:rsid w:val="0002357A"/>
    <w:rsid w:val="00030EE6"/>
    <w:rsid w:val="0008664E"/>
    <w:rsid w:val="000B4C4A"/>
    <w:rsid w:val="000E4D17"/>
    <w:rsid w:val="0012280D"/>
    <w:rsid w:val="00141C05"/>
    <w:rsid w:val="00173B98"/>
    <w:rsid w:val="001F14B9"/>
    <w:rsid w:val="002512A0"/>
    <w:rsid w:val="0028034F"/>
    <w:rsid w:val="002811D6"/>
    <w:rsid w:val="00283BD8"/>
    <w:rsid w:val="002B3D3B"/>
    <w:rsid w:val="002B6F97"/>
    <w:rsid w:val="00305834"/>
    <w:rsid w:val="003357AD"/>
    <w:rsid w:val="00373B08"/>
    <w:rsid w:val="00377A0C"/>
    <w:rsid w:val="00380132"/>
    <w:rsid w:val="003B1F1E"/>
    <w:rsid w:val="003D1A4F"/>
    <w:rsid w:val="003D7479"/>
    <w:rsid w:val="003F47CB"/>
    <w:rsid w:val="00455EF3"/>
    <w:rsid w:val="0046358B"/>
    <w:rsid w:val="00486841"/>
    <w:rsid w:val="00493CD0"/>
    <w:rsid w:val="004B63C5"/>
    <w:rsid w:val="004B66BF"/>
    <w:rsid w:val="004E646A"/>
    <w:rsid w:val="00503C17"/>
    <w:rsid w:val="0054409E"/>
    <w:rsid w:val="005700CF"/>
    <w:rsid w:val="00575B9D"/>
    <w:rsid w:val="005938B0"/>
    <w:rsid w:val="005A78A9"/>
    <w:rsid w:val="005C4062"/>
    <w:rsid w:val="005C7A55"/>
    <w:rsid w:val="005F5511"/>
    <w:rsid w:val="006000E9"/>
    <w:rsid w:val="00611B50"/>
    <w:rsid w:val="00612A5F"/>
    <w:rsid w:val="00627562"/>
    <w:rsid w:val="00661FEE"/>
    <w:rsid w:val="00694F5F"/>
    <w:rsid w:val="006972E1"/>
    <w:rsid w:val="006B32FC"/>
    <w:rsid w:val="006C704D"/>
    <w:rsid w:val="006E31B7"/>
    <w:rsid w:val="006E7020"/>
    <w:rsid w:val="00734561"/>
    <w:rsid w:val="00736D10"/>
    <w:rsid w:val="007611E0"/>
    <w:rsid w:val="00772840"/>
    <w:rsid w:val="00777C24"/>
    <w:rsid w:val="00777F7D"/>
    <w:rsid w:val="007A3C55"/>
    <w:rsid w:val="007B5247"/>
    <w:rsid w:val="00833F8B"/>
    <w:rsid w:val="00852A44"/>
    <w:rsid w:val="00853725"/>
    <w:rsid w:val="008C593B"/>
    <w:rsid w:val="008D30F9"/>
    <w:rsid w:val="008D3A71"/>
    <w:rsid w:val="008E040F"/>
    <w:rsid w:val="008F40D9"/>
    <w:rsid w:val="00943EBC"/>
    <w:rsid w:val="00965A18"/>
    <w:rsid w:val="0097309B"/>
    <w:rsid w:val="009749F8"/>
    <w:rsid w:val="009765C1"/>
    <w:rsid w:val="009B4A5A"/>
    <w:rsid w:val="009B6A63"/>
    <w:rsid w:val="009C6F96"/>
    <w:rsid w:val="009E60C6"/>
    <w:rsid w:val="00A11393"/>
    <w:rsid w:val="00A7117E"/>
    <w:rsid w:val="00AA72C8"/>
    <w:rsid w:val="00B006EA"/>
    <w:rsid w:val="00B33819"/>
    <w:rsid w:val="00B4440E"/>
    <w:rsid w:val="00B968D8"/>
    <w:rsid w:val="00BB09DE"/>
    <w:rsid w:val="00BB2C32"/>
    <w:rsid w:val="00BB348A"/>
    <w:rsid w:val="00BE33C0"/>
    <w:rsid w:val="00BE5AA7"/>
    <w:rsid w:val="00C13EFD"/>
    <w:rsid w:val="00C25207"/>
    <w:rsid w:val="00C26CE4"/>
    <w:rsid w:val="00CA0A89"/>
    <w:rsid w:val="00CC5874"/>
    <w:rsid w:val="00CE3C64"/>
    <w:rsid w:val="00D23B52"/>
    <w:rsid w:val="00D511BF"/>
    <w:rsid w:val="00D64EA5"/>
    <w:rsid w:val="00DB6239"/>
    <w:rsid w:val="00DF5148"/>
    <w:rsid w:val="00E02B34"/>
    <w:rsid w:val="00E100E9"/>
    <w:rsid w:val="00E245AB"/>
    <w:rsid w:val="00E84AA2"/>
    <w:rsid w:val="00EC3DD3"/>
    <w:rsid w:val="00EE6A4E"/>
    <w:rsid w:val="00F153E4"/>
    <w:rsid w:val="00F353AE"/>
    <w:rsid w:val="00F469F1"/>
    <w:rsid w:val="00F5780C"/>
    <w:rsid w:val="00F8009B"/>
    <w:rsid w:val="00FA04B6"/>
    <w:rsid w:val="00FB1AC2"/>
    <w:rsid w:val="00FC7872"/>
    <w:rsid w:val="00FF5C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938B0"/>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Sprechblasentext">
    <w:name w:val="Balloon Text"/>
    <w:basedOn w:val="Standard"/>
    <w:link w:val="SprechblasentextZchn"/>
    <w:uiPriority w:val="99"/>
    <w:semiHidden/>
    <w:unhideWhenUsed/>
    <w:rsid w:val="005938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8B0"/>
    <w:rPr>
      <w:rFonts w:ascii="Tahoma" w:hAnsi="Tahoma" w:cs="Tahoma"/>
      <w:sz w:val="16"/>
      <w:szCs w:val="16"/>
    </w:rPr>
  </w:style>
  <w:style w:type="paragraph" w:styleId="Funotentext">
    <w:name w:val="footnote text"/>
    <w:basedOn w:val="Standard"/>
    <w:link w:val="FunotentextZchn"/>
    <w:uiPriority w:val="99"/>
    <w:semiHidden/>
    <w:unhideWhenUsed/>
    <w:rsid w:val="001228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280D"/>
    <w:rPr>
      <w:sz w:val="20"/>
      <w:szCs w:val="20"/>
    </w:rPr>
  </w:style>
  <w:style w:type="character" w:styleId="Funotenzeichen">
    <w:name w:val="footnote reference"/>
    <w:basedOn w:val="Absatz-Standardschriftart"/>
    <w:uiPriority w:val="99"/>
    <w:semiHidden/>
    <w:unhideWhenUsed/>
    <w:rsid w:val="0012280D"/>
    <w:rPr>
      <w:vertAlign w:val="superscript"/>
    </w:rPr>
  </w:style>
  <w:style w:type="paragraph" w:styleId="Listenabsatz">
    <w:name w:val="List Paragraph"/>
    <w:basedOn w:val="Standard"/>
    <w:uiPriority w:val="34"/>
    <w:qFormat/>
    <w:rsid w:val="00FB1AC2"/>
    <w:pPr>
      <w:ind w:left="720"/>
      <w:contextualSpacing/>
    </w:pPr>
  </w:style>
  <w:style w:type="character" w:styleId="Hyperlink">
    <w:name w:val="Hyperlink"/>
    <w:basedOn w:val="Absatz-Standardschriftart"/>
    <w:uiPriority w:val="99"/>
    <w:unhideWhenUsed/>
    <w:rsid w:val="00D64EA5"/>
    <w:rPr>
      <w:color w:val="0000FF" w:themeColor="hyperlink"/>
      <w:u w:val="single"/>
    </w:rPr>
  </w:style>
  <w:style w:type="paragraph" w:customStyle="1" w:styleId="Default">
    <w:name w:val="Default"/>
    <w:rsid w:val="00006104"/>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9C6F96"/>
    <w:rPr>
      <w:sz w:val="16"/>
      <w:szCs w:val="16"/>
    </w:rPr>
  </w:style>
  <w:style w:type="paragraph" w:styleId="Kommentartext">
    <w:name w:val="annotation text"/>
    <w:basedOn w:val="Standard"/>
    <w:link w:val="KommentartextZchn"/>
    <w:uiPriority w:val="99"/>
    <w:unhideWhenUsed/>
    <w:rsid w:val="009C6F96"/>
    <w:pPr>
      <w:spacing w:line="240" w:lineRule="auto"/>
    </w:pPr>
    <w:rPr>
      <w:sz w:val="20"/>
      <w:szCs w:val="20"/>
    </w:rPr>
  </w:style>
  <w:style w:type="character" w:customStyle="1" w:styleId="KommentartextZchn">
    <w:name w:val="Kommentartext Zchn"/>
    <w:basedOn w:val="Absatz-Standardschriftart"/>
    <w:link w:val="Kommentartext"/>
    <w:uiPriority w:val="99"/>
    <w:rsid w:val="009C6F96"/>
    <w:rPr>
      <w:sz w:val="20"/>
      <w:szCs w:val="20"/>
    </w:rPr>
  </w:style>
  <w:style w:type="paragraph" w:styleId="Kommentarthema">
    <w:name w:val="annotation subject"/>
    <w:basedOn w:val="Kommentartext"/>
    <w:next w:val="Kommentartext"/>
    <w:link w:val="KommentarthemaZchn"/>
    <w:uiPriority w:val="99"/>
    <w:semiHidden/>
    <w:unhideWhenUsed/>
    <w:rsid w:val="009C6F96"/>
    <w:rPr>
      <w:b/>
      <w:bCs/>
    </w:rPr>
  </w:style>
  <w:style w:type="character" w:customStyle="1" w:styleId="KommentarthemaZchn">
    <w:name w:val="Kommentarthema Zchn"/>
    <w:basedOn w:val="KommentartextZchn"/>
    <w:link w:val="Kommentarthema"/>
    <w:uiPriority w:val="99"/>
    <w:semiHidden/>
    <w:rsid w:val="009C6F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938B0"/>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Sprechblasentext">
    <w:name w:val="Balloon Text"/>
    <w:basedOn w:val="Standard"/>
    <w:link w:val="SprechblasentextZchn"/>
    <w:uiPriority w:val="99"/>
    <w:semiHidden/>
    <w:unhideWhenUsed/>
    <w:rsid w:val="005938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8B0"/>
    <w:rPr>
      <w:rFonts w:ascii="Tahoma" w:hAnsi="Tahoma" w:cs="Tahoma"/>
      <w:sz w:val="16"/>
      <w:szCs w:val="16"/>
    </w:rPr>
  </w:style>
  <w:style w:type="paragraph" w:styleId="Funotentext">
    <w:name w:val="footnote text"/>
    <w:basedOn w:val="Standard"/>
    <w:link w:val="FunotentextZchn"/>
    <w:uiPriority w:val="99"/>
    <w:semiHidden/>
    <w:unhideWhenUsed/>
    <w:rsid w:val="001228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280D"/>
    <w:rPr>
      <w:sz w:val="20"/>
      <w:szCs w:val="20"/>
    </w:rPr>
  </w:style>
  <w:style w:type="character" w:styleId="Funotenzeichen">
    <w:name w:val="footnote reference"/>
    <w:basedOn w:val="Absatz-Standardschriftart"/>
    <w:uiPriority w:val="99"/>
    <w:semiHidden/>
    <w:unhideWhenUsed/>
    <w:rsid w:val="0012280D"/>
    <w:rPr>
      <w:vertAlign w:val="superscript"/>
    </w:rPr>
  </w:style>
  <w:style w:type="paragraph" w:styleId="Listenabsatz">
    <w:name w:val="List Paragraph"/>
    <w:basedOn w:val="Standard"/>
    <w:uiPriority w:val="34"/>
    <w:qFormat/>
    <w:rsid w:val="00FB1AC2"/>
    <w:pPr>
      <w:ind w:left="720"/>
      <w:contextualSpacing/>
    </w:pPr>
  </w:style>
  <w:style w:type="character" w:styleId="Hyperlink">
    <w:name w:val="Hyperlink"/>
    <w:basedOn w:val="Absatz-Standardschriftart"/>
    <w:uiPriority w:val="99"/>
    <w:unhideWhenUsed/>
    <w:rsid w:val="00D64EA5"/>
    <w:rPr>
      <w:color w:val="0000FF" w:themeColor="hyperlink"/>
      <w:u w:val="single"/>
    </w:rPr>
  </w:style>
  <w:style w:type="paragraph" w:customStyle="1" w:styleId="Default">
    <w:name w:val="Default"/>
    <w:rsid w:val="00006104"/>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9C6F96"/>
    <w:rPr>
      <w:sz w:val="16"/>
      <w:szCs w:val="16"/>
    </w:rPr>
  </w:style>
  <w:style w:type="paragraph" w:styleId="Kommentartext">
    <w:name w:val="annotation text"/>
    <w:basedOn w:val="Standard"/>
    <w:link w:val="KommentartextZchn"/>
    <w:uiPriority w:val="99"/>
    <w:unhideWhenUsed/>
    <w:rsid w:val="009C6F96"/>
    <w:pPr>
      <w:spacing w:line="240" w:lineRule="auto"/>
    </w:pPr>
    <w:rPr>
      <w:sz w:val="20"/>
      <w:szCs w:val="20"/>
    </w:rPr>
  </w:style>
  <w:style w:type="character" w:customStyle="1" w:styleId="KommentartextZchn">
    <w:name w:val="Kommentartext Zchn"/>
    <w:basedOn w:val="Absatz-Standardschriftart"/>
    <w:link w:val="Kommentartext"/>
    <w:uiPriority w:val="99"/>
    <w:rsid w:val="009C6F96"/>
    <w:rPr>
      <w:sz w:val="20"/>
      <w:szCs w:val="20"/>
    </w:rPr>
  </w:style>
  <w:style w:type="paragraph" w:styleId="Kommentarthema">
    <w:name w:val="annotation subject"/>
    <w:basedOn w:val="Kommentartext"/>
    <w:next w:val="Kommentartext"/>
    <w:link w:val="KommentarthemaZchn"/>
    <w:uiPriority w:val="99"/>
    <w:semiHidden/>
    <w:unhideWhenUsed/>
    <w:rsid w:val="009C6F96"/>
    <w:rPr>
      <w:b/>
      <w:bCs/>
    </w:rPr>
  </w:style>
  <w:style w:type="character" w:customStyle="1" w:styleId="KommentarthemaZchn">
    <w:name w:val="Kommentarthema Zchn"/>
    <w:basedOn w:val="KommentartextZchn"/>
    <w:link w:val="Kommentarthema"/>
    <w:uiPriority w:val="99"/>
    <w:semiHidden/>
    <w:rsid w:val="009C6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419">
      <w:bodyDiv w:val="1"/>
      <w:marLeft w:val="0"/>
      <w:marRight w:val="0"/>
      <w:marTop w:val="0"/>
      <w:marBottom w:val="0"/>
      <w:divBdr>
        <w:top w:val="none" w:sz="0" w:space="0" w:color="auto"/>
        <w:left w:val="none" w:sz="0" w:space="0" w:color="auto"/>
        <w:bottom w:val="none" w:sz="0" w:space="0" w:color="auto"/>
        <w:right w:val="none" w:sz="0" w:space="0" w:color="auto"/>
      </w:divBdr>
    </w:div>
    <w:div w:id="948926792">
      <w:bodyDiv w:val="1"/>
      <w:marLeft w:val="0"/>
      <w:marRight w:val="0"/>
      <w:marTop w:val="0"/>
      <w:marBottom w:val="0"/>
      <w:divBdr>
        <w:top w:val="none" w:sz="0" w:space="0" w:color="auto"/>
        <w:left w:val="none" w:sz="0" w:space="0" w:color="auto"/>
        <w:bottom w:val="none" w:sz="0" w:space="0" w:color="auto"/>
        <w:right w:val="none" w:sz="0" w:space="0" w:color="auto"/>
      </w:divBdr>
      <w:divsChild>
        <w:div w:id="1256599713">
          <w:marLeft w:val="0"/>
          <w:marRight w:val="0"/>
          <w:marTop w:val="0"/>
          <w:marBottom w:val="0"/>
          <w:divBdr>
            <w:top w:val="none" w:sz="0" w:space="0" w:color="auto"/>
            <w:left w:val="none" w:sz="0" w:space="0" w:color="auto"/>
            <w:bottom w:val="none" w:sz="0" w:space="0" w:color="auto"/>
            <w:right w:val="none" w:sz="0" w:space="0" w:color="auto"/>
          </w:divBdr>
          <w:divsChild>
            <w:div w:id="162160832">
              <w:marLeft w:val="0"/>
              <w:marRight w:val="0"/>
              <w:marTop w:val="0"/>
              <w:marBottom w:val="0"/>
              <w:divBdr>
                <w:top w:val="none" w:sz="0" w:space="0" w:color="auto"/>
                <w:left w:val="none" w:sz="0" w:space="0" w:color="auto"/>
                <w:bottom w:val="none" w:sz="0" w:space="0" w:color="auto"/>
                <w:right w:val="none" w:sz="0" w:space="0" w:color="auto"/>
              </w:divBdr>
              <w:divsChild>
                <w:div w:id="2177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477">
      <w:bodyDiv w:val="1"/>
      <w:marLeft w:val="0"/>
      <w:marRight w:val="0"/>
      <w:marTop w:val="0"/>
      <w:marBottom w:val="0"/>
      <w:divBdr>
        <w:top w:val="none" w:sz="0" w:space="0" w:color="auto"/>
        <w:left w:val="none" w:sz="0" w:space="0" w:color="auto"/>
        <w:bottom w:val="none" w:sz="0" w:space="0" w:color="auto"/>
        <w:right w:val="none" w:sz="0" w:space="0" w:color="auto"/>
      </w:divBdr>
      <w:divsChild>
        <w:div w:id="2146967460">
          <w:marLeft w:val="0"/>
          <w:marRight w:val="0"/>
          <w:marTop w:val="0"/>
          <w:marBottom w:val="0"/>
          <w:divBdr>
            <w:top w:val="none" w:sz="0" w:space="0" w:color="auto"/>
            <w:left w:val="none" w:sz="0" w:space="0" w:color="auto"/>
            <w:bottom w:val="none" w:sz="0" w:space="0" w:color="auto"/>
            <w:right w:val="none" w:sz="0" w:space="0" w:color="auto"/>
          </w:divBdr>
          <w:divsChild>
            <w:div w:id="1756635035">
              <w:marLeft w:val="0"/>
              <w:marRight w:val="0"/>
              <w:marTop w:val="0"/>
              <w:marBottom w:val="0"/>
              <w:divBdr>
                <w:top w:val="none" w:sz="0" w:space="0" w:color="auto"/>
                <w:left w:val="none" w:sz="0" w:space="0" w:color="auto"/>
                <w:bottom w:val="none" w:sz="0" w:space="0" w:color="auto"/>
                <w:right w:val="none" w:sz="0" w:space="0" w:color="auto"/>
              </w:divBdr>
              <w:divsChild>
                <w:div w:id="1464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7087">
      <w:bodyDiv w:val="1"/>
      <w:marLeft w:val="0"/>
      <w:marRight w:val="0"/>
      <w:marTop w:val="0"/>
      <w:marBottom w:val="0"/>
      <w:divBdr>
        <w:top w:val="none" w:sz="0" w:space="0" w:color="auto"/>
        <w:left w:val="none" w:sz="0" w:space="0" w:color="auto"/>
        <w:bottom w:val="none" w:sz="0" w:space="0" w:color="auto"/>
        <w:right w:val="none" w:sz="0" w:space="0" w:color="auto"/>
      </w:divBdr>
    </w:div>
    <w:div w:id="1624649361">
      <w:bodyDiv w:val="1"/>
      <w:marLeft w:val="0"/>
      <w:marRight w:val="0"/>
      <w:marTop w:val="0"/>
      <w:marBottom w:val="0"/>
      <w:divBdr>
        <w:top w:val="none" w:sz="0" w:space="0" w:color="auto"/>
        <w:left w:val="none" w:sz="0" w:space="0" w:color="auto"/>
        <w:bottom w:val="none" w:sz="0" w:space="0" w:color="auto"/>
        <w:right w:val="none" w:sz="0" w:space="0" w:color="auto"/>
      </w:divBdr>
      <w:divsChild>
        <w:div w:id="1007560109">
          <w:marLeft w:val="0"/>
          <w:marRight w:val="0"/>
          <w:marTop w:val="0"/>
          <w:marBottom w:val="0"/>
          <w:divBdr>
            <w:top w:val="none" w:sz="0" w:space="0" w:color="auto"/>
            <w:left w:val="none" w:sz="0" w:space="0" w:color="auto"/>
            <w:bottom w:val="none" w:sz="0" w:space="0" w:color="auto"/>
            <w:right w:val="none" w:sz="0" w:space="0" w:color="auto"/>
          </w:divBdr>
          <w:divsChild>
            <w:div w:id="520977862">
              <w:marLeft w:val="0"/>
              <w:marRight w:val="0"/>
              <w:marTop w:val="0"/>
              <w:marBottom w:val="0"/>
              <w:divBdr>
                <w:top w:val="none" w:sz="0" w:space="0" w:color="auto"/>
                <w:left w:val="none" w:sz="0" w:space="0" w:color="auto"/>
                <w:bottom w:val="none" w:sz="0" w:space="0" w:color="auto"/>
                <w:right w:val="none" w:sz="0" w:space="0" w:color="auto"/>
              </w:divBdr>
              <w:divsChild>
                <w:div w:id="186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2075">
      <w:bodyDiv w:val="1"/>
      <w:marLeft w:val="0"/>
      <w:marRight w:val="0"/>
      <w:marTop w:val="0"/>
      <w:marBottom w:val="0"/>
      <w:divBdr>
        <w:top w:val="none" w:sz="0" w:space="0" w:color="auto"/>
        <w:left w:val="none" w:sz="0" w:space="0" w:color="auto"/>
        <w:bottom w:val="none" w:sz="0" w:space="0" w:color="auto"/>
        <w:right w:val="none" w:sz="0" w:space="0" w:color="auto"/>
      </w:divBdr>
      <w:divsChild>
        <w:div w:id="352341701">
          <w:marLeft w:val="0"/>
          <w:marRight w:val="0"/>
          <w:marTop w:val="0"/>
          <w:marBottom w:val="0"/>
          <w:divBdr>
            <w:top w:val="none" w:sz="0" w:space="0" w:color="auto"/>
            <w:left w:val="none" w:sz="0" w:space="0" w:color="auto"/>
            <w:bottom w:val="none" w:sz="0" w:space="0" w:color="auto"/>
            <w:right w:val="none" w:sz="0" w:space="0" w:color="auto"/>
          </w:divBdr>
          <w:divsChild>
            <w:div w:id="1869176822">
              <w:marLeft w:val="0"/>
              <w:marRight w:val="0"/>
              <w:marTop w:val="0"/>
              <w:marBottom w:val="0"/>
              <w:divBdr>
                <w:top w:val="none" w:sz="0" w:space="0" w:color="auto"/>
                <w:left w:val="none" w:sz="0" w:space="0" w:color="auto"/>
                <w:bottom w:val="none" w:sz="0" w:space="0" w:color="auto"/>
                <w:right w:val="none" w:sz="0" w:space="0" w:color="auto"/>
              </w:divBdr>
              <w:divsChild>
                <w:div w:id="2029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D80D-609C-40B9-B585-FC1D5DBF1925}"/>
</file>

<file path=customXml/itemProps2.xml><?xml version="1.0" encoding="utf-8"?>
<ds:datastoreItem xmlns:ds="http://schemas.openxmlformats.org/officeDocument/2006/customXml" ds:itemID="{117C675B-35ED-442F-BC53-718D47497EE2}"/>
</file>

<file path=customXml/itemProps3.xml><?xml version="1.0" encoding="utf-8"?>
<ds:datastoreItem xmlns:ds="http://schemas.openxmlformats.org/officeDocument/2006/customXml" ds:itemID="{3E9689D4-82ED-4291-8C7C-7375CD6CD222}"/>
</file>

<file path=customXml/itemProps4.xml><?xml version="1.0" encoding="utf-8"?>
<ds:datastoreItem xmlns:ds="http://schemas.openxmlformats.org/officeDocument/2006/customXml" ds:itemID="{71A22A96-FDEE-4F99-8A4F-881B818F0080}"/>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Pfaller, Leonie (AA privat)</dc:creator>
  <cp:lastModifiedBy>Schorrer, Sandra (AA privat)</cp:lastModifiedBy>
  <cp:revision>3</cp:revision>
  <cp:lastPrinted>2019-11-08T13:30:00Z</cp:lastPrinted>
  <dcterms:created xsi:type="dcterms:W3CDTF">2019-10-30T10:28:00Z</dcterms:created>
  <dcterms:modified xsi:type="dcterms:W3CDTF">2019-11-08T13:30:00Z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