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4C7C" w:rsidRDefault="00F907E1">
      <w:pPr>
        <w:spacing w:after="0" w:line="240" w:lineRule="auto"/>
        <w:ind w:left="1" w:hanging="3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6"/>
          <w:szCs w:val="26"/>
        </w:rPr>
        <w:t>STATEMENT BY BOTSWANA DURING THE REVIEW OF ANGOLA AT THE 34</w:t>
      </w:r>
      <w:r>
        <w:rPr>
          <w:rFonts w:ascii="Bookman Old Style" w:eastAsia="Bookman Old Style" w:hAnsi="Bookman Old Style" w:cs="Bookman Old Style"/>
          <w:b/>
          <w:sz w:val="26"/>
          <w:szCs w:val="26"/>
          <w:vertAlign w:val="superscript"/>
        </w:rPr>
        <w:t xml:space="preserve">TH 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SESSION OF THE UNIVERSAL PERIODIC REVIEW </w:t>
      </w:r>
    </w:p>
    <w:p w14:paraId="00000002" w14:textId="77777777" w:rsidR="006C4C7C" w:rsidRDefault="006C4C7C">
      <w:pPr>
        <w:spacing w:after="0" w:line="240" w:lineRule="auto"/>
        <w:ind w:left="1" w:hanging="3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3" w14:textId="77777777" w:rsidR="006C4C7C" w:rsidRDefault="00F907E1">
      <w:pPr>
        <w:spacing w:after="0" w:line="240" w:lineRule="auto"/>
        <w:ind w:left="1" w:hanging="3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                             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( 7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November 2019, Geneva)</w:t>
      </w:r>
    </w:p>
    <w:p w14:paraId="00000004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5" w14:textId="77777777" w:rsidR="006C4C7C" w:rsidRDefault="00F907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Mr. President,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Botswana warmly welcomes the delegation of Angola to the third cycle of the UPR process.  We thank the Delegation for the presentation of their national report.</w:t>
      </w:r>
    </w:p>
    <w:p w14:paraId="00000006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7" w14:textId="77777777" w:rsidR="006C4C7C" w:rsidRDefault="00F907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2.Botswana notes Angola ‘s National human rights strategy (2019–2022) which at the phase of being approved whose aim is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to  promote</w:t>
      </w:r>
      <w:proofErr w:type="gram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, defend and monitor human rights and to address, report and punish any violations. The training of law enforcement officials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and the judicial officers on human rights is commendable. </w:t>
      </w:r>
    </w:p>
    <w:p w14:paraId="00000008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9" w14:textId="77777777" w:rsidR="006C4C7C" w:rsidRDefault="00F907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3.We also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note  progress</w:t>
      </w:r>
      <w:proofErr w:type="gram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in child protection, fight against poverty, HIV/AIDS prevention and care, provision of water, fight against corruption, provision of health, education and water. The Stra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tegic Plan to combat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Corruption(</w:t>
      </w:r>
      <w:proofErr w:type="gramEnd"/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2018-2022), National Development Plan(2018-2022) and the Integrated Municipal Programme of Rural Development  and fight Against Poverty(2018-2022) are commendable programmes of intent of development and promotion of human ri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ghts. </w:t>
      </w:r>
    </w:p>
    <w:p w14:paraId="0000000A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B" w14:textId="77777777" w:rsidR="006C4C7C" w:rsidRDefault="00F907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It is worth commending Angola for her cooperation with the Office of the High Commissioner for human Rights, Special procedures and other international mechanisms.</w:t>
      </w:r>
    </w:p>
    <w:p w14:paraId="0000000C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D" w14:textId="77777777" w:rsidR="006C4C7C" w:rsidRDefault="00F907E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lastRenderedPageBreak/>
        <w:t>4.While noting the progress made by Angola in promoting and protection human rights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, we make the following two recommendations:</w:t>
      </w:r>
    </w:p>
    <w:p w14:paraId="0000000E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F" w14:textId="77777777" w:rsidR="006C4C7C" w:rsidRDefault="00F90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Finance the Office of the Ombudsman adequately</w:t>
      </w:r>
    </w:p>
    <w:p w14:paraId="00000010" w14:textId="77777777" w:rsidR="006C4C7C" w:rsidRDefault="006C4C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11" w14:textId="77777777" w:rsidR="006C4C7C" w:rsidRDefault="00F90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Ensure effective implementation of the National Human Rights Strategy of 2019-2022. </w:t>
      </w:r>
    </w:p>
    <w:p w14:paraId="00000012" w14:textId="77777777" w:rsidR="006C4C7C" w:rsidRDefault="006C4C7C">
      <w:pP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13" w14:textId="77777777" w:rsidR="006C4C7C" w:rsidRDefault="00F907E1">
      <w:pP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4.We wish Angola a successful   review outcome.</w:t>
      </w:r>
    </w:p>
    <w:p w14:paraId="00000014" w14:textId="77777777" w:rsidR="006C4C7C" w:rsidRDefault="00F907E1">
      <w:pP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        </w:t>
      </w:r>
    </w:p>
    <w:p w14:paraId="00000015" w14:textId="77777777" w:rsidR="006C4C7C" w:rsidRDefault="00F907E1">
      <w:pP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    I thank you, Mr. President!</w:t>
      </w:r>
    </w:p>
    <w:sectPr w:rsidR="006C4C7C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9637" w14:textId="77777777" w:rsidR="00F907E1" w:rsidRDefault="00F907E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4211D24" w14:textId="77777777" w:rsidR="00F907E1" w:rsidRDefault="00F907E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1E14DAA7" w:rsidR="006C4C7C" w:rsidRDefault="00F907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1" w:hanging="3"/>
      <w:jc w:val="center"/>
      <w:rPr>
        <w:color w:val="000000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7354DB">
      <w:rPr>
        <w:color w:val="000000"/>
        <w:sz w:val="28"/>
        <w:szCs w:val="28"/>
      </w:rPr>
      <w:fldChar w:fldCharType="separate"/>
    </w:r>
    <w:r w:rsidR="007354DB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00000017" w14:textId="77777777" w:rsidR="006C4C7C" w:rsidRDefault="006C4C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252D" w14:textId="77777777" w:rsidR="00F907E1" w:rsidRDefault="00F907E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F5FDD82" w14:textId="77777777" w:rsidR="00F907E1" w:rsidRDefault="00F907E1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695"/>
    <w:multiLevelType w:val="multilevel"/>
    <w:tmpl w:val="64FCB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5370F3"/>
    <w:multiLevelType w:val="multilevel"/>
    <w:tmpl w:val="E02EEF64"/>
    <w:lvl w:ilvl="0">
      <w:start w:val="1"/>
      <w:numFmt w:val="lowerRoman"/>
      <w:lvlText w:val="%1."/>
      <w:lvlJc w:val="right"/>
      <w:pPr>
        <w:ind w:left="12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7C"/>
    <w:rsid w:val="006C4C7C"/>
    <w:rsid w:val="007354DB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9195A2-401F-4849-A775-589D8679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ghtList-Accent51">
    <w:name w:val="Light List - Accent 51"/>
    <w:basedOn w:val="Normal"/>
    <w:pPr>
      <w:ind w:left="720"/>
      <w:contextualSpacing/>
    </w:pPr>
    <w:rPr>
      <w:rFonts w:cs="Times New Roman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GB"/>
    </w:rPr>
  </w:style>
  <w:style w:type="paragraph" w:customStyle="1" w:styleId="MediumList2-Accent41">
    <w:name w:val="Medium List 2 - Accent 41"/>
    <w:basedOn w:val="Normal"/>
    <w:pPr>
      <w:ind w:left="720"/>
    </w:pPr>
  </w:style>
  <w:style w:type="paragraph" w:styleId="PlainText">
    <w:name w:val="Plain Text"/>
    <w:basedOn w:val="Normal"/>
    <w:qFormat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rPr>
      <w:w w:val="100"/>
      <w:position w:val="-1"/>
      <w:sz w:val="22"/>
      <w:szCs w:val="22"/>
      <w:effect w:val="none"/>
      <w:vertAlign w:val="baseline"/>
      <w:cs w:val="0"/>
      <w:em w:val="none"/>
      <w:lang w:val="nl-NL" w:eastAsia="nl-NL"/>
    </w:rPr>
  </w:style>
  <w:style w:type="paragraph" w:customStyle="1" w:styleId="ColorfulShading-Accent31">
    <w:name w:val="Colorful Shading - Accent 31"/>
    <w:basedOn w:val="Normal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LightGrid-Accent31">
    <w:name w:val="Light Grid - Accent 31"/>
    <w:basedOn w:val="Normal"/>
    <w:pPr>
      <w:ind w:left="720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ColorfulList-Accent11">
    <w:name w:val="Colorful List - Accent 11"/>
    <w:basedOn w:val="Normal"/>
    <w:pPr>
      <w:ind w:left="720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  <w:lang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cs="Times New Roman"/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CA07C-EFD4-4E05-8955-45FE1B582629}"/>
</file>

<file path=customXml/itemProps2.xml><?xml version="1.0" encoding="utf-8"?>
<ds:datastoreItem xmlns:ds="http://schemas.openxmlformats.org/officeDocument/2006/customXml" ds:itemID="{9DB0AFB0-E1DA-458B-B800-20511E85A51F}"/>
</file>

<file path=customXml/itemProps3.xml><?xml version="1.0" encoding="utf-8"?>
<ds:datastoreItem xmlns:ds="http://schemas.openxmlformats.org/officeDocument/2006/customXml" ds:itemID="{39B29B01-4E27-4FA7-BF83-8E9754F47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 K. Diane</dc:creator>
  <cp:lastModifiedBy>HP_PROBOOK_3</cp:lastModifiedBy>
  <cp:revision>2</cp:revision>
  <dcterms:created xsi:type="dcterms:W3CDTF">2019-11-08T09:09:00Z</dcterms:created>
  <dcterms:modified xsi:type="dcterms:W3CDTF">2019-11-08T09:09:00Z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-1409456666</vt:i4>
  </property>
  <property fmtid="{D5CDD505-2E9C-101B-9397-08002B2CF9AE}" pid="3" name="ContentTypeId">
    <vt:lpwstr>0x01010037C5AC3008AAB14799B0F32C039A8199</vt:lpwstr>
  </property>
</Properties>
</file>