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9A" w:rsidRPr="00161036" w:rsidRDefault="0000099A" w:rsidP="0000099A">
      <w:pPr>
        <w:spacing w:after="0" w:line="240" w:lineRule="auto"/>
        <w:jc w:val="left"/>
        <w:rPr>
          <w:rFonts w:ascii="Tahoma" w:eastAsia="Times New Roman" w:hAnsi="Tahoma" w:cs="Tahoma"/>
          <w:lang w:eastAsia="pt-PT"/>
        </w:rPr>
      </w:pPr>
      <w:bookmarkStart w:id="0" w:name="_GoBack"/>
      <w:bookmarkEnd w:id="0"/>
    </w:p>
    <w:p w:rsidR="00DE0209" w:rsidRDefault="00DE0209" w:rsidP="00DE020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2578E8">
        <w:rPr>
          <w:rFonts w:ascii="Tahoma" w:eastAsia="Times New Roman" w:hAnsi="Tahoma" w:cs="Tahoma"/>
          <w:b/>
          <w:sz w:val="28"/>
          <w:szCs w:val="28"/>
          <w:lang w:eastAsia="pt-PT"/>
        </w:rPr>
        <w:t xml:space="preserve">34.ª Sessão do GT do UPR </w:t>
      </w:r>
    </w:p>
    <w:p w:rsidR="00DE0209" w:rsidRPr="002578E8" w:rsidRDefault="00DE0209" w:rsidP="00DE020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2578E8">
        <w:rPr>
          <w:rFonts w:ascii="Tahoma" w:eastAsia="Times New Roman" w:hAnsi="Tahoma" w:cs="Tahoma"/>
          <w:b/>
          <w:sz w:val="28"/>
          <w:szCs w:val="28"/>
          <w:lang w:eastAsia="pt-PT"/>
        </w:rPr>
        <w:t xml:space="preserve">Itália </w:t>
      </w:r>
    </w:p>
    <w:p w:rsidR="0000099A" w:rsidRPr="00DE0209" w:rsidRDefault="00DE0209" w:rsidP="00DE0209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pt-PT"/>
        </w:rPr>
      </w:pPr>
      <w:r w:rsidRPr="00DE0209">
        <w:rPr>
          <w:rFonts w:ascii="Tahoma" w:eastAsia="Times New Roman" w:hAnsi="Tahoma" w:cs="Tahoma"/>
          <w:bCs/>
          <w:sz w:val="26"/>
          <w:szCs w:val="26"/>
          <w:lang w:eastAsia="pt-PT"/>
        </w:rPr>
        <w:t>Projeto de intervenção de Portugal</w:t>
      </w:r>
    </w:p>
    <w:p w:rsidR="00DE0209" w:rsidRDefault="00DE0209" w:rsidP="0000099A">
      <w:pPr>
        <w:spacing w:after="0" w:line="240" w:lineRule="auto"/>
        <w:jc w:val="left"/>
        <w:rPr>
          <w:rFonts w:ascii="Tahoma" w:hAnsi="Tahoma" w:cs="Tahoma"/>
        </w:rPr>
      </w:pPr>
    </w:p>
    <w:p w:rsidR="0000099A" w:rsidRPr="00F97888" w:rsidRDefault="00552409" w:rsidP="0000099A">
      <w:pPr>
        <w:spacing w:after="0" w:line="240" w:lineRule="auto"/>
        <w:jc w:val="left"/>
        <w:rPr>
          <w:rFonts w:ascii="Tahoma" w:hAnsi="Tahoma" w:cs="Tahoma"/>
          <w:lang w:val="en-US"/>
        </w:rPr>
      </w:pPr>
      <w:r w:rsidRPr="00F97888">
        <w:rPr>
          <w:rFonts w:ascii="Tahoma" w:hAnsi="Tahoma" w:cs="Tahoma"/>
          <w:lang w:val="en-US"/>
        </w:rPr>
        <w:t xml:space="preserve">Mr. President, </w:t>
      </w:r>
    </w:p>
    <w:p w:rsidR="00552409" w:rsidRPr="00F97888" w:rsidRDefault="00552409" w:rsidP="0000099A">
      <w:pPr>
        <w:spacing w:after="0" w:line="240" w:lineRule="auto"/>
        <w:jc w:val="left"/>
        <w:rPr>
          <w:rFonts w:ascii="Tahoma" w:hAnsi="Tahoma" w:cs="Tahoma"/>
          <w:lang w:val="en-US"/>
        </w:rPr>
      </w:pPr>
    </w:p>
    <w:p w:rsidR="00552409" w:rsidRDefault="00552409" w:rsidP="00552409">
      <w:pPr>
        <w:spacing w:after="0" w:line="240" w:lineRule="auto"/>
        <w:rPr>
          <w:rFonts w:ascii="Tahoma" w:hAnsi="Tahoma" w:cs="Tahoma"/>
          <w:lang w:val="en-US"/>
        </w:rPr>
      </w:pPr>
      <w:r w:rsidRPr="00552409">
        <w:rPr>
          <w:rFonts w:ascii="Tahoma" w:hAnsi="Tahoma" w:cs="Tahoma"/>
          <w:lang w:val="en-US"/>
        </w:rPr>
        <w:t>Portugal welcomes the Delegation o</w:t>
      </w:r>
      <w:r w:rsidR="00F97888">
        <w:rPr>
          <w:rFonts w:ascii="Tahoma" w:hAnsi="Tahoma" w:cs="Tahoma"/>
          <w:lang w:val="en-US"/>
        </w:rPr>
        <w:t>f</w:t>
      </w:r>
      <w:r w:rsidRPr="00552409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Italy and thanks </w:t>
      </w:r>
      <w:r w:rsidR="00F97888">
        <w:rPr>
          <w:rFonts w:ascii="Tahoma" w:hAnsi="Tahoma" w:cs="Tahoma"/>
          <w:lang w:val="en-US"/>
        </w:rPr>
        <w:t xml:space="preserve">it </w:t>
      </w:r>
      <w:r>
        <w:rPr>
          <w:rFonts w:ascii="Tahoma" w:hAnsi="Tahoma" w:cs="Tahoma"/>
          <w:lang w:val="en-US"/>
        </w:rPr>
        <w:t>for the presentation of the national UPR report.</w:t>
      </w:r>
    </w:p>
    <w:p w:rsidR="00552409" w:rsidRDefault="00552409" w:rsidP="00552409">
      <w:pPr>
        <w:spacing w:after="0" w:line="240" w:lineRule="auto"/>
        <w:rPr>
          <w:rFonts w:ascii="Tahoma" w:hAnsi="Tahoma" w:cs="Tahoma"/>
          <w:lang w:val="en-US"/>
        </w:rPr>
      </w:pPr>
    </w:p>
    <w:p w:rsidR="00552409" w:rsidRDefault="00552409" w:rsidP="00552409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Portugal commends Italy for its achievements on the promotion and protection of human rights. Portugal particularly praises Italy </w:t>
      </w:r>
      <w:r w:rsidRPr="00552409">
        <w:rPr>
          <w:rFonts w:ascii="Tahoma" w:hAnsi="Tahoma" w:cs="Tahoma"/>
          <w:lang w:val="en-US"/>
        </w:rPr>
        <w:t>for the ratification</w:t>
      </w:r>
      <w:r w:rsidR="006768B0">
        <w:rPr>
          <w:rFonts w:ascii="Tahoma" w:hAnsi="Tahoma" w:cs="Tahoma"/>
          <w:lang w:val="en-US"/>
        </w:rPr>
        <w:t>s</w:t>
      </w:r>
      <w:r>
        <w:rPr>
          <w:rFonts w:ascii="Tahoma" w:hAnsi="Tahoma" w:cs="Tahoma"/>
          <w:lang w:val="en-US"/>
        </w:rPr>
        <w:t xml:space="preserve"> of </w:t>
      </w:r>
      <w:r w:rsidR="006768B0">
        <w:rPr>
          <w:rFonts w:ascii="Tahoma" w:hAnsi="Tahoma" w:cs="Tahoma"/>
          <w:lang w:val="en-US"/>
        </w:rPr>
        <w:t xml:space="preserve">the </w:t>
      </w:r>
      <w:r>
        <w:rPr>
          <w:rFonts w:ascii="Tahoma" w:hAnsi="Tahoma" w:cs="Tahoma"/>
          <w:lang w:val="en-US"/>
        </w:rPr>
        <w:t>Optional Protocol to the International Covenant on Economic, Social and Cultural Rights, the Optional Protocol to the convention of the Rights of the Child on a Communications Procedure and the International Convention for the Protection of All Persons from Enforced Disappearance</w:t>
      </w:r>
      <w:r w:rsidR="006768B0">
        <w:rPr>
          <w:rFonts w:ascii="Tahoma" w:hAnsi="Tahoma" w:cs="Tahoma"/>
          <w:lang w:val="en-US"/>
        </w:rPr>
        <w:t>.</w:t>
      </w:r>
    </w:p>
    <w:p w:rsidR="00552409" w:rsidRDefault="00552409" w:rsidP="00552409">
      <w:pPr>
        <w:spacing w:after="0" w:line="240" w:lineRule="auto"/>
        <w:rPr>
          <w:rFonts w:ascii="Tahoma" w:hAnsi="Tahoma" w:cs="Tahoma"/>
          <w:lang w:val="en-US"/>
        </w:rPr>
      </w:pPr>
    </w:p>
    <w:p w:rsidR="00552409" w:rsidRDefault="00552409" w:rsidP="00552409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Portugal welcomes the internal steps already taken towards the creation of a National Human Rights Institution and would like to recommend that Italy concludes, as a matter of priority, the process leading to the establishment of a NHRI with a broad human rights mandate, in full compliance with the Paris Principles. </w:t>
      </w:r>
    </w:p>
    <w:p w:rsidR="00552409" w:rsidRDefault="00552409" w:rsidP="00552409">
      <w:pPr>
        <w:spacing w:after="0" w:line="240" w:lineRule="auto"/>
        <w:rPr>
          <w:rFonts w:ascii="Tahoma" w:hAnsi="Tahoma" w:cs="Tahoma"/>
          <w:lang w:val="en-US"/>
        </w:rPr>
      </w:pPr>
    </w:p>
    <w:p w:rsidR="006768B0" w:rsidRDefault="00552409" w:rsidP="00552409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Portugal would also like to recommend that Italy continues its efforts to conclude the ratification process of the </w:t>
      </w:r>
      <w:r w:rsidRPr="00552409">
        <w:rPr>
          <w:rFonts w:ascii="Tahoma" w:hAnsi="Tahoma" w:cs="Tahoma"/>
          <w:lang w:val="en-US"/>
        </w:rPr>
        <w:t xml:space="preserve">Additional Protocol to the Convention on Cybercrime, concerning the </w:t>
      </w:r>
      <w:r w:rsidR="00E230FB" w:rsidRPr="00552409">
        <w:rPr>
          <w:rFonts w:ascii="Tahoma" w:hAnsi="Tahoma" w:cs="Tahoma"/>
          <w:lang w:val="en-US"/>
        </w:rPr>
        <w:t>criminalization</w:t>
      </w:r>
      <w:r w:rsidRPr="00552409">
        <w:rPr>
          <w:rFonts w:ascii="Tahoma" w:hAnsi="Tahoma" w:cs="Tahoma"/>
          <w:lang w:val="en-US"/>
        </w:rPr>
        <w:t xml:space="preserve"> of acts of a racist and xenophobic nature committed through computer systems</w:t>
      </w:r>
      <w:r>
        <w:rPr>
          <w:rFonts w:ascii="Tahoma" w:hAnsi="Tahoma" w:cs="Tahoma"/>
          <w:lang w:val="en-US"/>
        </w:rPr>
        <w:t xml:space="preserve">. </w:t>
      </w:r>
    </w:p>
    <w:p w:rsidR="00F7400B" w:rsidRDefault="00F7400B" w:rsidP="00552409">
      <w:pPr>
        <w:spacing w:after="0" w:line="240" w:lineRule="auto"/>
        <w:rPr>
          <w:rFonts w:ascii="Tahoma" w:hAnsi="Tahoma" w:cs="Tahoma"/>
          <w:lang w:val="en-US"/>
        </w:rPr>
      </w:pPr>
    </w:p>
    <w:p w:rsidR="00F7400B" w:rsidRDefault="00F7400B" w:rsidP="00552409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Portugal further recommends that Italy promote awareness-raising campaigns and specific programs on the promotion of equal opportunities and  respect regarding sexual orientation and gender identity</w:t>
      </w:r>
    </w:p>
    <w:p w:rsidR="006768B0" w:rsidRDefault="006768B0" w:rsidP="00552409">
      <w:pPr>
        <w:spacing w:after="0" w:line="240" w:lineRule="auto"/>
        <w:rPr>
          <w:rFonts w:ascii="Tahoma" w:hAnsi="Tahoma" w:cs="Tahoma"/>
          <w:lang w:val="en-US"/>
        </w:rPr>
      </w:pPr>
    </w:p>
    <w:p w:rsidR="00552409" w:rsidRPr="00552409" w:rsidRDefault="005128F9" w:rsidP="00552409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Thank you. </w:t>
      </w:r>
    </w:p>
    <w:sectPr w:rsidR="00552409" w:rsidRPr="00552409" w:rsidSect="0000099A">
      <w:headerReference w:type="default" r:id="rId6"/>
      <w:footerReference w:type="default" r:id="rId7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EC" w:rsidRDefault="00D015EC">
      <w:pPr>
        <w:spacing w:after="0" w:line="240" w:lineRule="auto"/>
      </w:pPr>
      <w:r>
        <w:separator/>
      </w:r>
    </w:p>
  </w:endnote>
  <w:endnote w:type="continuationSeparator" w:id="0">
    <w:p w:rsidR="00D015EC" w:rsidRDefault="00D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A" w:rsidRPr="00574984" w:rsidRDefault="0000099A" w:rsidP="0000099A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00099A" w:rsidRPr="00574984" w:rsidRDefault="0000099A" w:rsidP="0000099A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EC" w:rsidRDefault="00D015EC">
      <w:pPr>
        <w:spacing w:after="0" w:line="240" w:lineRule="auto"/>
      </w:pPr>
      <w:r>
        <w:separator/>
      </w:r>
    </w:p>
  </w:footnote>
  <w:footnote w:type="continuationSeparator" w:id="0">
    <w:p w:rsidR="00D015EC" w:rsidRDefault="00D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A" w:rsidRPr="00AF3925" w:rsidRDefault="0000099A" w:rsidP="0000099A">
    <w:pPr>
      <w:pStyle w:val="Cabealho"/>
      <w:tabs>
        <w:tab w:val="clear" w:pos="4252"/>
      </w:tabs>
      <w:rPr>
        <w:rFonts w:ascii="Tahoma" w:hAnsi="Tahoma" w:cs="Tahom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13"/>
    <w:rsid w:val="0000099A"/>
    <w:rsid w:val="000B3147"/>
    <w:rsid w:val="002578E8"/>
    <w:rsid w:val="00330178"/>
    <w:rsid w:val="00380F2C"/>
    <w:rsid w:val="00447D13"/>
    <w:rsid w:val="0047067E"/>
    <w:rsid w:val="00477E6E"/>
    <w:rsid w:val="005128F9"/>
    <w:rsid w:val="00552409"/>
    <w:rsid w:val="00641AD9"/>
    <w:rsid w:val="006768B0"/>
    <w:rsid w:val="006D524C"/>
    <w:rsid w:val="00812429"/>
    <w:rsid w:val="00AB1963"/>
    <w:rsid w:val="00D015EC"/>
    <w:rsid w:val="00DE0209"/>
    <w:rsid w:val="00E230FB"/>
    <w:rsid w:val="00F7400B"/>
    <w:rsid w:val="00F97888"/>
    <w:rsid w:val="00FB0A51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F2F7C7-7F93-4472-96A2-61562530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B19E2-0140-447B-9BD1-A783F5523691}"/>
</file>

<file path=customXml/itemProps2.xml><?xml version="1.0" encoding="utf-8"?>
<ds:datastoreItem xmlns:ds="http://schemas.openxmlformats.org/officeDocument/2006/customXml" ds:itemID="{69255387-A882-445A-9D5F-67FB22A4ECD5}"/>
</file>

<file path=customXml/itemProps3.xml><?xml version="1.0" encoding="utf-8"?>
<ds:datastoreItem xmlns:ds="http://schemas.openxmlformats.org/officeDocument/2006/customXml" ds:itemID="{7B7F4106-E581-47F3-BB3E-6F12846E6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subject/>
  <dc:creator>Rui Afonso</dc:creator>
  <cp:keywords/>
  <dc:description/>
  <cp:lastModifiedBy>Stephanie Silva Ferreira</cp:lastModifiedBy>
  <cp:revision>2</cp:revision>
  <cp:lastPrinted>2008-10-27T14:03:00Z</cp:lastPrinted>
  <dcterms:created xsi:type="dcterms:W3CDTF">2019-11-27T10:38:00Z</dcterms:created>
  <dcterms:modified xsi:type="dcterms:W3CDTF">2019-11-27T10:38:00Z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