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B8" w:rsidRDefault="00D150B8" w:rsidP="00D150B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PERIÓDICO UNIVERSAL DE MADAGASCAR</w:t>
      </w:r>
    </w:p>
    <w:p w:rsidR="00D150B8" w:rsidRDefault="00D150B8" w:rsidP="00D150B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34° SESIÓN </w:t>
      </w:r>
    </w:p>
    <w:p w:rsidR="00D150B8" w:rsidRDefault="00D150B8" w:rsidP="00D150B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150B8" w:rsidRDefault="00D150B8" w:rsidP="00D150B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11 de noviembre de 2019.</w:t>
      </w:r>
    </w:p>
    <w:p w:rsidR="00D150B8" w:rsidRDefault="00D150B8" w:rsidP="00D150B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150B8" w:rsidRDefault="00D150B8" w:rsidP="00D150B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D150B8" w:rsidRDefault="00D150B8" w:rsidP="00D150B8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Damos la bienvenida a la Delegación de Madagascar y le agradecemos la presentación de su informe.</w:t>
      </w:r>
    </w:p>
    <w:p w:rsidR="00D150B8" w:rsidRDefault="00D150B8" w:rsidP="00D150B8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Felicitamos a Madagascar por la invitación abierta </w:t>
      </w:r>
      <w:r w:rsidR="006F7A7D">
        <w:rPr>
          <w:rFonts w:ascii="Arial" w:hAnsi="Arial" w:cs="Arial"/>
          <w:sz w:val="22"/>
          <w:szCs w:val="22"/>
          <w:lang w:val="es-AR"/>
        </w:rPr>
        <w:t xml:space="preserve">a </w:t>
      </w:r>
      <w:r>
        <w:rPr>
          <w:rFonts w:ascii="Arial" w:hAnsi="Arial" w:cs="Arial"/>
          <w:sz w:val="22"/>
          <w:szCs w:val="22"/>
          <w:lang w:val="es-AR"/>
        </w:rPr>
        <w:t>los procedimientos especiales del Consejo de Derechos Humanos, así como su colaboración con los mismos y con los órganos de tratados.</w:t>
      </w: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Madagascar que:</w:t>
      </w: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150B8" w:rsidRPr="006F7A7D" w:rsidRDefault="006F7A7D" w:rsidP="006F7A7D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Pr="006F7A7D">
        <w:rPr>
          <w:rFonts w:ascii="Arial" w:hAnsi="Arial" w:cs="Arial"/>
          <w:sz w:val="22"/>
          <w:szCs w:val="22"/>
          <w:lang w:val="es-AR"/>
        </w:rPr>
        <w:t>ratifique</w:t>
      </w:r>
      <w:r w:rsidR="00D150B8" w:rsidRPr="006F7A7D">
        <w:rPr>
          <w:rFonts w:ascii="Arial" w:hAnsi="Arial" w:cs="Arial"/>
          <w:sz w:val="22"/>
          <w:szCs w:val="22"/>
          <w:lang w:val="es-AR"/>
        </w:rPr>
        <w:t xml:space="preserve"> la Convención Internacional para la Protección de Todas las Personas contra las Desapariciones Forzadas.</w:t>
      </w:r>
    </w:p>
    <w:p w:rsidR="00D150B8" w:rsidRDefault="00D150B8" w:rsidP="00D150B8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150B8" w:rsidRPr="006F7A7D" w:rsidRDefault="006F7A7D" w:rsidP="006F7A7D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D150B8" w:rsidRPr="006F7A7D">
        <w:rPr>
          <w:rFonts w:ascii="Arial" w:hAnsi="Arial" w:cs="Arial"/>
          <w:sz w:val="22"/>
          <w:szCs w:val="22"/>
          <w:lang w:val="es-AR"/>
        </w:rPr>
        <w:t xml:space="preserve">profundice las medidas destinadas a combatir los estereotipos tradicionales y la desigualdad de género, en particular investigando y sancionando los casos de violencia </w:t>
      </w:r>
      <w:r>
        <w:rPr>
          <w:rFonts w:ascii="Arial" w:hAnsi="Arial" w:cs="Arial"/>
          <w:sz w:val="22"/>
          <w:szCs w:val="22"/>
          <w:lang w:val="es-AR"/>
        </w:rPr>
        <w:t xml:space="preserve">así </w:t>
      </w:r>
      <w:r w:rsidR="00D150B8" w:rsidRPr="006F7A7D">
        <w:rPr>
          <w:rFonts w:ascii="Arial" w:hAnsi="Arial" w:cs="Arial"/>
          <w:sz w:val="22"/>
          <w:szCs w:val="22"/>
          <w:lang w:val="es-AR"/>
        </w:rPr>
        <w:t>como los matrimonios infantiles.</w:t>
      </w: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150B8" w:rsidRDefault="00D150B8" w:rsidP="00D150B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D9" w:rsidRDefault="00B451D9" w:rsidP="00A07306">
      <w:r>
        <w:separator/>
      </w:r>
    </w:p>
  </w:endnote>
  <w:endnote w:type="continuationSeparator" w:id="0">
    <w:p w:rsidR="00B451D9" w:rsidRDefault="00B451D9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D9" w:rsidRDefault="00B451D9" w:rsidP="00A07306">
      <w:r>
        <w:separator/>
      </w:r>
    </w:p>
  </w:footnote>
  <w:footnote w:type="continuationSeparator" w:id="0">
    <w:p w:rsidR="00B451D9" w:rsidRDefault="00B451D9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Encabezado"/>
    </w:pPr>
    <w:r>
      <w:rPr>
        <w:noProof/>
      </w:rPr>
      <w:drawing>
        <wp:inline distT="0" distB="0" distL="0" distR="0" wp14:anchorId="3581F7F6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7306" w:rsidRDefault="00A0730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6" w:rsidRDefault="00A073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B8"/>
    <w:rsid w:val="00396223"/>
    <w:rsid w:val="00600C0B"/>
    <w:rsid w:val="00663CAF"/>
    <w:rsid w:val="006F7A7D"/>
    <w:rsid w:val="007C2F40"/>
    <w:rsid w:val="009D7BD2"/>
    <w:rsid w:val="00A07306"/>
    <w:rsid w:val="00B451D9"/>
    <w:rsid w:val="00D150B8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0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73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30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73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30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306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0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73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30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73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30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306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B77CB-B8F2-4834-99B2-B9B3A3609CFF}"/>
</file>

<file path=customXml/itemProps2.xml><?xml version="1.0" encoding="utf-8"?>
<ds:datastoreItem xmlns:ds="http://schemas.openxmlformats.org/officeDocument/2006/customXml" ds:itemID="{C5312674-E7A4-4BE4-A9E8-99BDC9C258FD}"/>
</file>

<file path=customXml/itemProps3.xml><?xml version="1.0" encoding="utf-8"?>
<ds:datastoreItem xmlns:ds="http://schemas.openxmlformats.org/officeDocument/2006/customXml" ds:itemID="{0D7BCD7B-AE51-43A3-9CEE-375E4E771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2019-11-13T10:34:00Z</dcterms:created>
  <dcterms:modified xsi:type="dcterms:W3CDTF">2019-11-19T15:21:00Z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