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08" w:rsidRDefault="001E7108" w:rsidP="0001535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015354" w:rsidRDefault="00015354" w:rsidP="0001535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BOLIVIA</w:t>
      </w:r>
    </w:p>
    <w:p w:rsidR="00015354" w:rsidRDefault="00015354" w:rsidP="0001535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015354" w:rsidRDefault="00015354" w:rsidP="0001535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015354" w:rsidRDefault="00015354" w:rsidP="0001535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 w:rsidR="004657A0">
        <w:rPr>
          <w:rFonts w:ascii="Arial" w:hAnsi="Arial" w:cs="Arial"/>
          <w:sz w:val="22"/>
          <w:szCs w:val="22"/>
        </w:rPr>
        <w:t>05 de noviembre de 2019</w:t>
      </w:r>
    </w:p>
    <w:p w:rsidR="004657A0" w:rsidRDefault="004657A0" w:rsidP="0001535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Tiempo de intervención: 1 minuto 20</w:t>
      </w:r>
    </w:p>
    <w:p w:rsidR="00015354" w:rsidRDefault="00015354" w:rsidP="0001535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15354" w:rsidRPr="003C4889" w:rsidRDefault="00015354" w:rsidP="0001535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015354" w:rsidRDefault="00015354" w:rsidP="0001535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015354" w:rsidRPr="00BD35F9" w:rsidRDefault="00015354" w:rsidP="00015354">
      <w:pPr>
        <w:jc w:val="both"/>
        <w:rPr>
          <w:rFonts w:ascii="Arial" w:hAnsi="Arial" w:cs="Arial"/>
          <w:sz w:val="22"/>
          <w:szCs w:val="22"/>
          <w:lang w:val="es-AR"/>
        </w:rPr>
      </w:pPr>
      <w:r w:rsidRPr="00BD35F9">
        <w:rPr>
          <w:rFonts w:ascii="Arial" w:hAnsi="Arial" w:cs="Arial"/>
          <w:sz w:val="22"/>
          <w:szCs w:val="22"/>
          <w:lang w:val="es-AR"/>
        </w:rPr>
        <w:t>Damos l</w:t>
      </w:r>
      <w:r>
        <w:rPr>
          <w:rFonts w:ascii="Arial" w:hAnsi="Arial" w:cs="Arial"/>
          <w:sz w:val="22"/>
          <w:szCs w:val="22"/>
          <w:lang w:val="es-AR"/>
        </w:rPr>
        <w:t>a bienvenida a la Delegación de Bolivia</w:t>
      </w:r>
      <w:r w:rsidRPr="00BD35F9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015354" w:rsidRPr="00164B06" w:rsidRDefault="00015354" w:rsidP="00015354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015354" w:rsidRPr="000174BD" w:rsidRDefault="00015354" w:rsidP="0001535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843952">
        <w:rPr>
          <w:rFonts w:ascii="Arial" w:hAnsi="Arial" w:cs="Arial"/>
          <w:sz w:val="22"/>
          <w:szCs w:val="22"/>
          <w:lang w:val="es-AR"/>
        </w:rPr>
        <w:t>Felicitamos a Bolivia por la ratificación de la Convención Interamericana sobre la Protección de los Derechos Humanos de las Personas Mayores y la ratificación del Protocolo de la Convención Americana de Derechos Humanos relativo a la Abolición de la Pena de Muerte. Asimismo, celebramos la suscripción de la Declaración sobre Escuelas Seguras y sus Directrices.</w:t>
      </w:r>
    </w:p>
    <w:p w:rsidR="00015354" w:rsidRPr="00F775FB" w:rsidRDefault="00015354" w:rsidP="0001535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green"/>
          <w:lang w:val="es-AR"/>
        </w:rPr>
      </w:pPr>
    </w:p>
    <w:p w:rsidR="001E7108" w:rsidRDefault="00015354" w:rsidP="001E710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CC14B2">
        <w:rPr>
          <w:rFonts w:ascii="Arial" w:hAnsi="Arial" w:cs="Arial"/>
          <w:sz w:val="22"/>
          <w:szCs w:val="22"/>
          <w:lang w:val="es-AR"/>
        </w:rPr>
        <w:t>Por otra parte, la delegación argentina recomienda a Bolivia que:</w:t>
      </w:r>
    </w:p>
    <w:p w:rsidR="001E7108" w:rsidRDefault="001E7108" w:rsidP="001E710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E7108" w:rsidRDefault="001E7108" w:rsidP="001E710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1) </w:t>
      </w:r>
      <w:r w:rsidR="00015354" w:rsidRPr="00CC14B2">
        <w:rPr>
          <w:rFonts w:ascii="Arial" w:hAnsi="Arial" w:cs="Arial"/>
          <w:sz w:val="22"/>
          <w:szCs w:val="22"/>
          <w:lang w:val="es-AR"/>
        </w:rPr>
        <w:t xml:space="preserve">continúe profundizando las medidas destinadas a </w:t>
      </w:r>
      <w:r w:rsidR="00015354">
        <w:rPr>
          <w:rFonts w:ascii="Arial" w:hAnsi="Arial" w:cs="Arial"/>
          <w:sz w:val="22"/>
          <w:szCs w:val="22"/>
          <w:lang w:val="es-AR"/>
        </w:rPr>
        <w:t>la investigación</w:t>
      </w:r>
      <w:r w:rsidR="00015354" w:rsidRPr="00CC14B2">
        <w:rPr>
          <w:rFonts w:ascii="Arial" w:hAnsi="Arial" w:cs="Arial"/>
          <w:sz w:val="22"/>
          <w:szCs w:val="22"/>
          <w:lang w:val="es-AR"/>
        </w:rPr>
        <w:t xml:space="preserve"> </w:t>
      </w:r>
      <w:r w:rsidR="00015354">
        <w:rPr>
          <w:rFonts w:ascii="Arial" w:hAnsi="Arial" w:cs="Arial"/>
          <w:sz w:val="22"/>
          <w:szCs w:val="22"/>
          <w:lang w:val="es-AR"/>
        </w:rPr>
        <w:t xml:space="preserve">de </w:t>
      </w:r>
      <w:r w:rsidR="00015354" w:rsidRPr="00CC14B2">
        <w:rPr>
          <w:rFonts w:ascii="Arial" w:hAnsi="Arial" w:cs="Arial"/>
          <w:sz w:val="22"/>
          <w:szCs w:val="22"/>
          <w:lang w:val="es-AR"/>
        </w:rPr>
        <w:t xml:space="preserve">las violaciones de los derechos humanos cometidas entre 1964 y 1982, </w:t>
      </w:r>
      <w:r w:rsidR="00015354">
        <w:rPr>
          <w:rFonts w:ascii="Arial" w:hAnsi="Arial" w:cs="Arial"/>
          <w:sz w:val="22"/>
          <w:szCs w:val="22"/>
          <w:lang w:val="es-AR"/>
        </w:rPr>
        <w:t>y establezca</w:t>
      </w:r>
      <w:r w:rsidR="00015354" w:rsidRPr="00CC14B2">
        <w:rPr>
          <w:rFonts w:ascii="Arial" w:hAnsi="Arial" w:cs="Arial"/>
          <w:sz w:val="22"/>
          <w:szCs w:val="22"/>
          <w:lang w:val="es-AR"/>
        </w:rPr>
        <w:t xml:space="preserve"> el resarcimiento íntegro de las víctimas.</w:t>
      </w:r>
    </w:p>
    <w:p w:rsidR="001E7108" w:rsidRDefault="001E7108" w:rsidP="001E710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015354" w:rsidRPr="00BD67AC" w:rsidRDefault="001E7108" w:rsidP="001E710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2) </w:t>
      </w:r>
      <w:r w:rsidR="00015354" w:rsidRPr="00BD67AC">
        <w:rPr>
          <w:rFonts w:ascii="Arial" w:hAnsi="Arial" w:cs="Arial"/>
          <w:sz w:val="22"/>
          <w:szCs w:val="22"/>
          <w:lang w:val="es-AR"/>
        </w:rPr>
        <w:t xml:space="preserve">tome las medidas necesarias para garantizar </w:t>
      </w:r>
      <w:r w:rsidR="00015354">
        <w:rPr>
          <w:rFonts w:ascii="Arial" w:hAnsi="Arial" w:cs="Arial"/>
          <w:sz w:val="22"/>
          <w:szCs w:val="22"/>
          <w:lang w:val="es-AR"/>
        </w:rPr>
        <w:t xml:space="preserve">los </w:t>
      </w:r>
      <w:r w:rsidR="00015354" w:rsidRPr="00BD67AC">
        <w:rPr>
          <w:rFonts w:ascii="Arial" w:hAnsi="Arial" w:cs="Arial"/>
          <w:sz w:val="22"/>
          <w:szCs w:val="22"/>
          <w:lang w:val="es-AR"/>
        </w:rPr>
        <w:t>derechos humanos de las personas con discapacidad</w:t>
      </w:r>
      <w:r>
        <w:rPr>
          <w:rFonts w:ascii="Arial" w:hAnsi="Arial" w:cs="Arial"/>
          <w:sz w:val="22"/>
          <w:szCs w:val="22"/>
          <w:lang w:val="es-AR"/>
        </w:rPr>
        <w:t>,</w:t>
      </w:r>
      <w:r w:rsidR="00015354" w:rsidRPr="00BD67AC">
        <w:rPr>
          <w:rFonts w:ascii="Arial" w:hAnsi="Arial" w:cs="Arial"/>
          <w:sz w:val="22"/>
          <w:szCs w:val="22"/>
          <w:lang w:val="es-AR"/>
        </w:rPr>
        <w:t xml:space="preserve"> reconociéndolas como titulares plenos de todos los derechos humanos.</w:t>
      </w:r>
    </w:p>
    <w:p w:rsidR="00015354" w:rsidRPr="0033076D" w:rsidRDefault="00015354" w:rsidP="00015354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33076D">
        <w:rPr>
          <w:rFonts w:ascii="Arial" w:hAnsi="Arial" w:cs="Arial"/>
          <w:sz w:val="22"/>
          <w:szCs w:val="22"/>
          <w:highlight w:val="yellow"/>
          <w:lang w:val="es-AR"/>
        </w:rPr>
        <w:t xml:space="preserve"> </w:t>
      </w:r>
    </w:p>
    <w:p w:rsidR="00015354" w:rsidRPr="001E7108" w:rsidRDefault="001E7108" w:rsidP="001E7108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3) </w:t>
      </w:r>
      <w:r w:rsidR="00015354" w:rsidRPr="001E7108">
        <w:rPr>
          <w:rFonts w:ascii="Arial" w:hAnsi="Arial" w:cs="Arial"/>
          <w:sz w:val="22"/>
          <w:szCs w:val="22"/>
          <w:lang w:val="es-AR"/>
        </w:rPr>
        <w:t>profundice sus esfuerzos para combatir los actos de discriminación y violencia hacia las personas LG</w:t>
      </w:r>
      <w:r w:rsidRPr="001E7108">
        <w:rPr>
          <w:rFonts w:ascii="Arial" w:hAnsi="Arial" w:cs="Arial"/>
          <w:sz w:val="22"/>
          <w:szCs w:val="22"/>
          <w:lang w:val="es-AR"/>
        </w:rPr>
        <w:t>B</w:t>
      </w:r>
      <w:r w:rsidR="00015354" w:rsidRPr="001E7108">
        <w:rPr>
          <w:rFonts w:ascii="Arial" w:hAnsi="Arial" w:cs="Arial"/>
          <w:sz w:val="22"/>
          <w:szCs w:val="22"/>
          <w:lang w:val="es-AR"/>
        </w:rPr>
        <w:t xml:space="preserve">TIQ, garantizando su investigación y sanción. </w:t>
      </w:r>
    </w:p>
    <w:p w:rsidR="00015354" w:rsidRPr="00281D85" w:rsidRDefault="00015354" w:rsidP="0001535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E7108" w:rsidRDefault="001E7108" w:rsidP="0001535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:rsidR="00015354" w:rsidRPr="00281D85" w:rsidRDefault="00015354" w:rsidP="0001535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281D85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A0" w:rsidRDefault="004657A0" w:rsidP="004657A0">
      <w:r>
        <w:separator/>
      </w:r>
    </w:p>
  </w:endnote>
  <w:endnote w:type="continuationSeparator" w:id="0">
    <w:p w:rsidR="004657A0" w:rsidRDefault="004657A0" w:rsidP="004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A0" w:rsidRDefault="004657A0" w:rsidP="004657A0">
      <w:r>
        <w:separator/>
      </w:r>
    </w:p>
  </w:footnote>
  <w:footnote w:type="continuationSeparator" w:id="0">
    <w:p w:rsidR="004657A0" w:rsidRDefault="004657A0" w:rsidP="0046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A0" w:rsidRDefault="004657A0">
    <w:pPr>
      <w:pStyle w:val="Encabezado"/>
    </w:pPr>
    <w:r>
      <w:rPr>
        <w:noProof/>
      </w:rPr>
      <w:drawing>
        <wp:inline distT="0" distB="0" distL="0" distR="0" wp14:anchorId="633A0A3F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57A0" w:rsidRDefault="004657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05"/>
    <w:multiLevelType w:val="hybridMultilevel"/>
    <w:tmpl w:val="14649242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54"/>
    <w:rsid w:val="00015354"/>
    <w:rsid w:val="001E7108"/>
    <w:rsid w:val="00396223"/>
    <w:rsid w:val="004657A0"/>
    <w:rsid w:val="00600C0B"/>
    <w:rsid w:val="00663CAF"/>
    <w:rsid w:val="007C2F40"/>
    <w:rsid w:val="009D7BD2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3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7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7A0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57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7A0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A0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3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7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7A0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57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7A0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A0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380EB-CFB6-41E4-AFA9-337C167DDFC8}"/>
</file>

<file path=customXml/itemProps2.xml><?xml version="1.0" encoding="utf-8"?>
<ds:datastoreItem xmlns:ds="http://schemas.openxmlformats.org/officeDocument/2006/customXml" ds:itemID="{FCB71455-5DE4-4F73-AE94-1C8ED47196EC}"/>
</file>

<file path=customXml/itemProps3.xml><?xml version="1.0" encoding="utf-8"?>
<ds:datastoreItem xmlns:ds="http://schemas.openxmlformats.org/officeDocument/2006/customXml" ds:itemID="{B0439ECF-94D8-4AC7-918A-6D3127B4F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2019-11-01T10:43:00Z</dcterms:created>
  <dcterms:modified xsi:type="dcterms:W3CDTF">2019-11-01T14:56:00Z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