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2379" w14:textId="77777777" w:rsidR="00C056D0" w:rsidRPr="00772F58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EA79AB"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4</w:t>
      </w:r>
      <w:r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924FD8"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Kazakhstan</w:t>
      </w:r>
      <w:r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772F5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0D759D12" w14:textId="77777777" w:rsidR="00C056D0" w:rsidRPr="00772F58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772F5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924FD8" w:rsidRPr="00772F5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7 November 2019</w:t>
      </w:r>
    </w:p>
    <w:p w14:paraId="74177348" w14:textId="77777777" w:rsidR="00B16A6B" w:rsidRPr="00772F58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42AE96C1" w14:textId="77777777" w:rsidR="007E207F" w:rsidRPr="00772F58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you, </w:t>
      </w:r>
      <w:proofErr w:type="spellStart"/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7E207F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772F58">
        <w:rPr>
          <w:rFonts w:ascii="Verdana" w:hAnsi="Verdana" w:cs="Arial"/>
          <w:sz w:val="28"/>
          <w:szCs w:val="28"/>
          <w:lang w:val="en-GB"/>
        </w:rPr>
        <w:t>,</w:t>
      </w:r>
    </w:p>
    <w:p w14:paraId="3EDA3EDC" w14:textId="5A97A855" w:rsidR="007E207F" w:rsidRPr="00772F58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686B6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Republic of </w:t>
      </w:r>
      <w:r w:rsidR="00924FD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Kazakhstan</w:t>
      </w:r>
      <w:r w:rsidR="00CC7E7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772F58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55AA421B" w14:textId="335961E9" w:rsidR="007E207F" w:rsidRPr="00772F58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D21CC5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is encouraged by</w:t>
      </w:r>
      <w:r w:rsidR="0040068E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government of </w:t>
      </w:r>
      <w:r w:rsidR="00924FD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Kazakhstan</w:t>
      </w:r>
      <w:r w:rsidR="00D21CC5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’s wish to combat corruption</w:t>
      </w:r>
      <w:r w:rsidR="00694417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EE31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R</w:t>
      </w:r>
      <w:r w:rsidR="009475E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eforms in this area need to be part of systematic </w:t>
      </w:r>
      <w:r w:rsidR="00E378E8">
        <w:rPr>
          <w:rFonts w:ascii="Verdana" w:eastAsia="Times New Roman" w:hAnsi="Verdana" w:cs="Times New Roman"/>
          <w:sz w:val="28"/>
          <w:szCs w:val="28"/>
          <w:lang w:val="en-US" w:eastAsia="nl-NL"/>
        </w:rPr>
        <w:t>strengthening</w:t>
      </w:r>
      <w:r w:rsidR="009475E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of the overall rule of law</w:t>
      </w:r>
      <w:r w:rsidR="004B4401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</w:p>
    <w:p w14:paraId="7FB6EAE2" w14:textId="24C39AD3" w:rsidR="007E207F" w:rsidRDefault="00B16A6B" w:rsidP="007E207F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remains </w:t>
      </w:r>
      <w:r w:rsidR="008134E6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however </w:t>
      </w: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concerned </w:t>
      </w:r>
      <w:r w:rsidR="00CC7E7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about the human rights situation in </w:t>
      </w:r>
      <w:r w:rsidR="00924FD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Kazakhstan</w:t>
      </w:r>
      <w:r w:rsidR="00694417">
        <w:rPr>
          <w:rFonts w:ascii="Verdana" w:eastAsia="Times New Roman" w:hAnsi="Verdana" w:cs="Times New Roman"/>
          <w:sz w:val="28"/>
          <w:szCs w:val="28"/>
          <w:lang w:val="en-US" w:eastAsia="nl-NL"/>
        </w:rPr>
        <w:t>, such as ensuring equal rights for LGBTI people</w:t>
      </w:r>
      <w:r w:rsidR="00924FD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ED3D14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Netherlands </w:t>
      </w:r>
      <w:r w:rsidR="0069441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also </w:t>
      </w:r>
      <w:r w:rsidR="00ED3D14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regrets </w:t>
      </w:r>
      <w:r w:rsidR="007F7FF0">
        <w:rPr>
          <w:rFonts w:ascii="Verdana" w:eastAsia="Times New Roman" w:hAnsi="Verdana" w:cs="Times New Roman"/>
          <w:sz w:val="28"/>
          <w:szCs w:val="28"/>
          <w:lang w:val="en-US" w:eastAsia="nl-NL"/>
        </w:rPr>
        <w:t>the lack of progress in ensuring the right to</w:t>
      </w:r>
      <w:r w:rsidR="00ED3D14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freedom of expression</w:t>
      </w:r>
      <w:r w:rsidR="0069441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and the freedom of assembly</w:t>
      </w:r>
      <w:r w:rsidR="007F7FF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for all citizens.</w:t>
      </w:r>
      <w:r w:rsidR="00ED3D14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Netherlands is particularly concerned about the many arrests of peaceful protesters surrounding the June 9</w:t>
      </w:r>
      <w:r w:rsidR="00ED3D14" w:rsidRPr="00772F58">
        <w:rPr>
          <w:rFonts w:ascii="Verdana" w:eastAsia="Times New Roman" w:hAnsi="Verdana" w:cs="Times New Roman"/>
          <w:sz w:val="28"/>
          <w:szCs w:val="28"/>
          <w:vertAlign w:val="superscript"/>
          <w:lang w:val="en-US" w:eastAsia="nl-NL"/>
        </w:rPr>
        <w:t>th</w:t>
      </w:r>
      <w:r w:rsidR="00ED3D14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elections</w:t>
      </w:r>
      <w:r w:rsidR="007F7FF0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14:paraId="275DE194" w14:textId="6B49256D" w:rsidR="00CC7E78" w:rsidRPr="00772F58" w:rsidRDefault="007F7FF0" w:rsidP="00CC7E78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The</w:t>
      </w:r>
      <w:r w:rsidR="00B16A6B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Netherlands </w:t>
      </w:r>
      <w:r w:rsidR="00B16A6B" w:rsidRPr="00772F58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="00B16A6B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924FD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Kazakhstan to:</w:t>
      </w:r>
    </w:p>
    <w:p w14:paraId="57A3BFCF" w14:textId="77777777" w:rsidR="00CC7E78" w:rsidRPr="00772F58" w:rsidRDefault="00CC7E78" w:rsidP="00CC7E78">
      <w:pPr>
        <w:pStyle w:val="ListParagraph"/>
        <w:ind w:hanging="360"/>
        <w:rPr>
          <w:lang w:val="en-US"/>
        </w:rPr>
      </w:pPr>
    </w:p>
    <w:p w14:paraId="40024842" w14:textId="728D00AD" w:rsidR="00B16A6B" w:rsidRDefault="00686B6B" w:rsidP="00CC7E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Repeal and revise</w:t>
      </w:r>
      <w:r w:rsidR="008134E6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legal provisions that limit the freedom of expression, and refrain from using criminal provisions as tools to suppress the expression of dissenting opinions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including on the Internet and social media. </w:t>
      </w:r>
      <w:r w:rsidR="008134E6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D21CC5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329AE092" w14:textId="77777777" w:rsidR="002A7621" w:rsidRPr="00772F58" w:rsidRDefault="002A7621" w:rsidP="00E378E8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7AA61DA6" w14:textId="61F2ED9F" w:rsidR="00B16A6B" w:rsidRPr="00772F58" w:rsidRDefault="00534257" w:rsidP="004B44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>To amend</w:t>
      </w: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772F58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the Law</w:t>
      </w:r>
      <w:r w:rsidR="004B4401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on Peaceful Assemblies to require a simple notification procedure for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4B4401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>holding</w:t>
      </w:r>
      <w:r w:rsidR="002E493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of</w:t>
      </w:r>
      <w:bookmarkStart w:id="0" w:name="_GoBack"/>
      <w:bookmarkEnd w:id="0"/>
      <w:r w:rsidR="004B4401"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 public gathering. </w:t>
      </w:r>
    </w:p>
    <w:p w14:paraId="51CC56A0" w14:textId="77777777" w:rsidR="00B16A6B" w:rsidRPr="00772F58" w:rsidRDefault="00B16A6B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27241291" w14:textId="4E8DCDD7" w:rsidR="00FF2850" w:rsidRPr="00772F58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460049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Republic of </w:t>
      </w:r>
      <w:r w:rsidR="00924FD8"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>Kazakhstan</w:t>
      </w:r>
      <w:r w:rsidR="00D51B2E"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</w:t>
      </w:r>
      <w:r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 w:rsidRPr="00772F58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 w:rsidRPr="00772F58">
        <w:rPr>
          <w:rFonts w:ascii="Verdana" w:hAnsi="Verdana" w:cs="Arial"/>
          <w:sz w:val="28"/>
          <w:szCs w:val="28"/>
          <w:lang w:val="en-GB"/>
        </w:rPr>
        <w:t>.</w:t>
      </w:r>
    </w:p>
    <w:p w14:paraId="2DE9015E" w14:textId="77777777" w:rsidR="00B16A6B" w:rsidRPr="00C056D0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772F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 w:rsidRPr="00772F58"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 w:rsidRPr="00772F58"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="00B16A6B" w:rsidRPr="00772F58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5EE651EE" w14:textId="77777777" w:rsidR="00390AFD" w:rsidRPr="00C056D0" w:rsidRDefault="00C60C88" w:rsidP="00C056D0">
      <w:pPr>
        <w:spacing w:line="360" w:lineRule="auto"/>
        <w:rPr>
          <w:sz w:val="28"/>
          <w:szCs w:val="28"/>
        </w:rPr>
      </w:pPr>
    </w:p>
    <w:sectPr w:rsidR="00390AFD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90916"/>
    <w:rsid w:val="00294A7F"/>
    <w:rsid w:val="002A7621"/>
    <w:rsid w:val="002B4085"/>
    <w:rsid w:val="002E4937"/>
    <w:rsid w:val="0037125A"/>
    <w:rsid w:val="003A40BE"/>
    <w:rsid w:val="003E4129"/>
    <w:rsid w:val="003F0A08"/>
    <w:rsid w:val="0040068E"/>
    <w:rsid w:val="00460049"/>
    <w:rsid w:val="004B4401"/>
    <w:rsid w:val="004E227A"/>
    <w:rsid w:val="00534257"/>
    <w:rsid w:val="00583A53"/>
    <w:rsid w:val="00686B6B"/>
    <w:rsid w:val="00694417"/>
    <w:rsid w:val="007403AE"/>
    <w:rsid w:val="00772F58"/>
    <w:rsid w:val="007E207F"/>
    <w:rsid w:val="007F7FF0"/>
    <w:rsid w:val="008134E6"/>
    <w:rsid w:val="00924FD8"/>
    <w:rsid w:val="009475ED"/>
    <w:rsid w:val="00954A8F"/>
    <w:rsid w:val="009C391A"/>
    <w:rsid w:val="00A55B62"/>
    <w:rsid w:val="00B16A6B"/>
    <w:rsid w:val="00B50612"/>
    <w:rsid w:val="00C056D0"/>
    <w:rsid w:val="00CC7E78"/>
    <w:rsid w:val="00D21CC5"/>
    <w:rsid w:val="00D5025E"/>
    <w:rsid w:val="00D51B2E"/>
    <w:rsid w:val="00DE1B34"/>
    <w:rsid w:val="00E12F67"/>
    <w:rsid w:val="00E22556"/>
    <w:rsid w:val="00E378E8"/>
    <w:rsid w:val="00EA79AB"/>
    <w:rsid w:val="00EB7587"/>
    <w:rsid w:val="00ED3D14"/>
    <w:rsid w:val="00EE318E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A96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718C-473D-4834-96A3-598D787BE9A7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D7CFA642</Template>
  <TotalTime>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Toonen, Thijs</cp:lastModifiedBy>
  <cp:revision>2</cp:revision>
  <dcterms:created xsi:type="dcterms:W3CDTF">2019-11-07T10:06:00Z</dcterms:created>
  <dcterms:modified xsi:type="dcterms:W3CDTF">2019-11-07T10:06:00Z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