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00" w:rsidRDefault="00812B00">
      <w:pPr>
        <w:pStyle w:val="Normal1"/>
        <w:tabs>
          <w:tab w:val="left" w:pos="709"/>
          <w:tab w:val="left" w:pos="2475"/>
        </w:tabs>
        <w:jc w:val="both"/>
      </w:pPr>
    </w:p>
    <w:tbl>
      <w:tblPr>
        <w:tblW w:w="0" w:type="auto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21"/>
        <w:gridCol w:w="1581"/>
        <w:gridCol w:w="4011"/>
      </w:tblGrid>
      <w:tr w:rsidR="00812B00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B00" w:rsidRDefault="002E6566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A M B A S </w:t>
            </w:r>
            <w:proofErr w:type="spellStart"/>
            <w:r>
              <w:rPr>
                <w:rFonts w:ascii="Times New Roman" w:eastAsia="WenQuanYi Micro Hei" w:hAnsi="Times New Roman" w:cs="Times New Roman"/>
                <w:lang w:val="fr-FR"/>
              </w:rPr>
              <w:t>S</w:t>
            </w:r>
            <w:proofErr w:type="spellEnd"/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A D E   DU TOGO</w:t>
            </w:r>
          </w:p>
          <w:p w:rsidR="00812B00" w:rsidRDefault="002E6566">
            <w:pPr>
              <w:pStyle w:val="Normal1"/>
              <w:widowControl w:val="0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B00" w:rsidRDefault="002E6566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165" cy="108013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B00" w:rsidRDefault="002E6566">
            <w:pPr>
              <w:pStyle w:val="En-tte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812B00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B00" w:rsidRDefault="00812B00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B00" w:rsidRDefault="00812B00">
            <w:pPr>
              <w:pStyle w:val="En-tte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B00" w:rsidRDefault="00812B00">
            <w:pPr>
              <w:pStyle w:val="En-tte"/>
            </w:pPr>
          </w:p>
        </w:tc>
      </w:tr>
    </w:tbl>
    <w:p w:rsidR="00812B00" w:rsidRDefault="00812B00">
      <w:pPr>
        <w:pStyle w:val="Normal1"/>
      </w:pPr>
    </w:p>
    <w:p w:rsidR="00812B00" w:rsidRDefault="00812B00">
      <w:pPr>
        <w:pStyle w:val="Normal1"/>
      </w:pPr>
    </w:p>
    <w:p w:rsidR="00812B00" w:rsidRDefault="00812B00">
      <w:pPr>
        <w:pStyle w:val="Normal1"/>
      </w:pPr>
    </w:p>
    <w:p w:rsidR="00812B00" w:rsidRDefault="002E6566">
      <w:pPr>
        <w:pStyle w:val="Normal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Conseil des droits de l’homme</w:t>
      </w:r>
    </w:p>
    <w:p w:rsidR="00812B00" w:rsidRDefault="00812B00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:rsidR="00812B00" w:rsidRDefault="00812B00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:rsidR="00812B00" w:rsidRDefault="002E6566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3</w:t>
      </w:r>
      <w:r w:rsidR="00A6162C">
        <w:rPr>
          <w:rFonts w:ascii="Times New Roman" w:hAnsi="Times New Roman"/>
          <w:b/>
          <w:sz w:val="32"/>
          <w:szCs w:val="32"/>
          <w:lang w:eastAsia="en-US" w:bidi="ar-SA"/>
        </w:rPr>
        <w:t>4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groupe de travail de l'Examen Périodique Universel (EPU)</w:t>
      </w:r>
    </w:p>
    <w:p w:rsidR="00812B00" w:rsidRDefault="002E6566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0</w:t>
      </w:r>
      <w:r w:rsidR="00A6162C">
        <w:rPr>
          <w:rFonts w:ascii="Times New Roman" w:hAnsi="Times New Roman"/>
          <w:b/>
          <w:sz w:val="32"/>
          <w:szCs w:val="32"/>
          <w:lang w:eastAsia="en-US" w:bidi="ar-SA"/>
        </w:rPr>
        <w:t>4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au 1</w:t>
      </w:r>
      <w:r w:rsidR="00A6162C">
        <w:rPr>
          <w:rFonts w:ascii="Times New Roman" w:hAnsi="Times New Roman"/>
          <w:b/>
          <w:sz w:val="32"/>
          <w:szCs w:val="32"/>
          <w:lang w:eastAsia="en-US" w:bidi="ar-SA"/>
        </w:rPr>
        <w:t>5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novembre 201</w:t>
      </w:r>
      <w:r w:rsidR="00A6162C">
        <w:rPr>
          <w:rFonts w:ascii="Times New Roman" w:hAnsi="Times New Roman"/>
          <w:b/>
          <w:sz w:val="32"/>
          <w:szCs w:val="32"/>
          <w:lang w:eastAsia="en-US" w:bidi="ar-SA"/>
        </w:rPr>
        <w:t>9</w:t>
      </w:r>
    </w:p>
    <w:p w:rsidR="00812B00" w:rsidRDefault="00812B00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:rsidR="00812B00" w:rsidRDefault="00812B00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:rsidR="00812B00" w:rsidRDefault="002E6566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Examen du rapport de la République </w:t>
      </w:r>
      <w:r w:rsidR="008D5E90">
        <w:rPr>
          <w:rFonts w:ascii="Times New Roman" w:hAnsi="Times New Roman"/>
          <w:b/>
          <w:sz w:val="32"/>
          <w:szCs w:val="32"/>
          <w:lang w:eastAsia="en-US" w:bidi="ar-SA"/>
        </w:rPr>
        <w:t>de Gambie</w:t>
      </w:r>
    </w:p>
    <w:p w:rsidR="00812B00" w:rsidRDefault="00812B00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:rsidR="00812B00" w:rsidRDefault="00812B00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:rsidR="00812B00" w:rsidRDefault="00812B00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:rsidR="00812B00" w:rsidRDefault="00812B00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:rsidR="00812B00" w:rsidRDefault="00812B00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:rsidR="00812B00" w:rsidRDefault="00812B00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:rsidR="00812B00" w:rsidRDefault="002E6566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:rsidR="00812B00" w:rsidRDefault="00812B00">
      <w:pPr>
        <w:pStyle w:val="Normal1"/>
        <w:spacing w:line="276" w:lineRule="auto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:rsidR="00812B00" w:rsidRDefault="00812B0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:rsidR="00812B00" w:rsidRDefault="00812B0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:rsidR="005D50C0" w:rsidRDefault="005D50C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bookmarkStart w:id="0" w:name="_GoBack"/>
      <w:bookmarkEnd w:id="0"/>
    </w:p>
    <w:p w:rsidR="00812B00" w:rsidRDefault="00812B0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:rsidR="00812B00" w:rsidRDefault="00812B0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:rsidR="00812B00" w:rsidRDefault="00812B0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:rsidR="00812B00" w:rsidRDefault="00812B0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:rsidR="00321602" w:rsidRDefault="00321602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:rsidR="00812B00" w:rsidRDefault="00812B0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:rsidR="00812B00" w:rsidRDefault="002E6566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Genève, le 0</w:t>
      </w:r>
      <w:r w:rsidR="00D07AA3">
        <w:rPr>
          <w:rFonts w:ascii="Times New Roman" w:hAnsi="Times New Roman"/>
          <w:i/>
          <w:sz w:val="28"/>
          <w:szCs w:val="28"/>
          <w:lang w:eastAsia="en-US" w:bidi="ar-SA"/>
        </w:rPr>
        <w:t>5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 xml:space="preserve"> novembre 201</w:t>
      </w:r>
      <w:r w:rsidR="008D5E90">
        <w:rPr>
          <w:rFonts w:ascii="Times New Roman" w:hAnsi="Times New Roman"/>
          <w:i/>
          <w:sz w:val="28"/>
          <w:szCs w:val="28"/>
          <w:lang w:eastAsia="en-US" w:bidi="ar-SA"/>
        </w:rPr>
        <w:t>9</w:t>
      </w:r>
    </w:p>
    <w:p w:rsidR="00321602" w:rsidRDefault="00321602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:rsidR="00812B00" w:rsidRDefault="002E6566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(09h-12h30)</w:t>
      </w:r>
    </w:p>
    <w:p w:rsidR="00812B00" w:rsidRDefault="00812B00">
      <w:pPr>
        <w:pStyle w:val="Normal1"/>
        <w:suppressAutoHyphens w:val="0"/>
        <w:spacing w:after="200" w:line="276" w:lineRule="auto"/>
        <w:jc w:val="both"/>
      </w:pPr>
    </w:p>
    <w:p w:rsidR="00321602" w:rsidRDefault="00321602" w:rsidP="00321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602" w:rsidRDefault="00321602" w:rsidP="00321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00" w:rsidRDefault="002E6566" w:rsidP="00321602">
      <w:pPr>
        <w:jc w:val="both"/>
        <w:rPr>
          <w:rFonts w:ascii="Times New Roman" w:hAnsi="Times New Roman" w:cs="Times New Roman"/>
          <w:sz w:val="28"/>
          <w:szCs w:val="28"/>
        </w:rPr>
      </w:pPr>
      <w:r w:rsidRPr="00321602">
        <w:rPr>
          <w:rFonts w:ascii="Times New Roman" w:hAnsi="Times New Roman" w:cs="Times New Roman"/>
          <w:sz w:val="28"/>
          <w:szCs w:val="28"/>
        </w:rPr>
        <w:t>Monsieur le Président,</w:t>
      </w:r>
    </w:p>
    <w:p w:rsidR="00321602" w:rsidRPr="00321602" w:rsidRDefault="00321602" w:rsidP="00321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00" w:rsidRDefault="002E6566" w:rsidP="00321602">
      <w:pPr>
        <w:jc w:val="both"/>
        <w:rPr>
          <w:rFonts w:ascii="Times New Roman" w:hAnsi="Times New Roman" w:cs="Times New Roman"/>
          <w:sz w:val="28"/>
          <w:szCs w:val="28"/>
        </w:rPr>
      </w:pPr>
      <w:r w:rsidRPr="00321602">
        <w:rPr>
          <w:rFonts w:ascii="Times New Roman" w:hAnsi="Times New Roman" w:cs="Times New Roman"/>
          <w:sz w:val="28"/>
          <w:szCs w:val="28"/>
        </w:rPr>
        <w:t xml:space="preserve">La délégation togolaise souhaite la cordiale bienvenue à la délégation </w:t>
      </w:r>
      <w:r w:rsidR="00085D7B" w:rsidRPr="00321602">
        <w:rPr>
          <w:rFonts w:ascii="Times New Roman" w:hAnsi="Times New Roman" w:cs="Times New Roman"/>
          <w:sz w:val="28"/>
          <w:szCs w:val="28"/>
        </w:rPr>
        <w:t>Gambienne</w:t>
      </w:r>
      <w:r w:rsidRPr="00321602">
        <w:rPr>
          <w:rFonts w:ascii="Times New Roman" w:hAnsi="Times New Roman" w:cs="Times New Roman"/>
          <w:sz w:val="28"/>
          <w:szCs w:val="28"/>
        </w:rPr>
        <w:t xml:space="preserve"> à ce 3</w:t>
      </w:r>
      <w:r w:rsidRPr="00321602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321602">
        <w:rPr>
          <w:rFonts w:ascii="Times New Roman" w:hAnsi="Times New Roman" w:cs="Times New Roman"/>
          <w:sz w:val="28"/>
          <w:szCs w:val="28"/>
        </w:rPr>
        <w:t xml:space="preserve"> cycle de </w:t>
      </w:r>
      <w:r w:rsidR="002041B8" w:rsidRPr="00321602">
        <w:rPr>
          <w:rFonts w:ascii="Times New Roman" w:hAnsi="Times New Roman" w:cs="Times New Roman"/>
          <w:sz w:val="28"/>
          <w:szCs w:val="28"/>
        </w:rPr>
        <w:t>l’EPU.</w:t>
      </w:r>
    </w:p>
    <w:p w:rsidR="00321602" w:rsidRPr="00321602" w:rsidRDefault="00321602" w:rsidP="00321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1602" w:rsidRDefault="002041B8" w:rsidP="00321602">
      <w:pPr>
        <w:jc w:val="both"/>
        <w:rPr>
          <w:rFonts w:ascii="Times New Roman" w:hAnsi="Times New Roman" w:cs="Times New Roman"/>
          <w:sz w:val="28"/>
          <w:szCs w:val="28"/>
        </w:rPr>
      </w:pPr>
      <w:r w:rsidRPr="00321602">
        <w:rPr>
          <w:rFonts w:ascii="Times New Roman" w:hAnsi="Times New Roman" w:cs="Times New Roman"/>
          <w:sz w:val="28"/>
          <w:szCs w:val="28"/>
        </w:rPr>
        <w:t>Le Togo salue les efforts du Gouvernement gambien en faveur de la promotion et de la protection des droits de l'homme qui se sont traduit</w:t>
      </w:r>
      <w:r w:rsidR="00FA2EA0">
        <w:rPr>
          <w:rFonts w:ascii="Times New Roman" w:hAnsi="Times New Roman" w:cs="Times New Roman"/>
          <w:sz w:val="28"/>
          <w:szCs w:val="28"/>
        </w:rPr>
        <w:t>s</w:t>
      </w:r>
      <w:r w:rsidRPr="00321602">
        <w:rPr>
          <w:rFonts w:ascii="Times New Roman" w:hAnsi="Times New Roman" w:cs="Times New Roman"/>
          <w:sz w:val="28"/>
          <w:szCs w:val="28"/>
        </w:rPr>
        <w:t xml:space="preserve"> particulièrement par l’adoption de la loi relative à la Commission nationale des droits de l’homme</w:t>
      </w:r>
      <w:r w:rsidR="0060729B" w:rsidRPr="00321602">
        <w:rPr>
          <w:rFonts w:ascii="Times New Roman" w:hAnsi="Times New Roman" w:cs="Times New Roman"/>
          <w:sz w:val="28"/>
          <w:szCs w:val="28"/>
        </w:rPr>
        <w:t xml:space="preserve"> </w:t>
      </w:r>
      <w:r w:rsidR="00FA2EA0">
        <w:rPr>
          <w:rFonts w:ascii="Times New Roman" w:hAnsi="Times New Roman" w:cs="Times New Roman"/>
          <w:sz w:val="28"/>
          <w:szCs w:val="28"/>
        </w:rPr>
        <w:t>et</w:t>
      </w:r>
      <w:r w:rsidR="0060729B" w:rsidRPr="00321602">
        <w:rPr>
          <w:rFonts w:ascii="Times New Roman" w:hAnsi="Times New Roman" w:cs="Times New Roman"/>
          <w:sz w:val="28"/>
          <w:szCs w:val="28"/>
        </w:rPr>
        <w:t xml:space="preserve"> la création de la Commission vérité, réconciliation et réparations</w:t>
      </w:r>
      <w:r w:rsidR="00321602">
        <w:rPr>
          <w:rFonts w:ascii="Times New Roman" w:hAnsi="Times New Roman" w:cs="Times New Roman"/>
          <w:sz w:val="28"/>
          <w:szCs w:val="28"/>
        </w:rPr>
        <w:t>.</w:t>
      </w:r>
    </w:p>
    <w:p w:rsidR="00321602" w:rsidRPr="00321602" w:rsidRDefault="00321602" w:rsidP="00321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041B8" w:rsidRPr="00321602" w:rsidRDefault="0060729B" w:rsidP="00321602">
      <w:pPr>
        <w:jc w:val="both"/>
        <w:rPr>
          <w:rFonts w:ascii="Times New Roman" w:hAnsi="Times New Roman" w:cs="Times New Roman"/>
          <w:sz w:val="28"/>
          <w:szCs w:val="28"/>
        </w:rPr>
      </w:pPr>
      <w:r w:rsidRPr="00321602">
        <w:rPr>
          <w:rFonts w:ascii="Times New Roman" w:hAnsi="Times New Roman" w:cs="Times New Roman"/>
          <w:sz w:val="28"/>
          <w:szCs w:val="28"/>
        </w:rPr>
        <w:t xml:space="preserve">Par ailleurs, </w:t>
      </w:r>
      <w:r w:rsidR="00321602" w:rsidRPr="00321602">
        <w:rPr>
          <w:rFonts w:ascii="Times New Roman" w:hAnsi="Times New Roman" w:cs="Times New Roman"/>
          <w:sz w:val="28"/>
          <w:szCs w:val="28"/>
        </w:rPr>
        <w:t>le Togo prend</w:t>
      </w:r>
      <w:r w:rsidRPr="00321602">
        <w:rPr>
          <w:rFonts w:ascii="Times New Roman" w:hAnsi="Times New Roman" w:cs="Times New Roman"/>
          <w:sz w:val="28"/>
          <w:szCs w:val="28"/>
        </w:rPr>
        <w:t xml:space="preserve"> note</w:t>
      </w:r>
      <w:r w:rsidR="005D50C0">
        <w:rPr>
          <w:rFonts w:ascii="Times New Roman" w:hAnsi="Times New Roman" w:cs="Times New Roman"/>
          <w:sz w:val="28"/>
          <w:szCs w:val="28"/>
        </w:rPr>
        <w:t xml:space="preserve"> avec satisfaction</w:t>
      </w:r>
      <w:r w:rsidR="002041B8" w:rsidRPr="00321602">
        <w:rPr>
          <w:rFonts w:ascii="Times New Roman" w:hAnsi="Times New Roman" w:cs="Times New Roman"/>
          <w:sz w:val="28"/>
          <w:szCs w:val="28"/>
        </w:rPr>
        <w:t xml:space="preserve"> </w:t>
      </w:r>
      <w:r w:rsidR="00321602" w:rsidRPr="00321602">
        <w:rPr>
          <w:rFonts w:ascii="Times New Roman" w:hAnsi="Times New Roman" w:cs="Times New Roman"/>
          <w:sz w:val="28"/>
          <w:szCs w:val="28"/>
        </w:rPr>
        <w:t>de l’instauration</w:t>
      </w:r>
      <w:r w:rsidR="002041B8" w:rsidRPr="00321602">
        <w:rPr>
          <w:rFonts w:ascii="Times New Roman" w:hAnsi="Times New Roman" w:cs="Times New Roman"/>
          <w:sz w:val="28"/>
          <w:szCs w:val="28"/>
        </w:rPr>
        <w:t xml:space="preserve"> d’un moratoire sur la peine de </w:t>
      </w:r>
      <w:r w:rsidR="00321602" w:rsidRPr="00321602">
        <w:rPr>
          <w:rFonts w:ascii="Times New Roman" w:hAnsi="Times New Roman" w:cs="Times New Roman"/>
          <w:sz w:val="28"/>
          <w:szCs w:val="28"/>
        </w:rPr>
        <w:t>mort ainsi</w:t>
      </w:r>
      <w:r w:rsidRPr="00321602">
        <w:rPr>
          <w:rFonts w:ascii="Times New Roman" w:hAnsi="Times New Roman" w:cs="Times New Roman"/>
          <w:sz w:val="28"/>
          <w:szCs w:val="28"/>
        </w:rPr>
        <w:t xml:space="preserve"> que l’enclenchement du processus</w:t>
      </w:r>
      <w:r w:rsidR="00321602" w:rsidRPr="00321602">
        <w:rPr>
          <w:rFonts w:ascii="Times New Roman" w:hAnsi="Times New Roman" w:cs="Times New Roman"/>
          <w:sz w:val="28"/>
          <w:szCs w:val="28"/>
        </w:rPr>
        <w:t xml:space="preserve"> de</w:t>
      </w:r>
      <w:r w:rsidRPr="00321602">
        <w:rPr>
          <w:rFonts w:ascii="Times New Roman" w:hAnsi="Times New Roman" w:cs="Times New Roman"/>
          <w:sz w:val="28"/>
          <w:szCs w:val="28"/>
        </w:rPr>
        <w:t xml:space="preserve"> ratification de la Convention internationale pour la protection de toutes les personnes contre les disparitions forcées.</w:t>
      </w:r>
    </w:p>
    <w:p w:rsidR="002041B8" w:rsidRPr="00321602" w:rsidRDefault="002041B8" w:rsidP="0032160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041B8" w:rsidRPr="00321602" w:rsidRDefault="00321602" w:rsidP="00321602">
      <w:pPr>
        <w:jc w:val="both"/>
        <w:rPr>
          <w:rFonts w:ascii="Times New Roman" w:hAnsi="Times New Roman" w:cs="Times New Roman"/>
          <w:sz w:val="28"/>
          <w:szCs w:val="28"/>
        </w:rPr>
      </w:pPr>
      <w:r w:rsidRPr="00321602">
        <w:rPr>
          <w:rFonts w:ascii="Times New Roman" w:hAnsi="Times New Roman" w:cs="Times New Roman"/>
          <w:sz w:val="28"/>
          <w:szCs w:val="28"/>
        </w:rPr>
        <w:t xml:space="preserve">Dans </w:t>
      </w:r>
      <w:r w:rsidR="00AD25E2">
        <w:rPr>
          <w:rFonts w:ascii="Times New Roman" w:hAnsi="Times New Roman" w:cs="Times New Roman"/>
          <w:sz w:val="28"/>
          <w:szCs w:val="28"/>
        </w:rPr>
        <w:t>un esprit constructif</w:t>
      </w:r>
      <w:r w:rsidR="002041B8" w:rsidRPr="00321602">
        <w:rPr>
          <w:rFonts w:ascii="Times New Roman" w:hAnsi="Times New Roman" w:cs="Times New Roman"/>
          <w:sz w:val="28"/>
          <w:szCs w:val="28"/>
        </w:rPr>
        <w:t xml:space="preserve">, </w:t>
      </w:r>
      <w:r w:rsidR="00AD25E2">
        <w:rPr>
          <w:rFonts w:ascii="Times New Roman" w:hAnsi="Times New Roman" w:cs="Times New Roman"/>
          <w:sz w:val="28"/>
          <w:szCs w:val="28"/>
        </w:rPr>
        <w:t>ma délégation</w:t>
      </w:r>
      <w:r w:rsidR="002041B8" w:rsidRPr="00321602">
        <w:rPr>
          <w:rFonts w:ascii="Times New Roman" w:hAnsi="Times New Roman" w:cs="Times New Roman"/>
          <w:sz w:val="28"/>
          <w:szCs w:val="28"/>
        </w:rPr>
        <w:t xml:space="preserve"> voudrait formuler </w:t>
      </w:r>
      <w:r w:rsidRPr="00321602">
        <w:rPr>
          <w:rFonts w:ascii="Times New Roman" w:hAnsi="Times New Roman" w:cs="Times New Roman"/>
          <w:sz w:val="28"/>
          <w:szCs w:val="28"/>
        </w:rPr>
        <w:t>les recommandations suivantes</w:t>
      </w:r>
      <w:r w:rsidR="002041B8" w:rsidRPr="00321602">
        <w:rPr>
          <w:rFonts w:ascii="Times New Roman" w:hAnsi="Times New Roman" w:cs="Times New Roman"/>
          <w:sz w:val="28"/>
          <w:szCs w:val="28"/>
        </w:rPr>
        <w:t xml:space="preserve"> </w:t>
      </w:r>
      <w:r w:rsidR="0060729B" w:rsidRPr="00321602">
        <w:rPr>
          <w:rFonts w:ascii="Times New Roman" w:hAnsi="Times New Roman" w:cs="Times New Roman"/>
          <w:sz w:val="28"/>
          <w:szCs w:val="28"/>
        </w:rPr>
        <w:t>à la Gambie</w:t>
      </w:r>
      <w:r w:rsidR="002041B8" w:rsidRPr="00321602">
        <w:rPr>
          <w:rFonts w:ascii="Times New Roman" w:hAnsi="Times New Roman" w:cs="Times New Roman"/>
          <w:sz w:val="28"/>
          <w:szCs w:val="28"/>
        </w:rPr>
        <w:t> :</w:t>
      </w:r>
    </w:p>
    <w:p w:rsidR="00321602" w:rsidRDefault="00321602" w:rsidP="00321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602" w:rsidRPr="00321602" w:rsidRDefault="00321602" w:rsidP="00321602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Pr="00321602">
        <w:rPr>
          <w:rFonts w:ascii="Times New Roman" w:hAnsi="Times New Roman" w:cs="Times New Roman"/>
          <w:sz w:val="28"/>
          <w:szCs w:val="28"/>
        </w:rPr>
        <w:t>’adoption</w:t>
      </w:r>
      <w:proofErr w:type="gramEnd"/>
      <w:r w:rsidRPr="00321602">
        <w:rPr>
          <w:rFonts w:ascii="Times New Roman" w:hAnsi="Times New Roman" w:cs="Times New Roman"/>
          <w:sz w:val="28"/>
          <w:szCs w:val="28"/>
        </w:rPr>
        <w:t xml:space="preserve"> de mesures nécessaires pour assurer l’indépendance et l’efficacité de la Commission</w:t>
      </w:r>
      <w:r w:rsidR="003E0579" w:rsidRPr="003E0579">
        <w:rPr>
          <w:rFonts w:ascii="Times New Roman" w:hAnsi="Times New Roman" w:cs="Times New Roman"/>
          <w:sz w:val="28"/>
          <w:szCs w:val="28"/>
        </w:rPr>
        <w:t xml:space="preserve"> </w:t>
      </w:r>
      <w:r w:rsidR="003E0579" w:rsidRPr="00321602">
        <w:rPr>
          <w:rFonts w:ascii="Times New Roman" w:hAnsi="Times New Roman" w:cs="Times New Roman"/>
          <w:sz w:val="28"/>
          <w:szCs w:val="28"/>
        </w:rPr>
        <w:t>nationale des droits de l’homme</w:t>
      </w:r>
      <w:r w:rsidR="003E0579">
        <w:rPr>
          <w:rFonts w:ascii="Times New Roman" w:hAnsi="Times New Roman" w:cs="Times New Roman"/>
          <w:sz w:val="28"/>
          <w:szCs w:val="28"/>
        </w:rPr>
        <w:t xml:space="preserve"> </w:t>
      </w:r>
      <w:r w:rsidRPr="00321602">
        <w:rPr>
          <w:rFonts w:ascii="Times New Roman" w:hAnsi="Times New Roman" w:cs="Times New Roman"/>
          <w:sz w:val="28"/>
          <w:szCs w:val="28"/>
        </w:rPr>
        <w:t>, conformément aux Principes concernant le statut des institutions nationales pour la promotion et la protection des droits de l’homme ;</w:t>
      </w:r>
    </w:p>
    <w:p w:rsidR="00321602" w:rsidRPr="00321602" w:rsidRDefault="00321602" w:rsidP="00321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29B" w:rsidRPr="00321602" w:rsidRDefault="0060729B" w:rsidP="00321602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602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321602">
        <w:rPr>
          <w:rFonts w:ascii="Times New Roman" w:hAnsi="Times New Roman" w:cs="Times New Roman"/>
          <w:sz w:val="28"/>
          <w:szCs w:val="28"/>
        </w:rPr>
        <w:t xml:space="preserve"> ratification Protocole facultatif se rapportant à la Convention contre la torture et autres peines ou traitements cruels, inhumains ou dégradants, adopté à New York le 18 décembre 2002</w:t>
      </w:r>
    </w:p>
    <w:p w:rsidR="00321602" w:rsidRPr="00321602" w:rsidRDefault="00321602" w:rsidP="00321602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85D7B" w:rsidRPr="00321602" w:rsidRDefault="00321602" w:rsidP="00321602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602">
        <w:rPr>
          <w:rFonts w:ascii="Times New Roman" w:hAnsi="Times New Roman" w:cs="Times New Roman"/>
          <w:sz w:val="28"/>
          <w:szCs w:val="28"/>
        </w:rPr>
        <w:t>l’adoption</w:t>
      </w:r>
      <w:proofErr w:type="gramEnd"/>
      <w:r w:rsidRPr="00321602">
        <w:rPr>
          <w:rFonts w:ascii="Times New Roman" w:hAnsi="Times New Roman" w:cs="Times New Roman"/>
          <w:sz w:val="28"/>
          <w:szCs w:val="28"/>
        </w:rPr>
        <w:t xml:space="preserve"> d’une loi </w:t>
      </w:r>
      <w:r w:rsidR="0060729B" w:rsidRPr="00321602">
        <w:rPr>
          <w:rFonts w:ascii="Times New Roman" w:hAnsi="Times New Roman" w:cs="Times New Roman"/>
          <w:sz w:val="28"/>
          <w:szCs w:val="28"/>
        </w:rPr>
        <w:t xml:space="preserve">tendant à combattre la discrimination </w:t>
      </w:r>
      <w:r w:rsidR="009E7733">
        <w:rPr>
          <w:rFonts w:ascii="Times New Roman" w:hAnsi="Times New Roman" w:cs="Times New Roman"/>
          <w:sz w:val="28"/>
          <w:szCs w:val="28"/>
        </w:rPr>
        <w:t xml:space="preserve">et </w:t>
      </w:r>
      <w:r w:rsidRPr="00321602">
        <w:rPr>
          <w:rFonts w:ascii="Times New Roman" w:hAnsi="Times New Roman" w:cs="Times New Roman"/>
          <w:sz w:val="28"/>
          <w:szCs w:val="28"/>
        </w:rPr>
        <w:t xml:space="preserve">qui tienne </w:t>
      </w:r>
      <w:r w:rsidR="00223344">
        <w:rPr>
          <w:rFonts w:ascii="Times New Roman" w:hAnsi="Times New Roman" w:cs="Times New Roman"/>
          <w:sz w:val="28"/>
          <w:szCs w:val="28"/>
        </w:rPr>
        <w:t xml:space="preserve">notamment </w:t>
      </w:r>
      <w:r w:rsidRPr="00321602">
        <w:rPr>
          <w:rFonts w:ascii="Times New Roman" w:hAnsi="Times New Roman" w:cs="Times New Roman"/>
          <w:sz w:val="28"/>
          <w:szCs w:val="28"/>
        </w:rPr>
        <w:t>compte des dispositions pertinentes du</w:t>
      </w:r>
      <w:r w:rsidR="0060729B" w:rsidRPr="00321602">
        <w:rPr>
          <w:rFonts w:ascii="Times New Roman" w:hAnsi="Times New Roman" w:cs="Times New Roman"/>
          <w:sz w:val="28"/>
          <w:szCs w:val="28"/>
        </w:rPr>
        <w:t xml:space="preserve"> Pacte international relatif aux droits civils et politiques et garantisse aux victimes de la discrimination l’accès à des voies de recours appropriées</w:t>
      </w:r>
    </w:p>
    <w:p w:rsidR="00812B00" w:rsidRPr="00321602" w:rsidRDefault="00812B00" w:rsidP="00321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00" w:rsidRDefault="00321602" w:rsidP="0032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6566" w:rsidRPr="00321602">
        <w:rPr>
          <w:rFonts w:ascii="Times New Roman" w:hAnsi="Times New Roman" w:cs="Times New Roman"/>
          <w:sz w:val="28"/>
          <w:szCs w:val="28"/>
        </w:rPr>
        <w:t>Je vous remerc</w:t>
      </w:r>
      <w:r w:rsidR="002E6566">
        <w:rPr>
          <w:rFonts w:cs="Liberation Serif"/>
          <w:sz w:val="28"/>
          <w:szCs w:val="28"/>
          <w:lang w:eastAsia="en-US" w:bidi="ar-SA"/>
        </w:rPr>
        <w:t xml:space="preserve">ie </w:t>
      </w:r>
    </w:p>
    <w:p w:rsidR="004D25E0" w:rsidRPr="004D25E0" w:rsidRDefault="004D25E0" w:rsidP="004D25E0">
      <w:pPr>
        <w:rPr>
          <w:rFonts w:cs="Liberation Serif"/>
          <w:sz w:val="28"/>
          <w:szCs w:val="28"/>
          <w:lang w:eastAsia="en-US" w:bidi="ar-SA"/>
        </w:rPr>
      </w:pPr>
    </w:p>
    <w:p w:rsidR="004D25E0" w:rsidRPr="004D25E0" w:rsidRDefault="004D25E0" w:rsidP="004D25E0">
      <w:pPr>
        <w:rPr>
          <w:rFonts w:cs="Liberation Serif"/>
          <w:sz w:val="28"/>
          <w:szCs w:val="28"/>
          <w:lang w:eastAsia="en-US" w:bidi="ar-SA"/>
        </w:rPr>
      </w:pPr>
    </w:p>
    <w:p w:rsidR="004D25E0" w:rsidRPr="004D25E0" w:rsidRDefault="004D25E0" w:rsidP="004D25E0">
      <w:pPr>
        <w:rPr>
          <w:rFonts w:cs="Liberation Serif"/>
          <w:sz w:val="28"/>
          <w:szCs w:val="28"/>
          <w:lang w:eastAsia="en-US" w:bidi="ar-SA"/>
        </w:rPr>
      </w:pPr>
    </w:p>
    <w:p w:rsidR="004D25E0" w:rsidRPr="004D25E0" w:rsidRDefault="004D25E0" w:rsidP="004D25E0">
      <w:pPr>
        <w:rPr>
          <w:rFonts w:cs="Liberation Serif"/>
          <w:sz w:val="28"/>
          <w:szCs w:val="28"/>
          <w:lang w:eastAsia="en-US" w:bidi="ar-SA"/>
        </w:rPr>
      </w:pPr>
    </w:p>
    <w:p w:rsidR="004D25E0" w:rsidRPr="004D25E0" w:rsidRDefault="004D25E0" w:rsidP="004D25E0">
      <w:pPr>
        <w:pBdr>
          <w:bottom w:val="single" w:sz="4" w:space="1" w:color="auto"/>
        </w:pBdr>
        <w:rPr>
          <w:rFonts w:cs="Liberation Serif"/>
          <w:sz w:val="28"/>
          <w:szCs w:val="28"/>
          <w:lang w:eastAsia="en-US" w:bidi="ar-SA"/>
        </w:rPr>
      </w:pPr>
    </w:p>
    <w:p w:rsidR="004D25E0" w:rsidRPr="004D25E0" w:rsidRDefault="004D25E0" w:rsidP="004D25E0">
      <w:pPr>
        <w:rPr>
          <w:rFonts w:cs="Liberation Serif"/>
          <w:sz w:val="28"/>
          <w:szCs w:val="28"/>
          <w:lang w:eastAsia="en-US" w:bidi="ar-SA"/>
        </w:rPr>
      </w:pPr>
    </w:p>
    <w:p w:rsidR="004D25E0" w:rsidRPr="00086967" w:rsidRDefault="004D25E0" w:rsidP="004D25E0">
      <w:pPr>
        <w:jc w:val="center"/>
        <w:rPr>
          <w:b/>
          <w:i/>
          <w:sz w:val="28"/>
        </w:rPr>
      </w:pPr>
      <w:r w:rsidRPr="00086967">
        <w:rPr>
          <w:b/>
          <w:i/>
          <w:color w:val="FF0000"/>
          <w:sz w:val="28"/>
        </w:rPr>
        <w:t>NB : Seul le texte prononcé en plénière fait foi</w:t>
      </w:r>
    </w:p>
    <w:p w:rsidR="004D25E0" w:rsidRPr="004D25E0" w:rsidRDefault="004D25E0" w:rsidP="004D25E0">
      <w:pPr>
        <w:jc w:val="center"/>
        <w:rPr>
          <w:rFonts w:cs="Liberation Serif"/>
          <w:sz w:val="28"/>
          <w:szCs w:val="28"/>
          <w:lang w:eastAsia="en-US" w:bidi="ar-SA"/>
        </w:rPr>
      </w:pPr>
    </w:p>
    <w:p w:rsidR="004D25E0" w:rsidRPr="004D25E0" w:rsidRDefault="004D25E0" w:rsidP="004D25E0">
      <w:pPr>
        <w:rPr>
          <w:rFonts w:cs="Liberation Serif"/>
          <w:sz w:val="28"/>
          <w:szCs w:val="28"/>
          <w:lang w:eastAsia="en-US" w:bidi="ar-SA"/>
        </w:rPr>
      </w:pPr>
    </w:p>
    <w:p w:rsidR="004D25E0" w:rsidRDefault="004D25E0" w:rsidP="004D25E0">
      <w:pPr>
        <w:rPr>
          <w:rFonts w:ascii="Times New Roman" w:hAnsi="Times New Roman" w:cs="Times New Roman"/>
          <w:sz w:val="28"/>
          <w:szCs w:val="28"/>
        </w:rPr>
      </w:pPr>
    </w:p>
    <w:p w:rsidR="004D25E0" w:rsidRPr="004D25E0" w:rsidRDefault="004D25E0" w:rsidP="004D25E0">
      <w:pPr>
        <w:ind w:firstLine="709"/>
        <w:rPr>
          <w:rFonts w:cs="Liberation Serif"/>
          <w:sz w:val="28"/>
          <w:szCs w:val="28"/>
          <w:lang w:eastAsia="en-US" w:bidi="ar-SA"/>
        </w:rPr>
      </w:pPr>
    </w:p>
    <w:sectPr w:rsidR="004D25E0" w:rsidRPr="004D25E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MS Mincho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Fallback">
    <w:altName w:val="Segoe U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6C8"/>
    <w:multiLevelType w:val="hybridMultilevel"/>
    <w:tmpl w:val="53A43EFE"/>
    <w:lvl w:ilvl="0" w:tplc="00724CDE">
      <w:start w:val="4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  <w:sz w:val="3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927"/>
    <w:multiLevelType w:val="hybridMultilevel"/>
    <w:tmpl w:val="AF224F66"/>
    <w:lvl w:ilvl="0" w:tplc="AEF6974C">
      <w:start w:val="4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6DA7"/>
    <w:multiLevelType w:val="hybridMultilevel"/>
    <w:tmpl w:val="1F7AE67A"/>
    <w:lvl w:ilvl="0" w:tplc="98C66A6C">
      <w:start w:val="4"/>
      <w:numFmt w:val="bullet"/>
      <w:lvlText w:val="-"/>
      <w:lvlJc w:val="left"/>
      <w:pPr>
        <w:ind w:left="720" w:hanging="360"/>
      </w:pPr>
      <w:rPr>
        <w:rFonts w:ascii="Arial" w:eastAsia="Noto Sans CJK SC Regular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3955"/>
    <w:multiLevelType w:val="hybridMultilevel"/>
    <w:tmpl w:val="9A9CEC98"/>
    <w:lvl w:ilvl="0" w:tplc="6B54038E">
      <w:start w:val="4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F4A36"/>
    <w:multiLevelType w:val="hybridMultilevel"/>
    <w:tmpl w:val="19FA102E"/>
    <w:lvl w:ilvl="0" w:tplc="1B1C7692">
      <w:start w:val="4"/>
      <w:numFmt w:val="bullet"/>
      <w:lvlText w:val="-"/>
      <w:lvlJc w:val="left"/>
      <w:pPr>
        <w:ind w:left="720" w:hanging="360"/>
      </w:pPr>
      <w:rPr>
        <w:rFonts w:ascii="Arial" w:eastAsia="Noto Sans CJK SC Regular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00"/>
    <w:rsid w:val="00085D7B"/>
    <w:rsid w:val="002041B8"/>
    <w:rsid w:val="00223344"/>
    <w:rsid w:val="002E6566"/>
    <w:rsid w:val="00321602"/>
    <w:rsid w:val="003E0579"/>
    <w:rsid w:val="004844C7"/>
    <w:rsid w:val="004D25E0"/>
    <w:rsid w:val="005D50C0"/>
    <w:rsid w:val="0060729B"/>
    <w:rsid w:val="00812B00"/>
    <w:rsid w:val="008D5E90"/>
    <w:rsid w:val="009E7733"/>
    <w:rsid w:val="00A6162C"/>
    <w:rsid w:val="00A81351"/>
    <w:rsid w:val="00AD25E2"/>
    <w:rsid w:val="00D07AA3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91656"/>
  <w15:docId w15:val="{0AD1D1F4-1B9C-4D68-B2E9-ED915BCD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fr-CH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pPr>
      <w:suppressAutoHyphens/>
    </w:pPr>
    <w:rPr>
      <w:color w:val="00000A"/>
    </w:rPr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rpsdetexte1">
    <w:name w:val="Corps de texte1"/>
    <w:basedOn w:val="Normal1"/>
    <w:pPr>
      <w:spacing w:after="140" w:line="288" w:lineRule="auto"/>
    </w:pPr>
  </w:style>
  <w:style w:type="paragraph" w:styleId="Liste">
    <w:name w:val="List"/>
    <w:basedOn w:val="Corpsdetexte1"/>
  </w:style>
  <w:style w:type="paragraph" w:styleId="Lgende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pPr>
      <w:suppressLineNumbers/>
    </w:pPr>
  </w:style>
  <w:style w:type="paragraph" w:styleId="En-tte">
    <w:name w:val="header"/>
    <w:basedOn w:val="Normal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041B8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60729B"/>
    <w:pPr>
      <w:autoSpaceDE w:val="0"/>
      <w:autoSpaceDN w:val="0"/>
      <w:adjustRightInd w:val="0"/>
      <w:textAlignment w:val="auto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612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293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68B73-4BDC-4FA7-85EF-96B0AD40D395}"/>
</file>

<file path=customXml/itemProps2.xml><?xml version="1.0" encoding="utf-8"?>
<ds:datastoreItem xmlns:ds="http://schemas.openxmlformats.org/officeDocument/2006/customXml" ds:itemID="{CE04537E-063B-4178-BBF2-E475B2A997E9}"/>
</file>

<file path=customXml/itemProps3.xml><?xml version="1.0" encoding="utf-8"?>
<ds:datastoreItem xmlns:ds="http://schemas.openxmlformats.org/officeDocument/2006/customXml" ds:itemID="{9680C318-E3B8-434C-90BF-607039396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Amakouma Degbe</dc:creator>
  <cp:lastModifiedBy>Mission Togo 3</cp:lastModifiedBy>
  <cp:revision>39</cp:revision>
  <cp:lastPrinted>2016-09-12T08:35:00Z</cp:lastPrinted>
  <dcterms:created xsi:type="dcterms:W3CDTF">2019-10-31T15:31:00Z</dcterms:created>
  <dcterms:modified xsi:type="dcterms:W3CDTF">2019-11-11T11:56:00Z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