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Default"/>
        <w:rPr>
          <w:rFonts w:ascii="Garamond" w:hAnsi="Garamond"/>
          <w:b w:val="1"/>
          <w:bCs w:val="1"/>
          <w:color w:val="000000"/>
          <w:sz w:val="26"/>
          <w:szCs w:val="26"/>
          <w:lang w:val="en-GB"/>
        </w:rPr>
      </w:pPr>
      <w:r>
        <w:rPr>
          <w:b w:val="1"/>
          <w:bCs w:val="1"/>
          <w:sz w:val="26"/>
          <w:szCs w:val="26"/>
          <w:lang w:val="en-GB"/>
        </w:rPr>
        <w:t>Universal Periodic Review</w:t>
      </w:r>
      <w:r>
        <w:rPr>
          <w:b w:val="1"/>
          <w:bCs w:val="1"/>
          <w:sz w:val="26"/>
          <w:szCs w:val="26"/>
          <w:lang w:val="en-GB"/>
        </w:rPr>
        <w:t xml:space="preserve">, </w:t>
      </w:r>
      <w:r>
        <w:rPr>
          <w:b w:val="1"/>
          <w:bCs w:val="1"/>
          <w:sz w:val="26"/>
          <w:szCs w:val="26"/>
          <w:lang w:val="en-GB"/>
        </w:rPr>
        <w:t>34</w:t>
      </w:r>
      <w:r>
        <w:rPr>
          <w:b w:val="1"/>
          <w:bCs w:val="1"/>
          <w:sz w:val="26"/>
          <w:szCs w:val="26"/>
          <w:lang w:val="en-GB"/>
        </w:rPr>
        <w:t xml:space="preserve"> session</w:t>
      </w:r>
    </w:p>
    <w:p>
      <w:pPr>
        <w:pStyle w:val="Default"/>
        <w:rPr>
          <w:rFonts w:ascii="Garamond" w:hAnsi="Garamond"/>
          <w:b w:val="1"/>
          <w:bCs w:val="1"/>
          <w:color w:val="000000"/>
          <w:sz w:val="26"/>
          <w:szCs w:val="26"/>
          <w:lang w:val="en-GB"/>
        </w:rPr>
      </w:pPr>
      <w:r>
        <w:rPr>
          <w:b w:val="1"/>
          <w:bCs w:val="1"/>
          <w:sz w:val="26"/>
          <w:szCs w:val="26"/>
          <w:lang w:val="en-GB"/>
        </w:rPr>
        <w:t>Human Rights Council</w:t>
      </w:r>
    </w:p>
    <w:p>
      <w:pPr>
        <w:pStyle w:val="Default"/>
        <w:rPr>
          <w:rFonts w:ascii="Garamond" w:hAnsi="Garamond"/>
          <w:b w:val="1"/>
          <w:bCs w:val="1"/>
          <w:color w:val="000000"/>
          <w:sz w:val="26"/>
          <w:szCs w:val="26"/>
          <w:lang w:val="en-GB"/>
        </w:rPr>
      </w:pPr>
    </w:p>
    <w:p>
      <w:pPr>
        <w:pStyle w:val="Default"/>
        <w:rPr>
          <w:rFonts w:ascii="Garamond" w:hAnsi="Garamond"/>
          <w:b w:val="1"/>
          <w:bCs w:val="1"/>
          <w:color w:val="000000"/>
          <w:sz w:val="26"/>
          <w:szCs w:val="26"/>
          <w:lang w:val="en-GB"/>
        </w:rPr>
      </w:pPr>
      <w:r>
        <w:rPr>
          <w:b w:val="1"/>
          <w:bCs w:val="1"/>
          <w:sz w:val="26"/>
          <w:szCs w:val="26"/>
          <w:lang w:val="en-GB"/>
        </w:rPr>
        <w:t xml:space="preserve">UPR of </w:t>
      </w:r>
      <w:r>
        <w:rPr>
          <w:b w:val="1"/>
          <w:bCs w:val="1"/>
          <w:sz w:val="26"/>
          <w:szCs w:val="26"/>
          <w:lang w:val="en-GB"/>
        </w:rPr>
        <w:t>ITALY</w:t>
      </w:r>
      <w:r>
        <w:rPr>
          <w:b w:val="1"/>
          <w:bCs w:val="1"/>
          <w:sz w:val="26"/>
          <w:szCs w:val="26"/>
          <w:lang w:val="en-GB"/>
        </w:rPr>
        <w:t xml:space="preserve">, </w:t>
      </w:r>
      <w:r>
        <w:rPr>
          <w:b w:val="1"/>
          <w:bCs w:val="1"/>
          <w:sz w:val="26"/>
          <w:szCs w:val="26"/>
          <w:lang w:val="en-GB"/>
        </w:rPr>
        <w:t>4</w:t>
      </w:r>
      <w:r>
        <w:rPr>
          <w:b w:val="1"/>
          <w:bCs w:val="1"/>
          <w:sz w:val="26"/>
          <w:szCs w:val="26"/>
          <w:lang w:val="en-GB"/>
        </w:rPr>
        <w:t xml:space="preserve"> November 2019</w:t>
      </w:r>
    </w:p>
    <w:p>
      <w:pPr>
        <w:pStyle w:val="Default"/>
        <w:rPr>
          <w:rFonts w:ascii="Garamond" w:hAnsi="Garamond"/>
          <w:color w:val="000000"/>
          <w:sz w:val="26"/>
          <w:szCs w:val="26"/>
          <w:lang w:val="en-GB"/>
        </w:rPr>
      </w:pPr>
      <w:r>
        <w:rPr>
          <w:b w:val="1"/>
          <w:bCs w:val="1"/>
          <w:sz w:val="26"/>
          <w:szCs w:val="26"/>
          <w:lang w:val="en-GB"/>
        </w:rPr>
        <w:t>I</w:t>
      </w:r>
      <w:r>
        <w:rPr>
          <w:b w:val="1"/>
          <w:bCs w:val="1"/>
          <w:sz w:val="26"/>
          <w:szCs w:val="26"/>
          <w:lang w:val="en-GB"/>
        </w:rPr>
        <w:t>ntervention by Denmark</w:t>
      </w: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</w:p>
    <w:p>
      <w:pPr>
        <w:pStyle w:val="Default"/>
        <w:jc w:val="right"/>
        <w:rPr>
          <w:rFonts w:ascii="Garamond" w:hAnsi="Garamond"/>
          <w:i w:val="1"/>
          <w:color w:val="000000"/>
          <w:sz w:val="26"/>
          <w:szCs w:val="26"/>
          <w:lang w:val="en-US"/>
        </w:rPr>
      </w:pPr>
      <w:r>
        <w:rPr>
          <w:i w:val="1"/>
          <w:sz w:val="26"/>
          <w:szCs w:val="26"/>
          <w:lang w:val="en-US"/>
        </w:rPr>
        <w:t>[Check against delivery]</w:t>
      </w:r>
    </w:p>
    <w:p>
      <w:pPr>
        <w:pStyle w:val="Default"/>
        <w:jc w:val="both"/>
        <w:rPr>
          <w:rFonts w:ascii="Garamond" w:hAnsi="Garamond"/>
          <w:color w:val="auto"/>
          <w:sz w:val="26"/>
          <w:szCs w:val="26"/>
          <w:lang w:val="en-US"/>
        </w:rPr>
      </w:pPr>
    </w:p>
    <w:p>
      <w:pPr>
        <w:pStyle w:val="Default"/>
        <w:rPr>
          <w:rFonts w:ascii="Garamond" w:hAnsi="Garamond"/>
          <w:color w:val="000000"/>
          <w:sz w:val="32"/>
          <w:szCs w:val="28"/>
          <w:lang w:val="en-US"/>
        </w:rPr>
      </w:pPr>
    </w:p>
    <w:p>
      <w:pPr>
        <w:pStyle w:val="Default"/>
        <w:rPr>
          <w:rFonts w:ascii="Garamond" w:hAnsi="Garamond"/>
          <w:color w:val="000000"/>
          <w:sz w:val="32"/>
          <w:szCs w:val="28"/>
          <w:lang w:bidi="ar_SA" w:eastAsia="en_US" w:val="da_DK"/>
        </w:rPr>
      </w:pPr>
    </w:p>
    <w:p>
      <w:pPr>
        <w:pStyle w:val="Default"/>
        <w:rPr>
          <w:rFonts w:ascii="Garamond" w:hAnsi="Garamond"/>
          <w:color w:val="000000"/>
          <w:sz w:val="26"/>
          <w:szCs w:val="26"/>
          <w:lang w:bidi="ar_SA" w:eastAsia="en_US" w:val="da_DK"/>
        </w:rPr>
      </w:pPr>
      <w:r>
        <w:rPr>
          <w:sz w:val="26"/>
          <w:szCs w:val="26"/>
        </w:rPr>
        <w:t xml:space="preserve">Mr. </w:t>
      </w:r>
      <w:r>
        <w:rPr>
          <w:sz w:val="26"/>
          <w:szCs w:val="26"/>
        </w:rPr>
        <w:t>President</w:t>
      </w:r>
      <w:r>
        <w:rPr>
          <w:sz w:val="26"/>
          <w:szCs w:val="26"/>
        </w:rPr>
        <w:t xml:space="preserve">, </w:t>
      </w:r>
    </w:p>
    <w:p>
      <w:pPr>
        <w:pStyle w:val="Default"/>
        <w:rPr>
          <w:rFonts w:ascii="Garamond" w:hAnsi="Garamond"/>
          <w:color w:val="000000"/>
          <w:sz w:val="26"/>
          <w:szCs w:val="26"/>
          <w:lang w:bidi="ar_SA" w:eastAsia="en_US" w:val="da_DK"/>
        </w:rPr>
      </w:pPr>
    </w:p>
    <w:p>
      <w:pPr>
        <w:pStyle w:val="Default"/>
        <w:jc w:val="both"/>
        <w:rPr>
          <w:rFonts w:ascii="Garamond" w:hAnsi="Garamond"/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welcomes the delegation of </w:t>
      </w:r>
      <w:r>
        <w:rPr>
          <w:color w:val="auto"/>
          <w:sz w:val="26"/>
          <w:szCs w:val="26"/>
          <w:lang w:val="en-GB"/>
        </w:rPr>
        <w:t>Italy</w:t>
      </w:r>
      <w:r>
        <w:rPr>
          <w:color w:val="auto"/>
          <w:sz w:val="26"/>
          <w:szCs w:val="26"/>
          <w:lang w:val="en-GB"/>
        </w:rPr>
        <w:t xml:space="preserve"> and thanks it for its presentation today.</w:t>
      </w: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We commend the adoption of </w:t>
      </w:r>
      <w:r>
        <w:rPr>
          <w:sz w:val="26"/>
          <w:szCs w:val="26"/>
          <w:lang w:val="en-GB"/>
        </w:rPr>
        <w:t xml:space="preserve">the </w:t>
      </w:r>
      <w:r>
        <w:rPr>
          <w:sz w:val="26"/>
          <w:szCs w:val="26"/>
          <w:lang w:val="en-GB"/>
        </w:rPr>
        <w:t xml:space="preserve">law </w:t>
      </w:r>
      <w:r>
        <w:rPr>
          <w:sz w:val="26"/>
          <w:szCs w:val="26"/>
          <w:lang w:val="en-GB"/>
        </w:rPr>
        <w:t>on unaccompanied minor</w:t>
      </w:r>
      <w:r>
        <w:rPr>
          <w:sz w:val="26"/>
          <w:szCs w:val="26"/>
          <w:lang w:val="en-GB"/>
        </w:rPr>
        <w:t>s</w:t>
      </w:r>
      <w:r>
        <w:rPr>
          <w:sz w:val="26"/>
          <w:szCs w:val="26"/>
          <w:lang w:val="en-GB"/>
        </w:rPr>
        <w:t xml:space="preserve">, while highlighting the need to </w:t>
      </w:r>
      <w:r>
        <w:rPr>
          <w:sz w:val="26"/>
          <w:szCs w:val="26"/>
          <w:lang w:val="en-GB"/>
        </w:rPr>
        <w:t xml:space="preserve">ensure its full </w:t>
      </w:r>
      <w:r>
        <w:rPr>
          <w:sz w:val="26"/>
          <w:szCs w:val="26"/>
          <w:lang w:val="en-GB"/>
        </w:rPr>
        <w:t>implement</w:t>
      </w:r>
      <w:r>
        <w:rPr>
          <w:sz w:val="26"/>
          <w:szCs w:val="26"/>
          <w:lang w:val="en-GB"/>
        </w:rPr>
        <w:t>ation</w:t>
      </w:r>
      <w:r>
        <w:rPr>
          <w:sz w:val="26"/>
          <w:szCs w:val="26"/>
          <w:lang w:val="en-GB"/>
        </w:rPr>
        <w:t xml:space="preserve">. </w:t>
      </w:r>
      <w:r>
        <w:rPr>
          <w:sz w:val="26"/>
          <w:szCs w:val="26"/>
          <w:lang w:val="en-GB"/>
        </w:rPr>
        <w:t xml:space="preserve">Furthermore, we reiterate the </w:t>
      </w:r>
      <w:r>
        <w:rPr>
          <w:sz w:val="26"/>
          <w:szCs w:val="26"/>
          <w:lang w:val="en-GB"/>
        </w:rPr>
        <w:t xml:space="preserve">importance of </w:t>
      </w:r>
      <w:r>
        <w:rPr>
          <w:sz w:val="26"/>
          <w:szCs w:val="26"/>
          <w:lang w:val="en-GB"/>
        </w:rPr>
        <w:t>establish</w:t>
      </w:r>
      <w:r>
        <w:rPr>
          <w:sz w:val="26"/>
          <w:szCs w:val="26"/>
          <w:lang w:val="en-GB"/>
        </w:rPr>
        <w:t>ing</w:t>
      </w:r>
      <w:r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an independent national human rights institution</w:t>
      </w:r>
      <w:r>
        <w:rPr>
          <w:sz w:val="26"/>
          <w:szCs w:val="26"/>
          <w:lang w:val="en-GB"/>
        </w:rPr>
        <w:t>, in line with previously accepted UPR recommendations</w:t>
      </w:r>
      <w:r>
        <w:rPr>
          <w:sz w:val="26"/>
          <w:szCs w:val="26"/>
          <w:lang w:val="en-GB"/>
        </w:rPr>
        <w:t xml:space="preserve">. </w:t>
      </w:r>
      <w:r>
        <w:rPr>
          <w:sz w:val="26"/>
          <w:szCs w:val="26"/>
          <w:lang w:val="en-GB"/>
        </w:rPr>
        <w:t xml:space="preserve"> </w:t>
      </w: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We </w:t>
      </w:r>
      <w:r>
        <w:rPr>
          <w:sz w:val="26"/>
          <w:szCs w:val="26"/>
          <w:lang w:val="en-GB"/>
        </w:rPr>
        <w:t>commend</w:t>
      </w:r>
      <w:r>
        <w:rPr>
          <w:sz w:val="26"/>
          <w:szCs w:val="26"/>
          <w:lang w:val="en-GB"/>
        </w:rPr>
        <w:t xml:space="preserve"> the adoption of</w:t>
      </w:r>
      <w:r>
        <w:rPr>
          <w:sz w:val="26"/>
          <w:szCs w:val="26"/>
          <w:lang w:val="en-GB"/>
        </w:rPr>
        <w:t xml:space="preserve"> the law on torture, but </w:t>
      </w:r>
      <w:r>
        <w:rPr>
          <w:sz w:val="26"/>
          <w:szCs w:val="26"/>
          <w:lang w:val="en-GB"/>
        </w:rPr>
        <w:t xml:space="preserve">are concerned with </w:t>
      </w:r>
      <w:r>
        <w:rPr>
          <w:sz w:val="26"/>
          <w:szCs w:val="26"/>
          <w:lang w:val="en-GB"/>
        </w:rPr>
        <w:t xml:space="preserve">its </w:t>
      </w:r>
      <w:r>
        <w:rPr>
          <w:sz w:val="26"/>
          <w:szCs w:val="26"/>
          <w:lang w:val="en-GB"/>
        </w:rPr>
        <w:t xml:space="preserve">narrow </w:t>
      </w:r>
      <w:r>
        <w:rPr>
          <w:sz w:val="26"/>
          <w:szCs w:val="26"/>
          <w:lang w:val="en-GB"/>
        </w:rPr>
        <w:t>definition</w:t>
      </w:r>
      <w:r>
        <w:rPr>
          <w:sz w:val="26"/>
          <w:szCs w:val="26"/>
          <w:lang w:val="en-GB"/>
        </w:rPr>
        <w:t>.</w:t>
      </w: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	</w:t>
      </w:r>
    </w:p>
    <w:p>
      <w:pPr>
        <w:pStyle w:val="Default"/>
        <w:jc w:val="both"/>
        <w:rPr>
          <w:rFonts w:ascii="Garamond" w:hAnsi="Garamond"/>
          <w:i w:val="1"/>
          <w:iCs w:val="1"/>
          <w:color w:val="auto"/>
          <w:sz w:val="26"/>
          <w:szCs w:val="26"/>
          <w:lang w:val="en-GB"/>
        </w:rPr>
      </w:pPr>
      <w:r>
        <w:rPr>
          <w:i w:val="1"/>
          <w:iCs w:val="1"/>
          <w:color w:val="auto"/>
          <w:sz w:val="26"/>
          <w:szCs w:val="26"/>
          <w:lang w:val="en-GB"/>
        </w:rPr>
        <w:t xml:space="preserve">Denmark </w:t>
      </w:r>
      <w:r>
        <w:rPr>
          <w:i w:val="1"/>
          <w:iCs w:val="1"/>
          <w:color w:val="auto"/>
          <w:sz w:val="26"/>
          <w:szCs w:val="26"/>
          <w:u w:val="single"/>
          <w:lang w:val="en-GB"/>
        </w:rPr>
        <w:t>recommends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 the Government to 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align the definition on torture 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in law </w:t>
      </w:r>
      <w:r>
        <w:rPr>
          <w:i w:val="1"/>
          <w:iCs w:val="1"/>
          <w:color w:val="auto"/>
          <w:sz w:val="26"/>
          <w:szCs w:val="26"/>
          <w:lang w:val="en-GB"/>
        </w:rPr>
        <w:t>110/201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7 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with </w:t>
      </w:r>
      <w:r>
        <w:rPr>
          <w:i w:val="1"/>
          <w:iCs w:val="1"/>
          <w:color w:val="auto"/>
          <w:sz w:val="26"/>
          <w:szCs w:val="26"/>
          <w:lang w:val="en-GB"/>
        </w:rPr>
        <w:t>the Convention against Torture.</w:t>
      </w: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Despite measures taken </w:t>
      </w:r>
      <w:r>
        <w:rPr>
          <w:sz w:val="26"/>
          <w:szCs w:val="26"/>
          <w:lang w:val="en-GB"/>
        </w:rPr>
        <w:t xml:space="preserve">to reduce </w:t>
      </w:r>
      <w:r>
        <w:rPr>
          <w:sz w:val="26"/>
          <w:szCs w:val="26"/>
          <w:lang w:val="en-GB"/>
        </w:rPr>
        <w:t xml:space="preserve">overcrowding in </w:t>
      </w:r>
      <w:r>
        <w:rPr>
          <w:sz w:val="26"/>
          <w:szCs w:val="26"/>
          <w:lang w:val="en-GB"/>
        </w:rPr>
        <w:t>prisons</w:t>
      </w:r>
      <w:r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>this remains a challenge</w:t>
      </w:r>
      <w:r>
        <w:rPr>
          <w:sz w:val="26"/>
          <w:szCs w:val="26"/>
          <w:lang w:val="en-GB"/>
        </w:rPr>
        <w:t xml:space="preserve">. </w:t>
      </w: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  <w:r>
        <w:rPr>
          <w:i w:val="1"/>
          <w:iCs w:val="1"/>
          <w:color w:val="auto"/>
          <w:sz w:val="26"/>
          <w:szCs w:val="26"/>
          <w:lang w:val="en-GB"/>
        </w:rPr>
        <w:t xml:space="preserve">Denmark </w:t>
      </w:r>
      <w:r>
        <w:rPr>
          <w:i w:val="1"/>
          <w:iCs w:val="1"/>
          <w:color w:val="auto"/>
          <w:sz w:val="26"/>
          <w:szCs w:val="26"/>
          <w:u w:val="single"/>
          <w:lang w:val="en-GB"/>
        </w:rPr>
        <w:t>recommends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 the Government to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 </w:t>
      </w:r>
      <w:bookmarkStart w:id="0" w:name="_GoBack"/>
      <w:bookmarkEnd w:id="0"/>
      <w:r>
        <w:rPr>
          <w:i w:val="1"/>
          <w:iCs w:val="1"/>
          <w:color w:val="auto"/>
          <w:sz w:val="26"/>
          <w:szCs w:val="26"/>
          <w:lang w:val="en-GB"/>
        </w:rPr>
        <w:t xml:space="preserve">address </w:t>
      </w:r>
      <w:r>
        <w:rPr>
          <w:i w:val="1"/>
          <w:iCs w:val="1"/>
          <w:color w:val="auto"/>
          <w:sz w:val="26"/>
          <w:szCs w:val="26"/>
          <w:lang w:val="en-GB"/>
        </w:rPr>
        <w:t>overcrowding in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 prison</w:t>
      </w:r>
      <w:r>
        <w:rPr>
          <w:i w:val="1"/>
          <w:iCs w:val="1"/>
          <w:color w:val="auto"/>
          <w:sz w:val="26"/>
          <w:szCs w:val="26"/>
          <w:lang w:val="en-GB"/>
        </w:rPr>
        <w:t>s</w:t>
      </w:r>
      <w:r>
        <w:rPr>
          <w:i w:val="1"/>
          <w:iCs w:val="1"/>
          <w:color w:val="auto"/>
          <w:sz w:val="26"/>
          <w:szCs w:val="26"/>
          <w:lang w:val="en-GB"/>
        </w:rPr>
        <w:t xml:space="preserve">. </w:t>
      </w: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</w:p>
    <w:p>
      <w:pPr>
        <w:pStyle w:val="Default"/>
        <w:jc w:val="both"/>
        <w:rPr>
          <w:rFonts w:ascii="Garamond" w:hAnsi="Garamond"/>
          <w:color w:val="000000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Denmark wishes </w:t>
      </w:r>
      <w:r>
        <w:rPr>
          <w:sz w:val="26"/>
          <w:szCs w:val="26"/>
          <w:lang w:val="en-GB"/>
        </w:rPr>
        <w:t xml:space="preserve">Italy </w:t>
      </w:r>
      <w:r>
        <w:rPr>
          <w:sz w:val="26"/>
          <w:szCs w:val="26"/>
          <w:lang w:val="en-GB"/>
        </w:rPr>
        <w:t>a successful review.</w:t>
      </w:r>
    </w:p>
    <w:p>
      <w:pPr>
        <w:jc w:val="both"/>
        <w:rPr>
          <w:rFonts w:ascii="Garamond" w:hAnsi="Garamond"/>
          <w:sz w:val="26"/>
          <w:szCs w:val="26"/>
          <w:lang w:val="en-GB"/>
        </w:rPr>
      </w:pPr>
    </w:p>
    <w:p>
      <w:pPr>
        <w:jc w:val="both"/>
        <w:rPr>
          <w:rFonts w:ascii="Garamond" w:hAnsi="Garamond"/>
          <w:sz w:val="26"/>
          <w:szCs w:val="26"/>
          <w:lang w:bidi="ar_SA" w:eastAsia="en_US" w:val="da_DK"/>
        </w:rPr>
      </w:pPr>
      <w:r>
        <w:rPr>
          <w:rFonts w:ascii="Garamond" w:hAnsi="Garamond"/>
          <w:sz w:val="26"/>
          <w:szCs w:val="26"/>
        </w:rPr>
        <w:t xml:space="preserve">I </w:t>
      </w:r>
      <w:r>
        <w:rPr>
          <w:rFonts w:ascii="Garamond" w:hAnsi="Garamond"/>
          <w:sz w:val="26"/>
          <w:szCs w:val="26"/>
        </w:rPr>
        <w:t>thank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you</w:t>
      </w:r>
      <w:r>
        <w:rPr>
          <w:rFonts w:ascii="Garamond" w:hAnsi="Garamond"/>
          <w:sz w:val="26"/>
          <w:szCs w:val="26"/>
        </w:rPr>
        <w:t>.</w:t>
      </w:r>
    </w:p>
    <w:p>
      <w:pPr>
        <w:rPr>
          <w:rFonts w:ascii="Calibri" w:hAnsi="Calibri"/>
          <w:sz w:val="22"/>
          <w:szCs w:val="22"/>
          <w:lang w:bidi="ar_SA" w:eastAsia="en_US" w:val="da_DK"/>
        </w:rPr>
      </w:pPr>
    </w:p>
    <w:sectPr>
      <w:pgSz w:h="16838" w:w="11906"/>
      <w:pgMar w:bottom="1701" w:footer="708" w:gutter="0" w:header="708" w:left="1134" w:right="1134" w:top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0DA6D6D6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 Kønigsfeldt">
    <w15:presenceInfo w15:providerId="AD" w15:userId="S-1-5-21-3775757018-3707056186-803730727-53767"/>
  </w15:person>
  <w15:person w15:author="Søren Høgsbro Larsen">
    <w15:presenceInfo w15:providerId="AD" w15:userId="S-1-5-21-3775757018-3707056186-803730727-115908"/>
  </w15:person>
</w15:people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trackRevisions w:val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64A2A"/>
    <w:rsid w:val="000973B0"/>
    <w:rsid w:val="000B6E68"/>
    <w:rsid w:val="000F4CFE"/>
    <w:rsid w:val="000F559B"/>
    <w:rsid w:val="00123ACB"/>
    <w:rsid w:val="001363EE"/>
    <w:rsid w:val="00180BB2"/>
    <w:rsid w:val="00207BF7"/>
    <w:rsid w:val="00213B3E"/>
    <w:rsid w:val="00280F08"/>
    <w:rsid w:val="002B551D"/>
    <w:rsid w:val="00304DC4"/>
    <w:rsid w:val="00347015"/>
    <w:rsid w:val="00363CF9"/>
    <w:rsid w:val="003A5648"/>
    <w:rsid w:val="004707C2"/>
    <w:rsid w:val="00474304"/>
    <w:rsid w:val="00484B1E"/>
    <w:rsid w:val="0049035C"/>
    <w:rsid w:val="004F513A"/>
    <w:rsid w:val="00503018"/>
    <w:rsid w:val="005A67FA"/>
    <w:rsid w:val="005C6F13"/>
    <w:rsid w:val="005F5CA5"/>
    <w:rsid w:val="00606840"/>
    <w:rsid w:val="006419AA"/>
    <w:rsid w:val="00642467"/>
    <w:rsid w:val="006C74F8"/>
    <w:rsid w:val="006F3A9B"/>
    <w:rsid w:val="007036A0"/>
    <w:rsid w:val="00707E1E"/>
    <w:rsid w:val="00727C61"/>
    <w:rsid w:val="00771DAB"/>
    <w:rsid w:val="0077358F"/>
    <w:rsid w:val="007A7932"/>
    <w:rsid w:val="007D2987"/>
    <w:rsid w:val="007E24A2"/>
    <w:rsid w:val="007F27E8"/>
    <w:rsid w:val="00823662"/>
    <w:rsid w:val="008B7042"/>
    <w:rsid w:val="00904FFF"/>
    <w:rsid w:val="00907D78"/>
    <w:rsid w:val="00980983"/>
    <w:rsid w:val="00A15A5C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BC690D"/>
    <w:rsid w:val="00BD3790"/>
    <w:rsid w:val="00C51636"/>
    <w:rsid w:val="00C82139"/>
    <w:rsid w:val="00C96CCD"/>
    <w:rsid w:val="00CC7DBE"/>
    <w:rsid w:val="00CE1AA1"/>
    <w:rsid w:val="00CF2FA9"/>
    <w:rsid w:val="00D123AD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D1554"/>
    <w:rsid w:val="00ED3815"/>
    <w:rsid w:val="00EF5AC2"/>
    <w:rsid w:val="00F4405E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29A8E-037B-4F1C-B25B-473487B83CC2}"/>
</file>

<file path=customXml/itemProps2.xml><?xml version="1.0" encoding="utf-8"?>
<ds:datastoreItem xmlns:ds="http://schemas.openxmlformats.org/officeDocument/2006/customXml" ds:itemID="{611E06DF-5CCF-4A5C-9E78-A2BAC56007A3}"/>
</file>

<file path=customXml/itemProps3.xml><?xml version="1.0" encoding="utf-8"?>
<ds:datastoreItem xmlns:ds="http://schemas.openxmlformats.org/officeDocument/2006/customXml" ds:itemID="{5C62AA78-751D-4E6C-B298-9A177C35755C}"/>
</file>

<file path=customXml/itemProps4.xml><?xml version="1.0" encoding="utf-8"?>
<ds:datastoreItem xmlns:ds="http://schemas.openxmlformats.org/officeDocument/2006/customXml" ds:itemID="{94B9EF40-F0C5-4F5D-9D3B-D6C9411B9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Udenrigsministeriet</Company>
  <Pages>1</Pages>
  <Words>166</Words>
  <Characters>806</Characters>
  <Lines>8</Lines>
  <Paragraphs>2</Paragraphs>
  <TotalTime>0</TotalTime>
  <ScaleCrop>0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0</LinksUpToDate>
  <CharactersWithSpaces>936</CharactersWithSpaces>
  <SharedDoc>0</SharedDoc>
  <HyperlinksChanged>0</HyperlinksChanged>
  <Application>Microsoft Office Word</Application>
  <AppVersion>16.0000</AppVers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Tomas Kønigsfeldt</cp:lastModifiedBy>
  <cp:revision>2</cp:revision>
  <cp:lastPrinted>2015-10-28T13:06:00Z</cp:lastPrinted>
  <dcterms:created xsi:type="dcterms:W3CDTF">2019-10-30T16:11:00Z</dcterms:created>
  <dcterms:modified xsi:type="dcterms:W3CDTF">2019-10-30T16:11:00Z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