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93B44" w14:textId="77777777"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A93B5C" wp14:editId="2CA93B5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93B45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2CA93B46" w14:textId="77777777" w:rsidR="00882801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p w14:paraId="2CA93B47" w14:textId="77777777" w:rsidR="00D24BB8" w:rsidRPr="006A3A17" w:rsidRDefault="00D24BB8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E95B1F" w14:paraId="2CA93B4B" w14:textId="77777777" w:rsidTr="006D7FF1">
        <w:trPr>
          <w:jc w:val="center"/>
        </w:trPr>
        <w:tc>
          <w:tcPr>
            <w:tcW w:w="4257" w:type="dxa"/>
            <w:shd w:val="clear" w:color="auto" w:fill="auto"/>
          </w:tcPr>
          <w:p w14:paraId="2CA93B48" w14:textId="7399775B" w:rsidR="00882801" w:rsidRPr="00E95B1F" w:rsidRDefault="00882801" w:rsidP="006D7FF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E95B1F">
              <w:rPr>
                <w:rFonts w:ascii="Verdana" w:hAnsi="Verdana" w:cs="Times New Roman"/>
                <w:b/>
                <w:sz w:val="20"/>
                <w:szCs w:val="20"/>
              </w:rPr>
              <w:t>WG UPR</w:t>
            </w:r>
            <w:r w:rsidR="008729F5">
              <w:rPr>
                <w:rFonts w:ascii="Verdana" w:hAnsi="Verdana" w:cs="Times New Roman"/>
                <w:b/>
                <w:sz w:val="20"/>
                <w:szCs w:val="20"/>
              </w:rPr>
              <w:t xml:space="preserve"> 34</w:t>
            </w:r>
            <w:r w:rsidRPr="00E95B1F">
              <w:rPr>
                <w:rFonts w:ascii="Verdana" w:hAnsi="Verdana" w:cs="Times New Roman"/>
                <w:b/>
                <w:sz w:val="20"/>
                <w:szCs w:val="20"/>
              </w:rPr>
              <w:t xml:space="preserve">  – </w:t>
            </w:r>
            <w:r w:rsidR="001122CA">
              <w:rPr>
                <w:rFonts w:ascii="Verdana" w:hAnsi="Verdana" w:cs="Times New Roman"/>
                <w:b/>
                <w:sz w:val="20"/>
                <w:szCs w:val="20"/>
              </w:rPr>
              <w:t>Kazakhstan</w:t>
            </w:r>
          </w:p>
          <w:p w14:paraId="2CA93B49" w14:textId="77777777" w:rsidR="00882801" w:rsidRPr="00E95B1F" w:rsidRDefault="00882801" w:rsidP="006D7FF1">
            <w:pPr>
              <w:jc w:val="center"/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</w:pPr>
            <w:r w:rsidRPr="00E95B1F"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  <w:t>Belgian intervention</w:t>
            </w:r>
          </w:p>
          <w:p w14:paraId="2CA93B4A" w14:textId="15C9E6EA" w:rsidR="00882801" w:rsidRPr="00E95B1F" w:rsidRDefault="001122CA" w:rsidP="001122CA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7</w:t>
            </w:r>
            <w:r>
              <w:rPr>
                <w:rFonts w:ascii="Verdana" w:hAnsi="Verdana" w:cs="Times New Roman"/>
                <w:sz w:val="20"/>
                <w:szCs w:val="20"/>
                <w:vertAlign w:val="superscript"/>
              </w:rPr>
              <w:t>th</w:t>
            </w:r>
            <w:r w:rsidR="002F4D4A" w:rsidRPr="00E95B1F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of November</w:t>
            </w:r>
            <w:r w:rsidR="00882801" w:rsidRPr="00E95B1F">
              <w:rPr>
                <w:rFonts w:ascii="Verdana" w:hAnsi="Verdana" w:cs="Times New Roman"/>
                <w:sz w:val="20"/>
                <w:szCs w:val="20"/>
              </w:rPr>
              <w:t xml:space="preserve"> 201</w:t>
            </w:r>
            <w:r w:rsidR="007F5183" w:rsidRPr="00E95B1F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</w:tr>
    </w:tbl>
    <w:p w14:paraId="2CA93B4C" w14:textId="77777777" w:rsidR="00882801" w:rsidRPr="00E95B1F" w:rsidRDefault="00882801" w:rsidP="00882801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2CA93B4D" w14:textId="77777777" w:rsidR="00E95B1F" w:rsidRPr="00E95B1F" w:rsidRDefault="00E95B1F" w:rsidP="00882801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14:paraId="2CA93B4E" w14:textId="77777777" w:rsidR="00882801" w:rsidRPr="00E95B1F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E95B1F">
        <w:rPr>
          <w:rFonts w:ascii="Verdana" w:hAnsi="Verdana" w:cs="Times New Roman"/>
          <w:sz w:val="20"/>
          <w:szCs w:val="20"/>
        </w:rPr>
        <w:t>Mr. President,</w:t>
      </w:r>
    </w:p>
    <w:p w14:paraId="2CA93B4F" w14:textId="77777777" w:rsidR="00882801" w:rsidRPr="00E95B1F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</w:p>
    <w:p w14:paraId="2CA93B50" w14:textId="065F4AE3" w:rsidR="00882801" w:rsidRPr="00E95B1F" w:rsidRDefault="00882801" w:rsidP="001508A4">
      <w:pPr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E95B1F">
        <w:rPr>
          <w:rFonts w:ascii="Verdana" w:hAnsi="Verdana" w:cs="Times New Roman"/>
          <w:sz w:val="20"/>
          <w:szCs w:val="20"/>
        </w:rPr>
        <w:t xml:space="preserve">Belgium welcomes the delegation of </w:t>
      </w:r>
      <w:r w:rsidR="001122CA">
        <w:rPr>
          <w:rFonts w:ascii="Verdana" w:hAnsi="Verdana" w:cs="Times New Roman"/>
          <w:sz w:val="20"/>
          <w:szCs w:val="20"/>
        </w:rPr>
        <w:t>Kazakhstan</w:t>
      </w:r>
      <w:r w:rsidRPr="00E95B1F">
        <w:rPr>
          <w:rFonts w:ascii="Verdana" w:hAnsi="Verdana" w:cs="Times New Roman"/>
          <w:sz w:val="20"/>
          <w:szCs w:val="20"/>
        </w:rPr>
        <w:t xml:space="preserve"> and wishes it every success in the exercise of its third Universal Periodic Review. </w:t>
      </w:r>
      <w:r w:rsidRPr="00E95B1F">
        <w:rPr>
          <w:rFonts w:ascii="Verdana" w:hAnsi="Verdana" w:cs="Times New Roman"/>
          <w:color w:val="000000"/>
          <w:sz w:val="20"/>
          <w:szCs w:val="20"/>
        </w:rPr>
        <w:t xml:space="preserve">Belgium is convinced that </w:t>
      </w:r>
      <w:r w:rsidR="00A21B30">
        <w:rPr>
          <w:rFonts w:ascii="Verdana" w:hAnsi="Verdana" w:cs="Times New Roman"/>
          <w:color w:val="000000"/>
          <w:sz w:val="20"/>
          <w:szCs w:val="20"/>
        </w:rPr>
        <w:t xml:space="preserve">– especially in view of the recent transition of power - </w:t>
      </w:r>
      <w:r w:rsidRPr="00E95B1F">
        <w:rPr>
          <w:rFonts w:ascii="Verdana" w:hAnsi="Verdana" w:cs="Times New Roman"/>
          <w:color w:val="000000"/>
          <w:sz w:val="20"/>
          <w:szCs w:val="20"/>
        </w:rPr>
        <w:t>further progress can be achieved</w:t>
      </w:r>
      <w:r w:rsidR="00A21B30">
        <w:rPr>
          <w:rFonts w:ascii="Verdana" w:hAnsi="Verdana" w:cs="Times New Roman"/>
          <w:color w:val="000000"/>
          <w:sz w:val="20"/>
          <w:szCs w:val="20"/>
        </w:rPr>
        <w:t xml:space="preserve"> to </w:t>
      </w:r>
      <w:r w:rsidRPr="00E95B1F">
        <w:rPr>
          <w:rFonts w:ascii="Verdana" w:hAnsi="Verdana" w:cs="Times New Roman"/>
          <w:color w:val="000000"/>
          <w:sz w:val="20"/>
          <w:szCs w:val="20"/>
        </w:rPr>
        <w:t>increase the protection of human rights in line with the core international human rights treaties.</w:t>
      </w:r>
    </w:p>
    <w:p w14:paraId="2CA93B51" w14:textId="77777777" w:rsidR="00882801" w:rsidRPr="00E95B1F" w:rsidRDefault="00882801" w:rsidP="001508A4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2CA93B52" w14:textId="77777777" w:rsidR="00882801" w:rsidRPr="00E95B1F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E95B1F">
        <w:rPr>
          <w:rFonts w:ascii="Verdana" w:hAnsi="Verdana" w:cs="Times New Roman"/>
          <w:color w:val="000000"/>
          <w:sz w:val="20"/>
          <w:szCs w:val="20"/>
        </w:rPr>
        <w:t>Therefore, we would like to formulate the following recommendations:</w:t>
      </w:r>
    </w:p>
    <w:p w14:paraId="2CA93B53" w14:textId="77777777" w:rsidR="00882801" w:rsidRPr="00E95B1F" w:rsidRDefault="00882801" w:rsidP="00D83775">
      <w:pPr>
        <w:jc w:val="both"/>
        <w:rPr>
          <w:rFonts w:ascii="Verdana" w:hAnsi="Verdana" w:cs="Times New Roman"/>
          <w:sz w:val="20"/>
          <w:szCs w:val="20"/>
        </w:rPr>
      </w:pPr>
    </w:p>
    <w:p w14:paraId="18035147" w14:textId="16E35858" w:rsidR="00E41C9D" w:rsidRPr="00453AAE" w:rsidRDefault="00882801" w:rsidP="00D83775">
      <w:pPr>
        <w:jc w:val="both"/>
        <w:rPr>
          <w:rFonts w:ascii="Verdana" w:hAnsi="Verdana" w:cs="Times New Roman"/>
          <w:sz w:val="20"/>
          <w:szCs w:val="20"/>
        </w:rPr>
      </w:pPr>
      <w:r w:rsidRPr="00453AAE">
        <w:rPr>
          <w:rFonts w:ascii="Verdana" w:hAnsi="Verdana" w:cs="Times New Roman"/>
          <w:sz w:val="20"/>
          <w:szCs w:val="20"/>
        </w:rPr>
        <w:t>R1</w:t>
      </w:r>
      <w:r w:rsidR="003707A4" w:rsidRPr="00453AAE">
        <w:rPr>
          <w:rFonts w:ascii="Verdana" w:hAnsi="Verdana" w:cs="Times New Roman"/>
          <w:sz w:val="20"/>
          <w:szCs w:val="20"/>
        </w:rPr>
        <w:t xml:space="preserve">. </w:t>
      </w:r>
      <w:r w:rsidR="00E41C9D" w:rsidRPr="00453AAE">
        <w:rPr>
          <w:rFonts w:ascii="Verdana" w:hAnsi="Verdana" w:cs="Times New Roman"/>
          <w:sz w:val="20"/>
          <w:szCs w:val="20"/>
        </w:rPr>
        <w:t xml:space="preserve">Amend the article on ‘Violations of the Equality of People and Citizens’ (article 145) of the Criminal Code to </w:t>
      </w:r>
      <w:r w:rsidR="00867507" w:rsidRPr="00453AAE">
        <w:rPr>
          <w:rFonts w:ascii="Verdana" w:hAnsi="Verdana" w:cs="Times New Roman"/>
          <w:sz w:val="20"/>
          <w:szCs w:val="20"/>
        </w:rPr>
        <w:t>explicitly</w:t>
      </w:r>
      <w:r w:rsidR="00E41C9D" w:rsidRPr="00453AAE">
        <w:rPr>
          <w:rFonts w:ascii="Verdana" w:hAnsi="Verdana" w:cs="Times New Roman"/>
          <w:sz w:val="20"/>
          <w:szCs w:val="20"/>
        </w:rPr>
        <w:t xml:space="preserve"> and separately include ‘sexual orientation’ and ‘gender identity’ as protected characteristics.</w:t>
      </w:r>
    </w:p>
    <w:p w14:paraId="2924F73C" w14:textId="77777777" w:rsidR="00E41C9D" w:rsidRPr="00453AAE" w:rsidRDefault="00E41C9D" w:rsidP="00D83775">
      <w:pPr>
        <w:jc w:val="both"/>
        <w:rPr>
          <w:rFonts w:ascii="Verdana" w:hAnsi="Verdana" w:cs="Times New Roman"/>
          <w:sz w:val="20"/>
          <w:szCs w:val="20"/>
        </w:rPr>
      </w:pPr>
    </w:p>
    <w:p w14:paraId="106DD3C1" w14:textId="4B92A4E6" w:rsidR="00E41C9D" w:rsidRDefault="00E41C9D" w:rsidP="00D83775">
      <w:pPr>
        <w:jc w:val="both"/>
        <w:rPr>
          <w:rFonts w:ascii="Verdana" w:hAnsi="Verdana" w:cs="Times New Roman"/>
          <w:sz w:val="20"/>
          <w:szCs w:val="20"/>
        </w:rPr>
      </w:pPr>
      <w:r w:rsidRPr="00453AAE">
        <w:rPr>
          <w:rFonts w:ascii="Verdana" w:hAnsi="Verdana" w:cs="Times New Roman"/>
          <w:sz w:val="20"/>
          <w:szCs w:val="20"/>
        </w:rPr>
        <w:t xml:space="preserve">R2. Amend article 174 of the Criminal Code, on </w:t>
      </w:r>
      <w:r w:rsidR="001060D3">
        <w:rPr>
          <w:rFonts w:ascii="Verdana" w:hAnsi="Verdana" w:cs="Times New Roman"/>
          <w:sz w:val="20"/>
          <w:szCs w:val="20"/>
        </w:rPr>
        <w:t>‘</w:t>
      </w:r>
      <w:r w:rsidRPr="00453AAE">
        <w:rPr>
          <w:rFonts w:ascii="Verdana" w:hAnsi="Verdana" w:cs="Times New Roman"/>
          <w:sz w:val="20"/>
          <w:szCs w:val="20"/>
        </w:rPr>
        <w:t>incitement of social, clan, national, racial or religious discord</w:t>
      </w:r>
      <w:r w:rsidR="001060D3">
        <w:rPr>
          <w:rFonts w:ascii="Verdana" w:hAnsi="Verdana" w:cs="Times New Roman"/>
          <w:sz w:val="20"/>
          <w:szCs w:val="20"/>
        </w:rPr>
        <w:t>’</w:t>
      </w:r>
      <w:r w:rsidRPr="00453AAE">
        <w:rPr>
          <w:rFonts w:ascii="Verdana" w:hAnsi="Verdana" w:cs="Times New Roman"/>
          <w:sz w:val="20"/>
          <w:szCs w:val="20"/>
        </w:rPr>
        <w:t>, notably through a narrow well-defined interpretation of ‘discord’, to prevent arbitrary prosecutions.</w:t>
      </w:r>
    </w:p>
    <w:p w14:paraId="10C8A39C" w14:textId="77777777" w:rsidR="00A21B30" w:rsidRDefault="00A21B30" w:rsidP="00D83775">
      <w:pPr>
        <w:jc w:val="both"/>
        <w:rPr>
          <w:rFonts w:ascii="Verdana" w:hAnsi="Verdana" w:cs="Times New Roman"/>
          <w:sz w:val="20"/>
          <w:szCs w:val="20"/>
        </w:rPr>
      </w:pPr>
    </w:p>
    <w:p w14:paraId="506AD3DE" w14:textId="77777777" w:rsidR="00422834" w:rsidRDefault="00A21B30" w:rsidP="00280A14">
      <w:pPr>
        <w:jc w:val="both"/>
        <w:rPr>
          <w:rFonts w:ascii="Verdana" w:hAnsi="Verdana" w:cs="Times New Roman"/>
          <w:sz w:val="20"/>
          <w:szCs w:val="20"/>
        </w:rPr>
      </w:pPr>
      <w:r w:rsidRPr="00A21B30">
        <w:rPr>
          <w:rFonts w:ascii="Verdana" w:hAnsi="Verdana" w:cs="Times New Roman"/>
          <w:sz w:val="20"/>
          <w:szCs w:val="20"/>
        </w:rPr>
        <w:t xml:space="preserve">As Belgium attaches great importance to freedom of expression and assembly, we </w:t>
      </w:r>
      <w:r w:rsidR="00280A14" w:rsidRPr="00A21B30">
        <w:rPr>
          <w:rFonts w:ascii="Verdana" w:hAnsi="Verdana" w:cs="Times New Roman"/>
          <w:sz w:val="20"/>
          <w:szCs w:val="20"/>
        </w:rPr>
        <w:t>recommend</w:t>
      </w:r>
      <w:r w:rsidRPr="00A21B30">
        <w:rPr>
          <w:rFonts w:ascii="Verdana" w:hAnsi="Verdana" w:cs="Times New Roman"/>
          <w:sz w:val="20"/>
          <w:szCs w:val="20"/>
        </w:rPr>
        <w:t xml:space="preserve"> </w:t>
      </w:r>
      <w:r w:rsidR="00280A14" w:rsidRPr="00A21B30">
        <w:rPr>
          <w:rFonts w:ascii="Verdana" w:hAnsi="Verdana" w:cs="Times New Roman"/>
          <w:sz w:val="20"/>
          <w:szCs w:val="20"/>
        </w:rPr>
        <w:t>Kazakhstan</w:t>
      </w:r>
      <w:r w:rsidRPr="00A21B30">
        <w:rPr>
          <w:rFonts w:ascii="Verdana" w:hAnsi="Verdana" w:cs="Times New Roman"/>
          <w:sz w:val="20"/>
          <w:szCs w:val="20"/>
        </w:rPr>
        <w:t xml:space="preserve"> to</w:t>
      </w:r>
      <w:r w:rsidR="00422834">
        <w:rPr>
          <w:rFonts w:ascii="Verdana" w:hAnsi="Verdana" w:cs="Times New Roman"/>
          <w:sz w:val="20"/>
          <w:szCs w:val="20"/>
        </w:rPr>
        <w:t>:</w:t>
      </w:r>
    </w:p>
    <w:p w14:paraId="124E35E0" w14:textId="77777777" w:rsidR="00422834" w:rsidRDefault="00422834" w:rsidP="00280A14">
      <w:pPr>
        <w:jc w:val="both"/>
        <w:rPr>
          <w:rFonts w:ascii="Verdana" w:hAnsi="Verdana" w:cs="Times New Roman"/>
          <w:sz w:val="20"/>
          <w:szCs w:val="20"/>
        </w:rPr>
      </w:pPr>
    </w:p>
    <w:p w14:paraId="33606A84" w14:textId="13420BD1" w:rsidR="00A21B30" w:rsidRPr="00A21B30" w:rsidRDefault="00280A14" w:rsidP="00280A14">
      <w:pPr>
        <w:jc w:val="both"/>
        <w:rPr>
          <w:rFonts w:ascii="Verdana" w:hAnsi="Verdana" w:cs="Times New Roman"/>
          <w:sz w:val="20"/>
          <w:szCs w:val="20"/>
        </w:rPr>
      </w:pPr>
      <w:r w:rsidRPr="00A21B30">
        <w:rPr>
          <w:rFonts w:ascii="Verdana" w:hAnsi="Verdana" w:cs="Times New Roman"/>
          <w:sz w:val="20"/>
          <w:szCs w:val="20"/>
        </w:rPr>
        <w:t>R3</w:t>
      </w:r>
      <w:r w:rsidR="00422834">
        <w:rPr>
          <w:rFonts w:ascii="Verdana" w:hAnsi="Verdana" w:cs="Times New Roman"/>
          <w:sz w:val="20"/>
          <w:szCs w:val="20"/>
        </w:rPr>
        <w:t>. R</w:t>
      </w:r>
      <w:r w:rsidRPr="00A21B30">
        <w:rPr>
          <w:rFonts w:ascii="Verdana" w:hAnsi="Verdana" w:cs="Times New Roman"/>
          <w:sz w:val="20"/>
          <w:szCs w:val="20"/>
        </w:rPr>
        <w:t xml:space="preserve">eview </w:t>
      </w:r>
      <w:r w:rsidR="00422834">
        <w:rPr>
          <w:rFonts w:ascii="Verdana" w:hAnsi="Verdana" w:cs="Times New Roman"/>
          <w:sz w:val="20"/>
          <w:szCs w:val="20"/>
        </w:rPr>
        <w:t>the</w:t>
      </w:r>
      <w:bookmarkStart w:id="0" w:name="_GoBack"/>
      <w:bookmarkEnd w:id="0"/>
      <w:r w:rsidRPr="00A21B30">
        <w:rPr>
          <w:rFonts w:ascii="Verdana" w:hAnsi="Verdana" w:cs="Times New Roman"/>
          <w:sz w:val="20"/>
          <w:szCs w:val="20"/>
        </w:rPr>
        <w:t xml:space="preserve"> public assembly law</w:t>
      </w:r>
      <w:r w:rsidR="00A21B30" w:rsidRPr="00A21B30">
        <w:rPr>
          <w:rFonts w:ascii="Verdana" w:hAnsi="Verdana" w:cs="Times New Roman"/>
          <w:sz w:val="20"/>
          <w:szCs w:val="20"/>
        </w:rPr>
        <w:t xml:space="preserve"> to bring it in line</w:t>
      </w:r>
      <w:r w:rsidR="000C4AF5" w:rsidRPr="00A21B30">
        <w:rPr>
          <w:rFonts w:ascii="Verdana" w:hAnsi="Verdana" w:cs="Times New Roman"/>
          <w:sz w:val="20"/>
          <w:szCs w:val="20"/>
        </w:rPr>
        <w:t xml:space="preserve"> with </w:t>
      </w:r>
      <w:r w:rsidR="00D02E74">
        <w:rPr>
          <w:rFonts w:ascii="Verdana" w:hAnsi="Verdana" w:cs="Times New Roman"/>
          <w:sz w:val="20"/>
          <w:szCs w:val="20"/>
        </w:rPr>
        <w:t>the I</w:t>
      </w:r>
      <w:r w:rsidR="000C4AF5" w:rsidRPr="00A21B30">
        <w:rPr>
          <w:rFonts w:ascii="Verdana" w:hAnsi="Verdana" w:cs="Times New Roman"/>
          <w:sz w:val="20"/>
          <w:szCs w:val="20"/>
        </w:rPr>
        <w:t>nternational</w:t>
      </w:r>
      <w:r w:rsidR="00D02E74">
        <w:rPr>
          <w:rFonts w:ascii="Verdana" w:hAnsi="Verdana" w:cs="Times New Roman"/>
          <w:sz w:val="20"/>
          <w:szCs w:val="20"/>
        </w:rPr>
        <w:t xml:space="preserve"> Covenant on Civil and Political Rights.</w:t>
      </w:r>
    </w:p>
    <w:p w14:paraId="785DAC7F" w14:textId="77777777" w:rsidR="00280A14" w:rsidRPr="00280A14" w:rsidRDefault="00280A14" w:rsidP="00867507">
      <w:pPr>
        <w:jc w:val="both"/>
        <w:rPr>
          <w:rFonts w:ascii="Verdana" w:hAnsi="Verdana" w:cs="Times New Roman"/>
          <w:b/>
          <w:sz w:val="20"/>
          <w:szCs w:val="20"/>
        </w:rPr>
      </w:pPr>
    </w:p>
    <w:p w14:paraId="2CA93B59" w14:textId="77777777" w:rsidR="007D146D" w:rsidRPr="00E95B1F" w:rsidRDefault="007D146D" w:rsidP="001508A4">
      <w:pPr>
        <w:jc w:val="both"/>
        <w:rPr>
          <w:rFonts w:ascii="Verdana" w:hAnsi="Verdana" w:cs="Times New Roman"/>
          <w:sz w:val="20"/>
          <w:szCs w:val="20"/>
        </w:rPr>
      </w:pPr>
    </w:p>
    <w:p w14:paraId="2CA93B5A" w14:textId="77777777" w:rsidR="00882801" w:rsidRPr="00E95B1F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E95B1F">
        <w:rPr>
          <w:rFonts w:ascii="Verdana" w:hAnsi="Verdana" w:cs="Times New Roman"/>
          <w:sz w:val="20"/>
          <w:szCs w:val="20"/>
        </w:rPr>
        <w:t>Thank you, Mr. President.</w:t>
      </w:r>
    </w:p>
    <w:p w14:paraId="2CA93B5B" w14:textId="77777777" w:rsidR="000E2272" w:rsidRDefault="000E2272" w:rsidP="001508A4">
      <w:pPr>
        <w:rPr>
          <w:rFonts w:ascii="Verdana" w:hAnsi="Verdana" w:cs="Times New Roman"/>
          <w:sz w:val="20"/>
          <w:szCs w:val="20"/>
        </w:rPr>
      </w:pPr>
    </w:p>
    <w:p w14:paraId="2F51A69B" w14:textId="77777777" w:rsidR="00E40703" w:rsidRDefault="00E40703" w:rsidP="001508A4">
      <w:pPr>
        <w:rPr>
          <w:rFonts w:ascii="Verdana" w:hAnsi="Verdana" w:cs="Times New Roman"/>
          <w:sz w:val="20"/>
          <w:szCs w:val="20"/>
        </w:rPr>
      </w:pPr>
    </w:p>
    <w:p w14:paraId="11B38D1B" w14:textId="77777777" w:rsidR="00E40703" w:rsidRPr="00E95B1F" w:rsidRDefault="00E40703" w:rsidP="001508A4">
      <w:pPr>
        <w:rPr>
          <w:rFonts w:ascii="Verdana" w:hAnsi="Verdana" w:cs="Times New Roman"/>
          <w:sz w:val="20"/>
          <w:szCs w:val="20"/>
        </w:rPr>
      </w:pPr>
    </w:p>
    <w:sectPr w:rsidR="00E40703" w:rsidRPr="00E95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DA"/>
    <w:multiLevelType w:val="hybridMultilevel"/>
    <w:tmpl w:val="BB28A7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6348BC"/>
    <w:multiLevelType w:val="hybridMultilevel"/>
    <w:tmpl w:val="1C7AC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011E8"/>
    <w:rsid w:val="000036E2"/>
    <w:rsid w:val="0002381F"/>
    <w:rsid w:val="00051AD9"/>
    <w:rsid w:val="000638CD"/>
    <w:rsid w:val="000C4AF5"/>
    <w:rsid w:val="000E2272"/>
    <w:rsid w:val="001060D3"/>
    <w:rsid w:val="001122CA"/>
    <w:rsid w:val="00112D7C"/>
    <w:rsid w:val="001508A4"/>
    <w:rsid w:val="00153A15"/>
    <w:rsid w:val="001639CB"/>
    <w:rsid w:val="00176F6E"/>
    <w:rsid w:val="00181B2F"/>
    <w:rsid w:val="001A5804"/>
    <w:rsid w:val="001B731B"/>
    <w:rsid w:val="001E68C2"/>
    <w:rsid w:val="001F4AD0"/>
    <w:rsid w:val="0021442A"/>
    <w:rsid w:val="00272C3E"/>
    <w:rsid w:val="00273852"/>
    <w:rsid w:val="00280A14"/>
    <w:rsid w:val="00283217"/>
    <w:rsid w:val="002C0843"/>
    <w:rsid w:val="002C5AB9"/>
    <w:rsid w:val="002F4D4A"/>
    <w:rsid w:val="00350D7C"/>
    <w:rsid w:val="0035743E"/>
    <w:rsid w:val="003707A4"/>
    <w:rsid w:val="003B0E19"/>
    <w:rsid w:val="003B0F7B"/>
    <w:rsid w:val="003D36D3"/>
    <w:rsid w:val="00422834"/>
    <w:rsid w:val="00453AAE"/>
    <w:rsid w:val="00494B17"/>
    <w:rsid w:val="004F04AA"/>
    <w:rsid w:val="00502754"/>
    <w:rsid w:val="00511634"/>
    <w:rsid w:val="00520299"/>
    <w:rsid w:val="0055353E"/>
    <w:rsid w:val="005808A0"/>
    <w:rsid w:val="00590D9B"/>
    <w:rsid w:val="005939CA"/>
    <w:rsid w:val="00595D32"/>
    <w:rsid w:val="005B700C"/>
    <w:rsid w:val="00641BB1"/>
    <w:rsid w:val="006740B3"/>
    <w:rsid w:val="006B7CB2"/>
    <w:rsid w:val="006D0541"/>
    <w:rsid w:val="00707247"/>
    <w:rsid w:val="007266B1"/>
    <w:rsid w:val="00750CE6"/>
    <w:rsid w:val="0078471B"/>
    <w:rsid w:val="007D146D"/>
    <w:rsid w:val="007F5183"/>
    <w:rsid w:val="007F55A9"/>
    <w:rsid w:val="00804EE8"/>
    <w:rsid w:val="00867507"/>
    <w:rsid w:val="008729F5"/>
    <w:rsid w:val="00882801"/>
    <w:rsid w:val="008D4CB2"/>
    <w:rsid w:val="00940720"/>
    <w:rsid w:val="00945808"/>
    <w:rsid w:val="00950EC6"/>
    <w:rsid w:val="00981981"/>
    <w:rsid w:val="009A6592"/>
    <w:rsid w:val="009C34F8"/>
    <w:rsid w:val="00A030B4"/>
    <w:rsid w:val="00A21B30"/>
    <w:rsid w:val="00A3126F"/>
    <w:rsid w:val="00A902B8"/>
    <w:rsid w:val="00A9064F"/>
    <w:rsid w:val="00A97380"/>
    <w:rsid w:val="00BB029E"/>
    <w:rsid w:val="00BB56CC"/>
    <w:rsid w:val="00C06778"/>
    <w:rsid w:val="00C1427C"/>
    <w:rsid w:val="00C22C37"/>
    <w:rsid w:val="00C22FB9"/>
    <w:rsid w:val="00C4467B"/>
    <w:rsid w:val="00C56BD1"/>
    <w:rsid w:val="00C807C8"/>
    <w:rsid w:val="00CD022C"/>
    <w:rsid w:val="00D02E74"/>
    <w:rsid w:val="00D24BB8"/>
    <w:rsid w:val="00D83775"/>
    <w:rsid w:val="00D94058"/>
    <w:rsid w:val="00DB5CE9"/>
    <w:rsid w:val="00E35E40"/>
    <w:rsid w:val="00E40703"/>
    <w:rsid w:val="00E41C9D"/>
    <w:rsid w:val="00E44A77"/>
    <w:rsid w:val="00E54E0B"/>
    <w:rsid w:val="00E64A24"/>
    <w:rsid w:val="00E95B1F"/>
    <w:rsid w:val="00EA4210"/>
    <w:rsid w:val="00F009D4"/>
    <w:rsid w:val="00F00F4E"/>
    <w:rsid w:val="00F2317A"/>
    <w:rsid w:val="00F5628D"/>
    <w:rsid w:val="00F71341"/>
    <w:rsid w:val="00FE4EDA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3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28AE8-1CD2-43CC-93DA-AB4906F433C0}"/>
</file>

<file path=customXml/itemProps2.xml><?xml version="1.0" encoding="utf-8"?>
<ds:datastoreItem xmlns:ds="http://schemas.openxmlformats.org/officeDocument/2006/customXml" ds:itemID="{5BD545F1-0D4F-4592-8A47-441F222ABC6D}"/>
</file>

<file path=customXml/itemProps3.xml><?xml version="1.0" encoding="utf-8"?>
<ds:datastoreItem xmlns:ds="http://schemas.openxmlformats.org/officeDocument/2006/customXml" ds:itemID="{13056D1C-C50C-4394-9EE8-8DD262E4A0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Vandeputte Axel - M3</cp:lastModifiedBy>
  <cp:revision>12</cp:revision>
  <cp:lastPrinted>2019-10-22T08:35:00Z</cp:lastPrinted>
  <dcterms:created xsi:type="dcterms:W3CDTF">2019-10-21T14:53:00Z</dcterms:created>
  <dcterms:modified xsi:type="dcterms:W3CDTF">2019-10-23T13:17:00Z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b154b591-0a8e-4d33-8d93-8a71bb55b05d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