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8C8" w14:textId="77777777" w:rsidR="0078068D" w:rsidRPr="00235856" w:rsidRDefault="0078068D" w:rsidP="0078068D">
      <w:pPr>
        <w:spacing w:before="100" w:beforeAutospacing="1" w:after="0" w:line="240" w:lineRule="auto"/>
        <w:jc w:val="right"/>
        <w:rPr>
          <w:rFonts w:eastAsia="Times New Roman"/>
          <w:i/>
          <w:iCs/>
          <w:color w:val="000000" w:themeColor="text1"/>
          <w:u w:val="single"/>
        </w:rPr>
      </w:pPr>
      <w:r w:rsidRPr="00235856">
        <w:rPr>
          <w:rFonts w:eastAsia="Times New Roman"/>
          <w:i/>
          <w:iCs/>
          <w:color w:val="000000" w:themeColor="text1"/>
          <w:u w:val="single"/>
        </w:rPr>
        <w:t>Please check against the delivery</w:t>
      </w:r>
    </w:p>
    <w:p w14:paraId="44FF001F" w14:textId="77777777" w:rsidR="0078068D" w:rsidRPr="00864387" w:rsidRDefault="0078068D" w:rsidP="0078068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2"/>
          <w:u w:val="single"/>
        </w:rPr>
      </w:pPr>
    </w:p>
    <w:p w14:paraId="05B47956" w14:textId="77777777" w:rsidR="0078068D" w:rsidRPr="00864387" w:rsidRDefault="0078068D" w:rsidP="006D3EFA">
      <w:pPr>
        <w:spacing w:before="0"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SimSun"/>
          <w:b/>
          <w:bCs/>
          <w:caps/>
          <w:color w:val="000000" w:themeColor="text1"/>
          <w:lang w:eastAsia="zh-CN"/>
        </w:rPr>
        <w:t>34</w:t>
      </w:r>
      <w:r w:rsidRPr="00864387">
        <w:rPr>
          <w:rFonts w:eastAsia="SimSun"/>
          <w:b/>
          <w:bCs/>
          <w:caps/>
          <w:color w:val="000000" w:themeColor="text1"/>
          <w:vertAlign w:val="superscript"/>
          <w:lang w:eastAsia="zh-CN"/>
        </w:rPr>
        <w:t>th</w:t>
      </w:r>
      <w:r w:rsidRPr="00864387">
        <w:rPr>
          <w:rFonts w:eastAsia="SimSun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779F8412" w14:textId="7373FA11" w:rsidR="0078068D" w:rsidRPr="00864387" w:rsidRDefault="0078068D" w:rsidP="006D3EFA">
      <w:pPr>
        <w:spacing w:before="0"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Consideration of the UPR Report of </w:t>
      </w:r>
      <w:r w:rsidRPr="0078068D">
        <w:rPr>
          <w:rFonts w:eastAsia="Times New Roman"/>
          <w:b/>
          <w:bCs/>
          <w:color w:val="000000" w:themeColor="text1"/>
          <w:u w:val="single"/>
        </w:rPr>
        <w:t>Bosnia and Herzegovina</w:t>
      </w:r>
    </w:p>
    <w:p w14:paraId="3D9AB0B5" w14:textId="77777777" w:rsidR="0078068D" w:rsidRPr="00864387" w:rsidRDefault="0078068D" w:rsidP="006D3EFA">
      <w:pPr>
        <w:spacing w:before="0" w:after="0"/>
        <w:jc w:val="center"/>
        <w:rPr>
          <w:rFonts w:eastAsia="Times New Roman"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Statement by Pakistan </w:t>
      </w:r>
    </w:p>
    <w:p w14:paraId="7279E77E" w14:textId="50F04190" w:rsidR="0078068D" w:rsidRPr="00864387" w:rsidRDefault="0078068D" w:rsidP="006D3EFA">
      <w:pPr>
        <w:spacing w:before="0" w:after="0"/>
        <w:jc w:val="center"/>
        <w:rPr>
          <w:rFonts w:eastAsia="Times New Roman"/>
          <w:bCs/>
          <w:color w:val="000000" w:themeColor="text1"/>
        </w:rPr>
      </w:pPr>
      <w:r w:rsidRPr="00864387">
        <w:rPr>
          <w:rFonts w:eastAsia="Times New Roman"/>
          <w:bCs/>
          <w:color w:val="000000" w:themeColor="text1"/>
        </w:rPr>
        <w:t>(</w:t>
      </w:r>
      <w:r>
        <w:rPr>
          <w:rFonts w:eastAsia="Times New Roman"/>
          <w:bCs/>
          <w:color w:val="000000" w:themeColor="text1"/>
        </w:rPr>
        <w:t>Wednes</w:t>
      </w:r>
      <w:r w:rsidRPr="00864387">
        <w:rPr>
          <w:rFonts w:eastAsia="Times New Roman"/>
          <w:bCs/>
          <w:color w:val="000000" w:themeColor="text1"/>
        </w:rPr>
        <w:t xml:space="preserve">day, November </w:t>
      </w:r>
      <w:r>
        <w:rPr>
          <w:rFonts w:eastAsia="Times New Roman"/>
          <w:bCs/>
          <w:color w:val="000000" w:themeColor="text1"/>
        </w:rPr>
        <w:t>13</w:t>
      </w:r>
      <w:r w:rsidRPr="00864387">
        <w:rPr>
          <w:rFonts w:eastAsia="Times New Roman"/>
          <w:bCs/>
          <w:color w:val="000000" w:themeColor="text1"/>
        </w:rPr>
        <w:t>, 2019)</w:t>
      </w:r>
    </w:p>
    <w:p w14:paraId="49B2C183" w14:textId="77777777" w:rsidR="0078068D" w:rsidRPr="00864387" w:rsidRDefault="0078068D" w:rsidP="0078068D">
      <w:pPr>
        <w:spacing w:before="100" w:beforeAutospacing="1" w:after="0" w:line="360" w:lineRule="auto"/>
        <w:rPr>
          <w:rFonts w:eastAsia="Times New Roman"/>
          <w:color w:val="000000" w:themeColor="text1"/>
        </w:rPr>
      </w:pPr>
      <w:r w:rsidRPr="00864387">
        <w:rPr>
          <w:rFonts w:eastAsia="Times New Roman"/>
          <w:color w:val="000000" w:themeColor="text1"/>
        </w:rPr>
        <w:t>Mr. President,</w:t>
      </w:r>
    </w:p>
    <w:p w14:paraId="69B6986D" w14:textId="27ADDD9C" w:rsidR="0078068D" w:rsidRPr="0078068D" w:rsidRDefault="0078068D" w:rsidP="0078068D">
      <w:pPr>
        <w:rPr>
          <w:rFonts w:asciiTheme="majorBidi" w:hAnsiTheme="majorBidi" w:cstheme="majorBidi"/>
        </w:rPr>
      </w:pPr>
      <w:r w:rsidRPr="00864387">
        <w:rPr>
          <w:color w:val="000000" w:themeColor="text1"/>
        </w:rPr>
        <w:t xml:space="preserve">Pakistan </w:t>
      </w:r>
      <w:r w:rsidR="00CC5A64">
        <w:rPr>
          <w:color w:val="000000" w:themeColor="text1"/>
        </w:rPr>
        <w:t xml:space="preserve">warmly </w:t>
      </w:r>
      <w:r w:rsidRPr="00864387">
        <w:rPr>
          <w:color w:val="000000" w:themeColor="text1"/>
        </w:rPr>
        <w:t xml:space="preserve">welcomes the delegation of </w:t>
      </w:r>
      <w:r w:rsidRPr="00450BA1">
        <w:rPr>
          <w:rFonts w:asciiTheme="majorBidi" w:hAnsiTheme="majorBidi" w:cstheme="majorBidi"/>
        </w:rPr>
        <w:t>Bosnia and Herzegovina</w:t>
      </w:r>
      <w:r w:rsidRPr="00864387">
        <w:rPr>
          <w:color w:val="000000" w:themeColor="text1"/>
        </w:rPr>
        <w:t xml:space="preserve"> and thanks them for presentation of their national report. </w:t>
      </w:r>
    </w:p>
    <w:p w14:paraId="1D0285A3" w14:textId="51663706" w:rsidR="0078068D" w:rsidRPr="00CC5A64" w:rsidRDefault="0078068D" w:rsidP="0078068D">
      <w:pPr>
        <w:rPr>
          <w:color w:val="000000" w:themeColor="text1"/>
        </w:rPr>
      </w:pPr>
      <w:r w:rsidRPr="00864387">
        <w:rPr>
          <w:color w:val="000000" w:themeColor="text1"/>
        </w:rPr>
        <w:t xml:space="preserve">We note with appreciation </w:t>
      </w:r>
      <w:r>
        <w:rPr>
          <w:color w:val="000000" w:themeColor="text1"/>
        </w:rPr>
        <w:t>Bosnia</w:t>
      </w:r>
      <w:r w:rsidR="00CC5A64">
        <w:rPr>
          <w:color w:val="000000" w:themeColor="text1"/>
        </w:rPr>
        <w:t xml:space="preserve"> and </w:t>
      </w:r>
      <w:bookmarkStart w:id="0" w:name="_GoBack"/>
      <w:bookmarkEnd w:id="0"/>
      <w:r w:rsidR="00CC5A64">
        <w:rPr>
          <w:color w:val="000000" w:themeColor="text1"/>
        </w:rPr>
        <w:t>Herzegovina</w:t>
      </w:r>
      <w:r>
        <w:rPr>
          <w:color w:val="000000" w:themeColor="text1"/>
        </w:rPr>
        <w:t>’s efforts for the empowerment of women</w:t>
      </w:r>
      <w:r w:rsidR="00CC5A64">
        <w:rPr>
          <w:color w:val="000000" w:themeColor="text1"/>
        </w:rPr>
        <w:t xml:space="preserve"> and realization of right to h</w:t>
      </w:r>
      <w:r w:rsidR="00F22B26" w:rsidRPr="00CC5A64">
        <w:rPr>
          <w:color w:val="000000" w:themeColor="text1"/>
        </w:rPr>
        <w:t xml:space="preserve">ousing </w:t>
      </w:r>
      <w:r w:rsidR="00CC5A64">
        <w:rPr>
          <w:color w:val="000000" w:themeColor="text1"/>
        </w:rPr>
        <w:t xml:space="preserve">for its citizens. </w:t>
      </w:r>
      <w:r>
        <w:rPr>
          <w:color w:val="000000" w:themeColor="text1"/>
        </w:rPr>
        <w:t xml:space="preserve">We also commend </w:t>
      </w:r>
      <w:r w:rsidRPr="00CC5A64">
        <w:rPr>
          <w:color w:val="000000" w:themeColor="text1"/>
        </w:rPr>
        <w:t>Bosnia and Herzegovina</w:t>
      </w:r>
      <w:r>
        <w:rPr>
          <w:color w:val="000000" w:themeColor="text1"/>
        </w:rPr>
        <w:t xml:space="preserve"> for its efforts </w:t>
      </w:r>
      <w:r w:rsidR="00F22B26" w:rsidRPr="00CC5A64">
        <w:rPr>
          <w:color w:val="000000" w:themeColor="text1"/>
        </w:rPr>
        <w:t>to offer equal opportunities, including through the introduction of free and compulsory pre-primary education, funding free transport for students, procurement of textbooks and supplies, as well as scholarships and other financial assistance</w:t>
      </w:r>
      <w:r w:rsidR="00CC5A64" w:rsidRPr="00CC5A64">
        <w:rPr>
          <w:color w:val="000000" w:themeColor="text1"/>
        </w:rPr>
        <w:t>.</w:t>
      </w:r>
    </w:p>
    <w:p w14:paraId="04CD713F" w14:textId="46586972" w:rsidR="0078068D" w:rsidRPr="0078068D" w:rsidRDefault="0078068D" w:rsidP="0078068D">
      <w:pPr>
        <w:rPr>
          <w:rFonts w:asciiTheme="majorBidi" w:hAnsiTheme="majorBidi" w:cstheme="majorBidi"/>
        </w:rPr>
      </w:pPr>
      <w:r w:rsidRPr="00864387">
        <w:rPr>
          <w:color w:val="000000" w:themeColor="text1"/>
        </w:rPr>
        <w:t xml:space="preserve">My delegation recommends </w:t>
      </w:r>
      <w:r w:rsidRPr="00450BA1">
        <w:rPr>
          <w:rFonts w:asciiTheme="majorBidi" w:hAnsiTheme="majorBidi" w:cstheme="majorBidi"/>
        </w:rPr>
        <w:t>Bosnia and Herzegovina</w:t>
      </w:r>
      <w:r w:rsidRPr="00864387">
        <w:rPr>
          <w:color w:val="000000" w:themeColor="text1"/>
        </w:rPr>
        <w:t xml:space="preserve"> to:</w:t>
      </w:r>
    </w:p>
    <w:p w14:paraId="587E25BF" w14:textId="3F90B2CD" w:rsidR="0078068D" w:rsidRPr="00B0334B" w:rsidRDefault="0078068D" w:rsidP="00780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initiatives </w:t>
      </w:r>
      <w:r w:rsidR="00CC5A64" w:rsidRPr="00B0334B">
        <w:rPr>
          <w:rFonts w:ascii="Times New Roman" w:hAnsi="Times New Roman" w:cs="Times New Roman"/>
          <w:color w:val="000000" w:themeColor="text1"/>
          <w:sz w:val="28"/>
          <w:szCs w:val="28"/>
        </w:rPr>
        <w:t>to increase social inclusion of vulnerable groups and protection of the family</w:t>
      </w:r>
    </w:p>
    <w:p w14:paraId="7A7B0280" w14:textId="068DE2D3" w:rsidR="0078068D" w:rsidRPr="00B0334B" w:rsidRDefault="0078068D" w:rsidP="00780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34B">
        <w:rPr>
          <w:rFonts w:ascii="Times New Roman" w:hAnsi="Times New Roman" w:cs="Times New Roman"/>
          <w:color w:val="000000" w:themeColor="text1"/>
          <w:sz w:val="28"/>
          <w:szCs w:val="28"/>
        </w:rPr>
        <w:t>Continue to take measures</w:t>
      </w:r>
      <w:r w:rsidR="00B0334B" w:rsidRPr="00B0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implement strategies for </w:t>
      </w:r>
      <w:r w:rsidR="00CC5A64" w:rsidRPr="00B0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advancement of Rights and Status of Persons with Disabilities </w:t>
      </w:r>
    </w:p>
    <w:p w14:paraId="33A74B24" w14:textId="38B1940F" w:rsidR="0078068D" w:rsidRPr="0078068D" w:rsidRDefault="0078068D" w:rsidP="0078068D">
      <w:pPr>
        <w:rPr>
          <w:rFonts w:asciiTheme="majorBidi" w:hAnsiTheme="majorBidi" w:cstheme="majorBidi"/>
        </w:rPr>
      </w:pPr>
      <w:r w:rsidRPr="00864387">
        <w:rPr>
          <w:color w:val="000000" w:themeColor="text1"/>
        </w:rPr>
        <w:t>We wish</w:t>
      </w:r>
      <w:r>
        <w:rPr>
          <w:color w:val="000000" w:themeColor="text1"/>
        </w:rPr>
        <w:t xml:space="preserve"> </w:t>
      </w:r>
      <w:r w:rsidRPr="00450BA1">
        <w:rPr>
          <w:rFonts w:asciiTheme="majorBidi" w:hAnsiTheme="majorBidi" w:cstheme="majorBidi"/>
        </w:rPr>
        <w:t>Bosnia and Herzegovina</w:t>
      </w:r>
      <w:r w:rsidRPr="00864387">
        <w:rPr>
          <w:color w:val="000000" w:themeColor="text1"/>
        </w:rPr>
        <w:t xml:space="preserve"> a successful review.</w:t>
      </w:r>
    </w:p>
    <w:p w14:paraId="71D157F5" w14:textId="42F02A03" w:rsidR="0078068D" w:rsidRPr="00C765F6" w:rsidRDefault="0078068D" w:rsidP="00C765F6">
      <w:pPr>
        <w:rPr>
          <w:color w:val="000000" w:themeColor="text1"/>
        </w:rPr>
      </w:pPr>
      <w:r w:rsidRPr="00864387">
        <w:rPr>
          <w:color w:val="000000" w:themeColor="text1"/>
        </w:rPr>
        <w:t>I thank you Mr. President.</w:t>
      </w:r>
    </w:p>
    <w:sectPr w:rsidR="0078068D" w:rsidRPr="00C765F6" w:rsidSect="00800299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A19A" w14:textId="77777777" w:rsidR="00D40146" w:rsidRDefault="00D40146" w:rsidP="0078068D">
      <w:pPr>
        <w:spacing w:before="0" w:after="0" w:line="240" w:lineRule="auto"/>
      </w:pPr>
      <w:r>
        <w:separator/>
      </w:r>
    </w:p>
  </w:endnote>
  <w:endnote w:type="continuationSeparator" w:id="0">
    <w:p w14:paraId="43ECB3EE" w14:textId="77777777" w:rsidR="00D40146" w:rsidRDefault="00D40146" w:rsidP="007806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4D3D" w14:textId="77777777" w:rsidR="00D40146" w:rsidRDefault="00D40146" w:rsidP="0078068D">
      <w:pPr>
        <w:spacing w:before="0" w:after="0" w:line="240" w:lineRule="auto"/>
      </w:pPr>
      <w:r>
        <w:separator/>
      </w:r>
    </w:p>
  </w:footnote>
  <w:footnote w:type="continuationSeparator" w:id="0">
    <w:p w14:paraId="1FD8E6CE" w14:textId="77777777" w:rsidR="00D40146" w:rsidRDefault="00D40146" w:rsidP="007806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C8BD" w14:textId="3EDCFD44" w:rsidR="0078068D" w:rsidRPr="0078068D" w:rsidRDefault="0078068D" w:rsidP="0078068D">
    <w:pPr>
      <w:pStyle w:val="Header"/>
      <w:jc w:val="right"/>
      <w:rPr>
        <w:color w:val="808080" w:themeColor="background1" w:themeShade="80"/>
        <w:sz w:val="24"/>
        <w:szCs w:val="20"/>
      </w:rPr>
    </w:pPr>
    <w:r w:rsidRPr="0078068D">
      <w:rPr>
        <w:color w:val="808080" w:themeColor="background1" w:themeShade="80"/>
        <w:sz w:val="24"/>
        <w:szCs w:val="20"/>
      </w:rPr>
      <w:t>Serial 69</w:t>
    </w:r>
  </w:p>
  <w:p w14:paraId="3EECE921" w14:textId="652D5420" w:rsidR="0078068D" w:rsidRPr="0078068D" w:rsidRDefault="0078068D" w:rsidP="0078068D">
    <w:pPr>
      <w:pStyle w:val="Header"/>
      <w:jc w:val="right"/>
      <w:rPr>
        <w:color w:val="808080" w:themeColor="background1" w:themeShade="80"/>
        <w:sz w:val="24"/>
        <w:szCs w:val="20"/>
      </w:rPr>
    </w:pPr>
    <w:r w:rsidRPr="0078068D">
      <w:rPr>
        <w:color w:val="808080" w:themeColor="background1" w:themeShade="80"/>
        <w:sz w:val="24"/>
        <w:szCs w:val="20"/>
      </w:rPr>
      <w:t>1 minute and 35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D"/>
    <w:rsid w:val="00171CDA"/>
    <w:rsid w:val="005A2B2B"/>
    <w:rsid w:val="006D3EFA"/>
    <w:rsid w:val="0078068D"/>
    <w:rsid w:val="00800299"/>
    <w:rsid w:val="00B0334B"/>
    <w:rsid w:val="00C765F6"/>
    <w:rsid w:val="00CC5A64"/>
    <w:rsid w:val="00D40146"/>
    <w:rsid w:val="00D60FE1"/>
    <w:rsid w:val="00F22B26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E766"/>
  <w15:chartTrackingRefBased/>
  <w15:docId w15:val="{63913BDE-5FF3-0F44-8489-03A09AF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D"/>
  </w:style>
  <w:style w:type="paragraph" w:styleId="Footer">
    <w:name w:val="footer"/>
    <w:basedOn w:val="Normal"/>
    <w:link w:val="FooterChar"/>
    <w:uiPriority w:val="99"/>
    <w:unhideWhenUsed/>
    <w:rsid w:val="00780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D"/>
  </w:style>
  <w:style w:type="paragraph" w:styleId="ListParagraph">
    <w:name w:val="List Paragraph"/>
    <w:basedOn w:val="Normal"/>
    <w:uiPriority w:val="34"/>
    <w:qFormat/>
    <w:rsid w:val="0078068D"/>
    <w:pPr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262E4-B82E-4865-A578-201DAB0B2EFB}"/>
</file>

<file path=customXml/itemProps2.xml><?xml version="1.0" encoding="utf-8"?>
<ds:datastoreItem xmlns:ds="http://schemas.openxmlformats.org/officeDocument/2006/customXml" ds:itemID="{08ADB966-A90C-47DB-9541-F83ED00DAC9B}"/>
</file>

<file path=customXml/itemProps3.xml><?xml version="1.0" encoding="utf-8"?>
<ds:datastoreItem xmlns:ds="http://schemas.openxmlformats.org/officeDocument/2006/customXml" ds:itemID="{C3AE1820-5F9D-4E93-B42B-7ACDC7964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Fareena Arshad</dc:creator>
  <cp:keywords/>
  <dc:description/>
  <cp:lastModifiedBy>Fareena Arshad</cp:lastModifiedBy>
  <cp:revision>3</cp:revision>
  <dcterms:created xsi:type="dcterms:W3CDTF">2019-11-13T13:31:00Z</dcterms:created>
  <dcterms:modified xsi:type="dcterms:W3CDTF">2019-11-13T13:32:00Z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