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46D5" w14:textId="6C3B4DBE" w:rsidR="00FB42A6" w:rsidRPr="002726AF" w:rsidRDefault="00FB42A6" w:rsidP="002E7AB9">
      <w:pPr>
        <w:rPr>
          <w:bCs/>
          <w:sz w:val="24"/>
          <w:szCs w:val="24"/>
        </w:rPr>
      </w:pPr>
    </w:p>
    <w:p w14:paraId="423AF76B" w14:textId="1128E8E5" w:rsidR="002E7AB9" w:rsidRPr="002726AF" w:rsidRDefault="00A563DB" w:rsidP="00A563DB">
      <w:pPr>
        <w:jc w:val="center"/>
        <w:rPr>
          <w:b/>
          <w:sz w:val="24"/>
          <w:szCs w:val="24"/>
          <w:lang w:val="es-CR"/>
        </w:rPr>
      </w:pPr>
      <w:r w:rsidRPr="002726AF">
        <w:rPr>
          <w:b/>
          <w:sz w:val="24"/>
          <w:szCs w:val="24"/>
          <w:lang w:val="es-CR"/>
        </w:rPr>
        <w:t>3</w:t>
      </w:r>
      <w:r w:rsidR="00AC188F" w:rsidRPr="002726AF">
        <w:rPr>
          <w:b/>
          <w:sz w:val="24"/>
          <w:szCs w:val="24"/>
          <w:lang w:val="es-CR"/>
        </w:rPr>
        <w:t>4</w:t>
      </w:r>
      <w:r w:rsidRPr="002726AF">
        <w:rPr>
          <w:b/>
          <w:sz w:val="24"/>
          <w:szCs w:val="24"/>
          <w:lang w:val="es-CR"/>
        </w:rPr>
        <w:t xml:space="preserve"> PERIODO DE SESIONES EXAMEN PERIODICO UNIVERSAL</w:t>
      </w:r>
    </w:p>
    <w:p w14:paraId="3EF74A4E" w14:textId="4CB4A7F9" w:rsidR="00A563DB" w:rsidRPr="002726AF" w:rsidRDefault="00057D45" w:rsidP="00A563DB">
      <w:pPr>
        <w:jc w:val="center"/>
        <w:rPr>
          <w:b/>
          <w:sz w:val="24"/>
          <w:szCs w:val="24"/>
          <w:lang w:val="es-CR"/>
        </w:rPr>
      </w:pPr>
      <w:r>
        <w:rPr>
          <w:b/>
          <w:sz w:val="24"/>
          <w:szCs w:val="24"/>
          <w:lang w:val="es-CR"/>
        </w:rPr>
        <w:t xml:space="preserve">EPU </w:t>
      </w:r>
      <w:r w:rsidR="000D45C2">
        <w:rPr>
          <w:b/>
          <w:sz w:val="24"/>
          <w:szCs w:val="24"/>
          <w:lang w:val="es-CR"/>
        </w:rPr>
        <w:t>ESLOVENIA</w:t>
      </w:r>
    </w:p>
    <w:p w14:paraId="7E7B85B8" w14:textId="59FB4667" w:rsidR="00AC188F" w:rsidRPr="002726AF" w:rsidRDefault="00A563DB" w:rsidP="00AC188F">
      <w:pPr>
        <w:jc w:val="center"/>
        <w:rPr>
          <w:b/>
          <w:sz w:val="24"/>
          <w:szCs w:val="24"/>
          <w:lang w:val="es-CR"/>
        </w:rPr>
      </w:pPr>
      <w:r w:rsidRPr="002726AF">
        <w:rPr>
          <w:b/>
          <w:sz w:val="24"/>
          <w:szCs w:val="24"/>
          <w:lang w:val="es-CR"/>
        </w:rPr>
        <w:t xml:space="preserve">UNOG, </w:t>
      </w:r>
      <w:r w:rsidR="000D45C2">
        <w:rPr>
          <w:b/>
          <w:sz w:val="24"/>
          <w:szCs w:val="24"/>
          <w:lang w:val="es-CR"/>
        </w:rPr>
        <w:t>Martes</w:t>
      </w:r>
      <w:r w:rsidR="00AC188F" w:rsidRPr="002726AF">
        <w:rPr>
          <w:b/>
          <w:sz w:val="24"/>
          <w:szCs w:val="24"/>
          <w:lang w:val="es-CR"/>
        </w:rPr>
        <w:t xml:space="preserve"> </w:t>
      </w:r>
      <w:r w:rsidR="00057D45">
        <w:rPr>
          <w:b/>
          <w:sz w:val="24"/>
          <w:szCs w:val="24"/>
          <w:lang w:val="es-CR"/>
        </w:rPr>
        <w:t>1</w:t>
      </w:r>
      <w:r w:rsidR="000D45C2">
        <w:rPr>
          <w:b/>
          <w:sz w:val="24"/>
          <w:szCs w:val="24"/>
          <w:lang w:val="es-CR"/>
        </w:rPr>
        <w:t>2</w:t>
      </w:r>
      <w:r w:rsidR="00AC188F" w:rsidRPr="002726AF">
        <w:rPr>
          <w:b/>
          <w:sz w:val="24"/>
          <w:szCs w:val="24"/>
          <w:lang w:val="es-CR"/>
        </w:rPr>
        <w:t xml:space="preserve"> de noviembre del 2019, 9:00</w:t>
      </w:r>
    </w:p>
    <w:p w14:paraId="08EC6944" w14:textId="0494CD65" w:rsidR="00A563DB" w:rsidRPr="002726AF" w:rsidRDefault="008D6272" w:rsidP="00A563DB">
      <w:pPr>
        <w:jc w:val="center"/>
        <w:rPr>
          <w:b/>
          <w:sz w:val="24"/>
          <w:szCs w:val="24"/>
          <w:lang w:val="es-CR"/>
        </w:rPr>
      </w:pPr>
      <w:r w:rsidRPr="002726AF">
        <w:rPr>
          <w:b/>
          <w:sz w:val="24"/>
          <w:szCs w:val="24"/>
          <w:lang w:val="es-CR"/>
        </w:rPr>
        <w:t>I</w:t>
      </w:r>
      <w:r w:rsidR="00A563DB" w:rsidRPr="002726AF">
        <w:rPr>
          <w:b/>
          <w:sz w:val="24"/>
          <w:szCs w:val="24"/>
          <w:lang w:val="es-CR"/>
        </w:rPr>
        <w:t>ntervención de Costa Rica</w:t>
      </w:r>
      <w:bookmarkStart w:id="0" w:name="_GoBack"/>
      <w:bookmarkEnd w:id="0"/>
    </w:p>
    <w:p w14:paraId="3E51B887" w14:textId="6020F1FA" w:rsidR="00A563DB" w:rsidRPr="002726AF" w:rsidRDefault="00A563DB" w:rsidP="00A563DB">
      <w:pPr>
        <w:jc w:val="center"/>
        <w:rPr>
          <w:bCs/>
          <w:sz w:val="24"/>
          <w:szCs w:val="24"/>
          <w:lang w:val="es-CR"/>
        </w:rPr>
      </w:pPr>
    </w:p>
    <w:p w14:paraId="266DB9E1" w14:textId="1622AA0B" w:rsidR="00A563DB" w:rsidRDefault="00F77B8E" w:rsidP="00A563DB">
      <w:pPr>
        <w:jc w:val="both"/>
        <w:rPr>
          <w:bCs/>
          <w:sz w:val="24"/>
          <w:szCs w:val="24"/>
          <w:lang w:val="es-CR"/>
        </w:rPr>
      </w:pPr>
      <w:r w:rsidRPr="002726AF">
        <w:rPr>
          <w:bCs/>
          <w:sz w:val="24"/>
          <w:szCs w:val="24"/>
          <w:lang w:val="es-CR"/>
        </w:rPr>
        <w:t>Gracias</w:t>
      </w:r>
      <w:r w:rsidR="00A563DB" w:rsidRPr="002726AF">
        <w:rPr>
          <w:bCs/>
          <w:sz w:val="24"/>
          <w:szCs w:val="24"/>
          <w:lang w:val="es-CR"/>
        </w:rPr>
        <w:t xml:space="preserve"> señor</w:t>
      </w:r>
      <w:r w:rsidR="00B300D6">
        <w:rPr>
          <w:bCs/>
          <w:sz w:val="24"/>
          <w:szCs w:val="24"/>
          <w:lang w:val="es-CR"/>
        </w:rPr>
        <w:t>a</w:t>
      </w:r>
      <w:r w:rsidR="00AC188F" w:rsidRPr="002726AF">
        <w:rPr>
          <w:bCs/>
          <w:sz w:val="24"/>
          <w:szCs w:val="24"/>
          <w:lang w:val="es-CR"/>
        </w:rPr>
        <w:t xml:space="preserve"> </w:t>
      </w:r>
      <w:r w:rsidR="00B300D6">
        <w:rPr>
          <w:bCs/>
          <w:sz w:val="24"/>
          <w:szCs w:val="24"/>
          <w:lang w:val="es-CR"/>
        </w:rPr>
        <w:t>Vicepresidenta</w:t>
      </w:r>
      <w:r w:rsidR="00AC188F" w:rsidRPr="002726AF">
        <w:rPr>
          <w:bCs/>
          <w:sz w:val="24"/>
          <w:szCs w:val="24"/>
          <w:lang w:val="es-CR"/>
        </w:rPr>
        <w:t xml:space="preserve">, </w:t>
      </w:r>
    </w:p>
    <w:p w14:paraId="1F8C3B5B" w14:textId="27D62E6A" w:rsidR="001C74E2" w:rsidRDefault="00A9724D" w:rsidP="000D45C2">
      <w:pPr>
        <w:jc w:val="both"/>
        <w:rPr>
          <w:bCs/>
          <w:sz w:val="24"/>
          <w:szCs w:val="24"/>
          <w:lang w:val="es-CR"/>
        </w:rPr>
      </w:pPr>
      <w:r>
        <w:rPr>
          <w:bCs/>
          <w:sz w:val="24"/>
          <w:szCs w:val="24"/>
          <w:lang w:val="es-CR"/>
        </w:rPr>
        <w:t xml:space="preserve">Costa Rica valora </w:t>
      </w:r>
      <w:r w:rsidR="008B6469">
        <w:rPr>
          <w:bCs/>
          <w:sz w:val="24"/>
          <w:szCs w:val="24"/>
          <w:lang w:val="es-CR"/>
        </w:rPr>
        <w:t xml:space="preserve">los esfuerzos de </w:t>
      </w:r>
      <w:r w:rsidR="000D45C2">
        <w:rPr>
          <w:bCs/>
          <w:sz w:val="24"/>
          <w:szCs w:val="24"/>
          <w:lang w:val="es-CR"/>
        </w:rPr>
        <w:t xml:space="preserve">Eslovenia </w:t>
      </w:r>
      <w:r w:rsidR="006B4CC3">
        <w:rPr>
          <w:bCs/>
          <w:sz w:val="24"/>
          <w:szCs w:val="24"/>
          <w:lang w:val="es-CR"/>
        </w:rPr>
        <w:t>en la protección de los derechos de las minorías, en particular de las comunidades húngara e italiana</w:t>
      </w:r>
      <w:r w:rsidR="00A671B3">
        <w:rPr>
          <w:bCs/>
          <w:sz w:val="24"/>
          <w:szCs w:val="24"/>
          <w:lang w:val="es-CR"/>
        </w:rPr>
        <w:t>.</w:t>
      </w:r>
    </w:p>
    <w:p w14:paraId="45D4BEE1" w14:textId="4FE2CC35" w:rsidR="000D45C2" w:rsidRDefault="00B300D6" w:rsidP="000D45C2">
      <w:pPr>
        <w:jc w:val="both"/>
        <w:rPr>
          <w:bCs/>
          <w:sz w:val="24"/>
          <w:szCs w:val="24"/>
          <w:lang w:val="es-CR"/>
        </w:rPr>
      </w:pPr>
      <w:r>
        <w:rPr>
          <w:bCs/>
          <w:sz w:val="24"/>
          <w:szCs w:val="24"/>
          <w:lang w:val="es-CR"/>
        </w:rPr>
        <w:t xml:space="preserve">Sin embargo, </w:t>
      </w:r>
      <w:r w:rsidR="001B1B06">
        <w:rPr>
          <w:bCs/>
          <w:sz w:val="24"/>
          <w:szCs w:val="24"/>
          <w:lang w:val="es-CR"/>
        </w:rPr>
        <w:t>Costa Rica</w:t>
      </w:r>
      <w:r w:rsidR="009F3636">
        <w:rPr>
          <w:bCs/>
          <w:sz w:val="24"/>
          <w:szCs w:val="24"/>
          <w:lang w:val="es-CR"/>
        </w:rPr>
        <w:t xml:space="preserve"> expresa preocupación </w:t>
      </w:r>
      <w:r w:rsidR="000D45C2">
        <w:rPr>
          <w:bCs/>
          <w:sz w:val="24"/>
          <w:szCs w:val="24"/>
          <w:lang w:val="es-CR"/>
        </w:rPr>
        <w:t xml:space="preserve">por la exacerbación del discurso de odio en internet, especialmente en contra de los migrantes, los romaníes, las personas lesbianas, gais, bisexuales y transgénero y los musulmanes. </w:t>
      </w:r>
    </w:p>
    <w:p w14:paraId="0C61293E" w14:textId="77777777" w:rsidR="000D45C2" w:rsidRDefault="000D45C2" w:rsidP="000D45C2">
      <w:pPr>
        <w:jc w:val="both"/>
        <w:rPr>
          <w:bCs/>
          <w:sz w:val="24"/>
          <w:szCs w:val="24"/>
          <w:lang w:val="es-CR"/>
        </w:rPr>
      </w:pPr>
    </w:p>
    <w:p w14:paraId="30856EAB" w14:textId="1F6176B4" w:rsidR="00087668" w:rsidRDefault="00A671B3" w:rsidP="00A563DB">
      <w:pPr>
        <w:jc w:val="both"/>
        <w:rPr>
          <w:bCs/>
          <w:sz w:val="24"/>
          <w:szCs w:val="24"/>
          <w:lang w:val="es-CR"/>
        </w:rPr>
      </w:pPr>
      <w:r>
        <w:rPr>
          <w:bCs/>
          <w:sz w:val="24"/>
          <w:szCs w:val="24"/>
          <w:lang w:val="es-CR"/>
        </w:rPr>
        <w:t>En ese sentido, m</w:t>
      </w:r>
      <w:r w:rsidR="00087668" w:rsidRPr="002726AF">
        <w:rPr>
          <w:bCs/>
          <w:sz w:val="24"/>
          <w:szCs w:val="24"/>
          <w:lang w:val="es-CR"/>
        </w:rPr>
        <w:t>i</w:t>
      </w:r>
      <w:r w:rsidR="00CF3AB2" w:rsidRPr="002726AF">
        <w:rPr>
          <w:bCs/>
          <w:sz w:val="24"/>
          <w:szCs w:val="24"/>
          <w:lang w:val="es-CR"/>
        </w:rPr>
        <w:t xml:space="preserve"> país</w:t>
      </w:r>
      <w:r w:rsidR="00087668" w:rsidRPr="002726AF">
        <w:rPr>
          <w:bCs/>
          <w:sz w:val="24"/>
          <w:szCs w:val="24"/>
          <w:lang w:val="es-CR"/>
        </w:rPr>
        <w:t xml:space="preserve"> recomienda:</w:t>
      </w:r>
    </w:p>
    <w:p w14:paraId="6949B37C" w14:textId="484C954E" w:rsidR="000D45C2" w:rsidRDefault="00984FCA" w:rsidP="000D45C2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  <w:lang w:val="es-CR"/>
        </w:rPr>
      </w:pPr>
      <w:r>
        <w:rPr>
          <w:bCs/>
          <w:sz w:val="24"/>
          <w:szCs w:val="24"/>
          <w:lang w:val="es-CR"/>
        </w:rPr>
        <w:t>Crear políticas públicas tendientes a la eliminación de la discriminación, incluida la racial y en ese sentido mejorar</w:t>
      </w:r>
      <w:r w:rsidR="006B4CC3">
        <w:rPr>
          <w:bCs/>
          <w:sz w:val="24"/>
          <w:szCs w:val="24"/>
          <w:lang w:val="es-CR"/>
        </w:rPr>
        <w:t xml:space="preserve"> la respuesta de su sistema de justicia penal en los casos de discurso de odio racista y de violencia por motivos raciales,</w:t>
      </w:r>
      <w:r w:rsidR="00AA134F">
        <w:rPr>
          <w:bCs/>
          <w:sz w:val="24"/>
          <w:szCs w:val="24"/>
          <w:lang w:val="es-CR"/>
        </w:rPr>
        <w:t xml:space="preserve"> </w:t>
      </w:r>
      <w:r w:rsidR="00051C8A">
        <w:rPr>
          <w:bCs/>
          <w:sz w:val="24"/>
          <w:szCs w:val="24"/>
          <w:lang w:val="es-CR"/>
        </w:rPr>
        <w:t>asegurando la investigación y determinación de la responsabilidad penal.</w:t>
      </w:r>
      <w:r w:rsidR="006B4CC3">
        <w:rPr>
          <w:bCs/>
          <w:sz w:val="24"/>
          <w:szCs w:val="24"/>
          <w:lang w:val="es-CR"/>
        </w:rPr>
        <w:t xml:space="preserve"> </w:t>
      </w:r>
    </w:p>
    <w:p w14:paraId="64528A8A" w14:textId="0468B7E5" w:rsidR="00984FCA" w:rsidRDefault="00984FCA" w:rsidP="00984FCA">
      <w:pPr>
        <w:pStyle w:val="ListParagraph"/>
        <w:numPr>
          <w:ilvl w:val="0"/>
          <w:numId w:val="4"/>
        </w:numPr>
        <w:rPr>
          <w:bCs/>
          <w:sz w:val="24"/>
          <w:szCs w:val="24"/>
          <w:lang w:val="es-CR"/>
        </w:rPr>
      </w:pPr>
      <w:r w:rsidRPr="00984FCA">
        <w:rPr>
          <w:bCs/>
          <w:sz w:val="24"/>
          <w:szCs w:val="24"/>
          <w:lang w:val="es-CR"/>
        </w:rPr>
        <w:t>Adoptar medidas eficaces y dotar de recursos suficientes para integrar a los niños romaníes en instituciones de enseñanza preescolar, poner fin a la segregación en las escuelas y reducir el abandono escolar</w:t>
      </w:r>
    </w:p>
    <w:p w14:paraId="4063782D" w14:textId="1F82D749" w:rsidR="00984FCA" w:rsidRPr="00984FCA" w:rsidRDefault="0011292F" w:rsidP="00984FCA">
      <w:pPr>
        <w:pStyle w:val="ListParagraph"/>
        <w:numPr>
          <w:ilvl w:val="0"/>
          <w:numId w:val="4"/>
        </w:numPr>
        <w:rPr>
          <w:bCs/>
          <w:sz w:val="24"/>
          <w:szCs w:val="24"/>
          <w:lang w:val="es-CR"/>
        </w:rPr>
      </w:pPr>
      <w:r>
        <w:rPr>
          <w:bCs/>
          <w:sz w:val="24"/>
          <w:szCs w:val="24"/>
          <w:lang w:val="es-CR"/>
        </w:rPr>
        <w:t xml:space="preserve">Establecer un procedimiento de </w:t>
      </w:r>
      <w:r w:rsidR="00051C8A">
        <w:rPr>
          <w:bCs/>
          <w:sz w:val="24"/>
          <w:szCs w:val="24"/>
          <w:lang w:val="es-CR"/>
        </w:rPr>
        <w:t xml:space="preserve">reconocimiento y registro de </w:t>
      </w:r>
      <w:r w:rsidR="00B300D6">
        <w:rPr>
          <w:bCs/>
          <w:sz w:val="24"/>
          <w:szCs w:val="24"/>
          <w:lang w:val="es-CR"/>
        </w:rPr>
        <w:t>las personas</w:t>
      </w:r>
      <w:r>
        <w:rPr>
          <w:bCs/>
          <w:sz w:val="24"/>
          <w:szCs w:val="24"/>
          <w:lang w:val="es-CR"/>
        </w:rPr>
        <w:t xml:space="preserve"> apátridas</w:t>
      </w:r>
      <w:r w:rsidR="00051C8A">
        <w:rPr>
          <w:bCs/>
          <w:sz w:val="24"/>
          <w:szCs w:val="24"/>
          <w:lang w:val="es-CR"/>
        </w:rPr>
        <w:t xml:space="preserve"> para asegurar la protección de sus derechos humanos</w:t>
      </w:r>
      <w:r>
        <w:rPr>
          <w:bCs/>
          <w:sz w:val="24"/>
          <w:szCs w:val="24"/>
          <w:lang w:val="es-CR"/>
        </w:rPr>
        <w:t xml:space="preserve">. </w:t>
      </w:r>
    </w:p>
    <w:p w14:paraId="4B65C029" w14:textId="675B443B" w:rsidR="0011292F" w:rsidRPr="00732EF8" w:rsidRDefault="00051C8A" w:rsidP="00732EF8">
      <w:pPr>
        <w:pStyle w:val="ListParagraph"/>
        <w:numPr>
          <w:ilvl w:val="0"/>
          <w:numId w:val="4"/>
        </w:numPr>
        <w:jc w:val="both"/>
        <w:rPr>
          <w:bCs/>
          <w:sz w:val="24"/>
          <w:szCs w:val="24"/>
          <w:lang w:val="es-CR"/>
        </w:rPr>
      </w:pPr>
      <w:r>
        <w:rPr>
          <w:bCs/>
          <w:sz w:val="24"/>
          <w:szCs w:val="24"/>
          <w:lang w:val="es-CR"/>
        </w:rPr>
        <w:t>Asegurar el derecho a la justicia de todas las personas detenidas por medio de la asignación de defensores públicos sin costo alguno que aseguren el derecho a la defensa y el debido proceso penal</w:t>
      </w:r>
      <w:r w:rsidR="00732EF8">
        <w:rPr>
          <w:bCs/>
          <w:sz w:val="24"/>
          <w:szCs w:val="24"/>
          <w:lang w:val="es-CR"/>
        </w:rPr>
        <w:t>.</w:t>
      </w:r>
    </w:p>
    <w:p w14:paraId="1975CBA7" w14:textId="026365D7" w:rsidR="00843759" w:rsidRPr="0022402C" w:rsidRDefault="00843759" w:rsidP="0022402C">
      <w:pPr>
        <w:pStyle w:val="ListParagraph"/>
        <w:rPr>
          <w:bCs/>
          <w:sz w:val="24"/>
          <w:szCs w:val="24"/>
          <w:lang w:val="es-CR"/>
        </w:rPr>
      </w:pPr>
    </w:p>
    <w:p w14:paraId="3ABBF73F" w14:textId="3684D662" w:rsidR="00A563DB" w:rsidRPr="00462885" w:rsidRDefault="00462885" w:rsidP="00843759">
      <w:pPr>
        <w:pStyle w:val="ListParagraph"/>
        <w:rPr>
          <w:bCs/>
          <w:sz w:val="24"/>
          <w:szCs w:val="24"/>
          <w:lang w:val="es-CR"/>
        </w:rPr>
      </w:pPr>
      <w:r w:rsidRPr="00462885">
        <w:rPr>
          <w:bCs/>
          <w:sz w:val="24"/>
          <w:szCs w:val="24"/>
          <w:lang w:val="es-CR"/>
        </w:rPr>
        <w:t>M</w:t>
      </w:r>
      <w:r w:rsidR="00CF3AB2" w:rsidRPr="00462885">
        <w:rPr>
          <w:bCs/>
          <w:sz w:val="24"/>
          <w:szCs w:val="24"/>
          <w:lang w:val="es-CR"/>
        </w:rPr>
        <w:t>uchas gracias</w:t>
      </w:r>
      <w:r w:rsidRPr="00462885">
        <w:rPr>
          <w:bCs/>
          <w:sz w:val="24"/>
          <w:szCs w:val="24"/>
          <w:lang w:val="es-CR"/>
        </w:rPr>
        <w:t>.</w:t>
      </w:r>
      <w:r w:rsidR="0011292F">
        <w:rPr>
          <w:bCs/>
          <w:sz w:val="24"/>
          <w:szCs w:val="24"/>
          <w:lang w:val="es-CR"/>
        </w:rPr>
        <w:t xml:space="preserve"> (2</w:t>
      </w:r>
      <w:r w:rsidR="00B300D6">
        <w:rPr>
          <w:bCs/>
          <w:sz w:val="24"/>
          <w:szCs w:val="24"/>
          <w:lang w:val="es-CR"/>
        </w:rPr>
        <w:t>0</w:t>
      </w:r>
      <w:r w:rsidR="0011292F">
        <w:rPr>
          <w:bCs/>
          <w:sz w:val="24"/>
          <w:szCs w:val="24"/>
          <w:lang w:val="es-CR"/>
        </w:rPr>
        <w:t>4)</w:t>
      </w:r>
    </w:p>
    <w:p w14:paraId="6A9E1FBA" w14:textId="77777777" w:rsidR="00A563DB" w:rsidRPr="002726AF" w:rsidRDefault="00A563DB" w:rsidP="00A563DB">
      <w:pPr>
        <w:jc w:val="center"/>
        <w:rPr>
          <w:bCs/>
          <w:sz w:val="24"/>
          <w:szCs w:val="24"/>
          <w:lang w:val="es-CR"/>
        </w:rPr>
      </w:pPr>
    </w:p>
    <w:sectPr w:rsidR="00A563DB" w:rsidRPr="002726AF" w:rsidSect="00FB42A6">
      <w:headerReference w:type="default" r:id="rId8"/>
      <w:pgSz w:w="11906" w:h="16838"/>
      <w:pgMar w:top="1440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D7484" w14:textId="77777777" w:rsidR="00711CD0" w:rsidRDefault="00711CD0" w:rsidP="00FB42A6">
      <w:pPr>
        <w:spacing w:after="0" w:line="240" w:lineRule="auto"/>
      </w:pPr>
      <w:r>
        <w:separator/>
      </w:r>
    </w:p>
  </w:endnote>
  <w:endnote w:type="continuationSeparator" w:id="0">
    <w:p w14:paraId="0D417F9F" w14:textId="77777777" w:rsidR="00711CD0" w:rsidRDefault="00711CD0" w:rsidP="00FB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3EE94" w14:textId="77777777" w:rsidR="00711CD0" w:rsidRDefault="00711CD0" w:rsidP="00FB42A6">
      <w:pPr>
        <w:spacing w:after="0" w:line="240" w:lineRule="auto"/>
      </w:pPr>
      <w:r>
        <w:separator/>
      </w:r>
    </w:p>
  </w:footnote>
  <w:footnote w:type="continuationSeparator" w:id="0">
    <w:p w14:paraId="6C1CE3BD" w14:textId="77777777" w:rsidR="00711CD0" w:rsidRDefault="00711CD0" w:rsidP="00FB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C05A0" w14:textId="77777777" w:rsidR="00FB42A6" w:rsidRDefault="00FB42A6">
    <w:pPr>
      <w:pStyle w:val="Header"/>
    </w:pPr>
    <w:r>
      <w:rPr>
        <w:noProof/>
        <w:sz w:val="17"/>
        <w:szCs w:val="17"/>
        <w:lang w:val="es-ES" w:eastAsia="es-ES"/>
      </w:rPr>
      <w:drawing>
        <wp:inline distT="0" distB="0" distL="0" distR="0" wp14:anchorId="264942ED" wp14:editId="63993B76">
          <wp:extent cx="622300" cy="665480"/>
          <wp:effectExtent l="19050" t="0" r="6350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8571" t="10274" r="34285" b="51375"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809C93" w14:textId="77777777" w:rsidR="00FB42A6" w:rsidRDefault="00FB42A6">
    <w:pPr>
      <w:pStyle w:val="Header"/>
    </w:pPr>
  </w:p>
  <w:p w14:paraId="550377E3" w14:textId="77777777" w:rsidR="00FB42A6" w:rsidRPr="00FB42A6" w:rsidRDefault="00FB42A6" w:rsidP="00FB42A6">
    <w:pPr>
      <w:overflowPunct w:val="0"/>
      <w:autoSpaceDE w:val="0"/>
      <w:autoSpaceDN w:val="0"/>
      <w:adjustRightInd w:val="0"/>
      <w:spacing w:after="0" w:line="240" w:lineRule="auto"/>
      <w:ind w:left="-180" w:right="7466"/>
      <w:jc w:val="center"/>
      <w:textAlignment w:val="baseline"/>
      <w:rPr>
        <w:rFonts w:ascii="Edwardian Script ITC" w:eastAsia="Times New Roman" w:hAnsi="Edwardian Script ITC" w:cs="Times New Roman"/>
        <w:sz w:val="28"/>
        <w:szCs w:val="28"/>
        <w:lang w:val="es-ES" w:eastAsia="fr-FR"/>
      </w:rPr>
    </w:pPr>
    <w:r w:rsidRPr="00FB42A6">
      <w:rPr>
        <w:rFonts w:ascii="Edwardian Script ITC" w:eastAsia="Times New Roman" w:hAnsi="Edwardian Script ITC" w:cs="Times New Roman"/>
        <w:sz w:val="28"/>
        <w:szCs w:val="28"/>
        <w:lang w:val="es-ES" w:eastAsia="fr-FR"/>
      </w:rPr>
      <w:t xml:space="preserve">Misión </w:t>
    </w:r>
    <w:r>
      <w:rPr>
        <w:rFonts w:ascii="Edwardian Script ITC" w:eastAsia="Times New Roman" w:hAnsi="Edwardian Script ITC" w:cs="Times New Roman"/>
        <w:sz w:val="28"/>
        <w:szCs w:val="28"/>
        <w:lang w:val="es-ES" w:eastAsia="fr-FR"/>
      </w:rPr>
      <w:t xml:space="preserve"> P</w:t>
    </w:r>
    <w:r w:rsidRPr="00FB42A6">
      <w:rPr>
        <w:rFonts w:ascii="Edwardian Script ITC" w:eastAsia="Times New Roman" w:hAnsi="Edwardian Script ITC" w:cs="Times New Roman"/>
        <w:sz w:val="28"/>
        <w:szCs w:val="28"/>
        <w:lang w:val="es-ES" w:eastAsia="fr-FR"/>
      </w:rPr>
      <w:t>ermanente</w:t>
    </w:r>
  </w:p>
  <w:p w14:paraId="011B1A0F" w14:textId="77777777" w:rsidR="00FB42A6" w:rsidRPr="00FB42A6" w:rsidRDefault="00FB42A6" w:rsidP="00FB42A6">
    <w:pPr>
      <w:overflowPunct w:val="0"/>
      <w:autoSpaceDE w:val="0"/>
      <w:autoSpaceDN w:val="0"/>
      <w:adjustRightInd w:val="0"/>
      <w:spacing w:after="0" w:line="240" w:lineRule="auto"/>
      <w:ind w:left="-180" w:right="7609"/>
      <w:jc w:val="center"/>
      <w:textAlignment w:val="baseline"/>
      <w:rPr>
        <w:rFonts w:ascii="Edwardian Script ITC" w:eastAsia="Times New Roman" w:hAnsi="Edwardian Script ITC" w:cs="Times New Roman"/>
        <w:sz w:val="28"/>
        <w:szCs w:val="28"/>
        <w:lang w:val="es-ES" w:eastAsia="fr-FR"/>
      </w:rPr>
    </w:pPr>
    <w:r w:rsidRPr="00FB42A6">
      <w:rPr>
        <w:rFonts w:ascii="Edwardian Script ITC" w:eastAsia="Times New Roman" w:hAnsi="Edwardian Script ITC" w:cs="Times New Roman"/>
        <w:sz w:val="28"/>
        <w:szCs w:val="28"/>
        <w:lang w:val="es-ES" w:eastAsia="fr-FR"/>
      </w:rPr>
      <w:t>de Costa Rica</w:t>
    </w:r>
  </w:p>
  <w:p w14:paraId="07C355B8" w14:textId="77777777" w:rsidR="00FB42A6" w:rsidRPr="00FB42A6" w:rsidRDefault="00FB42A6" w:rsidP="00FB42A6">
    <w:pPr>
      <w:overflowPunct w:val="0"/>
      <w:autoSpaceDE w:val="0"/>
      <w:autoSpaceDN w:val="0"/>
      <w:adjustRightInd w:val="0"/>
      <w:spacing w:after="0" w:line="240" w:lineRule="auto"/>
      <w:ind w:left="-180" w:right="7609"/>
      <w:jc w:val="center"/>
      <w:textAlignment w:val="baseline"/>
      <w:rPr>
        <w:rFonts w:ascii="Edwardian Script ITC" w:eastAsia="Times New Roman" w:hAnsi="Edwardian Script ITC" w:cs="Times New Roman"/>
        <w:sz w:val="28"/>
        <w:szCs w:val="28"/>
        <w:lang w:val="es-ES" w:eastAsia="fr-FR"/>
      </w:rPr>
    </w:pPr>
    <w:r w:rsidRPr="00FB42A6">
      <w:rPr>
        <w:rFonts w:ascii="Edwardian Script ITC" w:eastAsia="Times New Roman" w:hAnsi="Edwardian Script ITC" w:cs="Times New Roman"/>
        <w:sz w:val="28"/>
        <w:szCs w:val="28"/>
        <w:lang w:val="es-ES" w:eastAsia="fr-FR"/>
      </w:rPr>
      <w:t>Ginebra</w:t>
    </w:r>
  </w:p>
  <w:p w14:paraId="6BBC2405" w14:textId="77777777" w:rsidR="00FB42A6" w:rsidRPr="00FB42A6" w:rsidRDefault="00FB42A6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3275B"/>
    <w:multiLevelType w:val="hybridMultilevel"/>
    <w:tmpl w:val="00CE2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D54C0"/>
    <w:multiLevelType w:val="hybridMultilevel"/>
    <w:tmpl w:val="D0D29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70FBD"/>
    <w:multiLevelType w:val="hybridMultilevel"/>
    <w:tmpl w:val="CE8C7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77BA9"/>
    <w:multiLevelType w:val="hybridMultilevel"/>
    <w:tmpl w:val="9F5C1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B9"/>
    <w:rsid w:val="00051C8A"/>
    <w:rsid w:val="00057D45"/>
    <w:rsid w:val="00087668"/>
    <w:rsid w:val="000A6CE4"/>
    <w:rsid w:val="000B7128"/>
    <w:rsid w:val="000D45C2"/>
    <w:rsid w:val="0011292F"/>
    <w:rsid w:val="001B1B06"/>
    <w:rsid w:val="001C74E2"/>
    <w:rsid w:val="0022402C"/>
    <w:rsid w:val="002726AF"/>
    <w:rsid w:val="0027443B"/>
    <w:rsid w:val="002E7AB9"/>
    <w:rsid w:val="003C66D0"/>
    <w:rsid w:val="00427A71"/>
    <w:rsid w:val="004535E3"/>
    <w:rsid w:val="00462885"/>
    <w:rsid w:val="004879EC"/>
    <w:rsid w:val="00495ECD"/>
    <w:rsid w:val="00556CA9"/>
    <w:rsid w:val="00600DEE"/>
    <w:rsid w:val="00602CDA"/>
    <w:rsid w:val="006332FF"/>
    <w:rsid w:val="006B4CC3"/>
    <w:rsid w:val="00711CD0"/>
    <w:rsid w:val="00732EF8"/>
    <w:rsid w:val="007951B6"/>
    <w:rsid w:val="007D3636"/>
    <w:rsid w:val="007E38F4"/>
    <w:rsid w:val="008254EC"/>
    <w:rsid w:val="00843759"/>
    <w:rsid w:val="008559AE"/>
    <w:rsid w:val="00871B00"/>
    <w:rsid w:val="0089239C"/>
    <w:rsid w:val="008B6469"/>
    <w:rsid w:val="008D6272"/>
    <w:rsid w:val="00933BFB"/>
    <w:rsid w:val="0098174E"/>
    <w:rsid w:val="00984FCA"/>
    <w:rsid w:val="009F3636"/>
    <w:rsid w:val="009F6B71"/>
    <w:rsid w:val="00A46330"/>
    <w:rsid w:val="00A563DB"/>
    <w:rsid w:val="00A671B3"/>
    <w:rsid w:val="00A9724D"/>
    <w:rsid w:val="00AA134F"/>
    <w:rsid w:val="00AC188F"/>
    <w:rsid w:val="00B300D6"/>
    <w:rsid w:val="00B44254"/>
    <w:rsid w:val="00BC15B5"/>
    <w:rsid w:val="00BE6806"/>
    <w:rsid w:val="00C955F9"/>
    <w:rsid w:val="00CE50FB"/>
    <w:rsid w:val="00CF3AB2"/>
    <w:rsid w:val="00D112B4"/>
    <w:rsid w:val="00E03DC1"/>
    <w:rsid w:val="00E3272E"/>
    <w:rsid w:val="00E40184"/>
    <w:rsid w:val="00E47CEC"/>
    <w:rsid w:val="00EA7A1C"/>
    <w:rsid w:val="00EC7436"/>
    <w:rsid w:val="00EC7469"/>
    <w:rsid w:val="00F04BB6"/>
    <w:rsid w:val="00F536EC"/>
    <w:rsid w:val="00F77B8E"/>
    <w:rsid w:val="00F8333C"/>
    <w:rsid w:val="00FA1E79"/>
    <w:rsid w:val="00F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AB199DC"/>
  <w15:docId w15:val="{EA7793A3-AB10-46FC-8099-F13E754F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2A6"/>
  </w:style>
  <w:style w:type="paragraph" w:styleId="Footer">
    <w:name w:val="footer"/>
    <w:basedOn w:val="Normal"/>
    <w:link w:val="FooterChar"/>
    <w:unhideWhenUsed/>
    <w:rsid w:val="00FB4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B42A6"/>
  </w:style>
  <w:style w:type="paragraph" w:styleId="BalloonText">
    <w:name w:val="Balloon Text"/>
    <w:basedOn w:val="Normal"/>
    <w:link w:val="BalloonTextChar"/>
    <w:uiPriority w:val="99"/>
    <w:semiHidden/>
    <w:unhideWhenUsed/>
    <w:rsid w:val="00A5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6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71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1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712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4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F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NUG05\Desktop\MCR-LOGO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790379-59FA-4455-8CF0-45B6EB655064}"/>
</file>

<file path=customXml/itemProps2.xml><?xml version="1.0" encoding="utf-8"?>
<ds:datastoreItem xmlns:ds="http://schemas.openxmlformats.org/officeDocument/2006/customXml" ds:itemID="{046D6E42-B2FE-4206-9471-CD73659F4D8A}"/>
</file>

<file path=customXml/itemProps3.xml><?xml version="1.0" encoding="utf-8"?>
<ds:datastoreItem xmlns:ds="http://schemas.openxmlformats.org/officeDocument/2006/customXml" ds:itemID="{FF0BCADB-EFD1-4CEC-BE1A-4960192D2D7E}"/>
</file>

<file path=customXml/itemProps4.xml><?xml version="1.0" encoding="utf-8"?>
<ds:datastoreItem xmlns:ds="http://schemas.openxmlformats.org/officeDocument/2006/customXml" ds:itemID="{CA488F14-CECB-4CF5-A680-81FEF9337ECA}"/>
</file>

<file path=docProps/app.xml><?xml version="1.0" encoding="utf-8"?>
<Properties xmlns="http://schemas.openxmlformats.org/officeDocument/2006/extended-properties" xmlns:vt="http://schemas.openxmlformats.org/officeDocument/2006/docPropsVTypes">
  <Template>MCR-LOGO 2018</Template>
  <TotalTime>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MPONUG05</dc:creator>
  <cp:keywords/>
  <dc:description/>
  <cp:lastModifiedBy>MPONUG08</cp:lastModifiedBy>
  <cp:revision>3</cp:revision>
  <dcterms:created xsi:type="dcterms:W3CDTF">2019-11-14T10:00:00Z</dcterms:created>
  <dcterms:modified xsi:type="dcterms:W3CDTF">2019-11-14T10:00:00Z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