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9B25C" w14:textId="77777777" w:rsidR="00546A71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5C471E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D211F9F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24A3A">
        <w:rPr>
          <w:rStyle w:val="Strong"/>
          <w:rFonts w:ascii="Calibri Light" w:hAnsi="Calibri Light"/>
          <w:sz w:val="25"/>
          <w:szCs w:val="25"/>
        </w:rPr>
        <w:t>Universal Periodic Review Working Group –</w:t>
      </w:r>
      <w:r>
        <w:rPr>
          <w:rStyle w:val="Strong"/>
          <w:rFonts w:ascii="Calibri Light" w:hAnsi="Calibri Light"/>
          <w:sz w:val="25"/>
          <w:szCs w:val="25"/>
        </w:rPr>
        <w:t xml:space="preserve"> 34th </w:t>
      </w:r>
      <w:r w:rsidRPr="00924A3A">
        <w:rPr>
          <w:rStyle w:val="Strong"/>
          <w:rFonts w:ascii="Calibri Light" w:hAnsi="Calibri Light"/>
          <w:sz w:val="25"/>
          <w:szCs w:val="25"/>
        </w:rPr>
        <w:t>Session</w:t>
      </w:r>
    </w:p>
    <w:p w14:paraId="4AC6C272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61E6548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24A3A">
        <w:rPr>
          <w:rStyle w:val="Strong"/>
          <w:rFonts w:ascii="Calibri Light" w:hAnsi="Calibri Light"/>
          <w:sz w:val="25"/>
          <w:szCs w:val="25"/>
        </w:rPr>
        <w:t>Unive</w:t>
      </w:r>
      <w:r>
        <w:rPr>
          <w:rStyle w:val="Strong"/>
          <w:rFonts w:ascii="Calibri Light" w:hAnsi="Calibri Light"/>
          <w:sz w:val="25"/>
          <w:szCs w:val="25"/>
        </w:rPr>
        <w:t>rsal Periodic Review of San Marino</w:t>
      </w:r>
    </w:p>
    <w:p w14:paraId="17205B24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F5541B4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924A3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14C67720" w14:textId="77777777" w:rsidR="00546A71" w:rsidRPr="00924A3A" w:rsidRDefault="00546A71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CD4CD36" w14:textId="1F0A729A" w:rsidR="00546A71" w:rsidRPr="00BE69CF" w:rsidRDefault="00F0684B" w:rsidP="00546A7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 xml:space="preserve">Wednesday </w:t>
      </w:r>
      <w:r w:rsidR="00546A71">
        <w:rPr>
          <w:rStyle w:val="Strong"/>
          <w:rFonts w:ascii="Calibri Light" w:hAnsi="Calibri Light"/>
          <w:sz w:val="25"/>
          <w:szCs w:val="25"/>
        </w:rPr>
        <w:t>6 November 2019</w:t>
      </w:r>
      <w:r w:rsidR="001D593C">
        <w:rPr>
          <w:rStyle w:val="Strong"/>
          <w:rFonts w:ascii="Calibri Light" w:hAnsi="Calibri Light"/>
          <w:sz w:val="25"/>
          <w:szCs w:val="25"/>
        </w:rPr>
        <w:t xml:space="preserve"> </w:t>
      </w:r>
    </w:p>
    <w:p w14:paraId="2AD14824" w14:textId="547079B4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79F9D4F7" w14:textId="77777777" w:rsidR="00F0684B" w:rsidRPr="00924A3A" w:rsidRDefault="00F0684B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9C95768" w14:textId="77777777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Thank you, [President/Vice President].</w:t>
      </w:r>
    </w:p>
    <w:p w14:paraId="7C2B11CF" w14:textId="77777777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B573B05" w14:textId="3067D518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924A3A">
        <w:rPr>
          <w:rFonts w:ascii="Calibri Light" w:hAnsi="Calibri Light"/>
          <w:bCs/>
          <w:sz w:val="25"/>
          <w:szCs w:val="25"/>
        </w:rPr>
        <w:t xml:space="preserve">Australia commends </w:t>
      </w:r>
      <w:r>
        <w:rPr>
          <w:rFonts w:ascii="Calibri Light" w:hAnsi="Calibri Light"/>
          <w:bCs/>
          <w:sz w:val="25"/>
          <w:szCs w:val="25"/>
        </w:rPr>
        <w:t>San Marino on its strong human rights record</w:t>
      </w:r>
      <w:r w:rsidR="0041590B">
        <w:rPr>
          <w:rFonts w:ascii="Calibri Light" w:hAnsi="Calibri Light"/>
          <w:bCs/>
          <w:sz w:val="25"/>
          <w:szCs w:val="25"/>
        </w:rPr>
        <w:t xml:space="preserve"> and its robust human rights framework, which values the integrity of the person, affords a high degree of political participation and protects civil liberties</w:t>
      </w:r>
      <w:r>
        <w:rPr>
          <w:rFonts w:ascii="Calibri Light" w:hAnsi="Calibri Light"/>
          <w:bCs/>
          <w:sz w:val="25"/>
          <w:szCs w:val="25"/>
        </w:rPr>
        <w:t>.</w:t>
      </w:r>
    </w:p>
    <w:p w14:paraId="7C7FFC5D" w14:textId="77777777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5017BE9" w14:textId="165D1C33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welcomes San Marino’s progress in strengthening rights</w:t>
      </w:r>
      <w:r w:rsidR="006B228A">
        <w:rPr>
          <w:rFonts w:ascii="Calibri Light" w:hAnsi="Calibri Light"/>
          <w:bCs/>
          <w:sz w:val="25"/>
          <w:szCs w:val="25"/>
        </w:rPr>
        <w:t xml:space="preserve"> for LGBTI persons.</w:t>
      </w:r>
    </w:p>
    <w:p w14:paraId="34FB8ADD" w14:textId="77777777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10B055F" w14:textId="77777777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FD08EF">
        <w:rPr>
          <w:rFonts w:ascii="Calibri Light" w:hAnsi="Calibri Light"/>
          <w:bCs/>
          <w:sz w:val="25"/>
          <w:szCs w:val="25"/>
        </w:rPr>
        <w:t xml:space="preserve">Australia recommends </w:t>
      </w:r>
      <w:r>
        <w:rPr>
          <w:rFonts w:ascii="Calibri Light" w:hAnsi="Calibri Light"/>
          <w:b/>
          <w:bCs/>
          <w:sz w:val="25"/>
          <w:szCs w:val="25"/>
        </w:rPr>
        <w:t>San Marino:</w:t>
      </w:r>
    </w:p>
    <w:p w14:paraId="0ED9D320" w14:textId="77777777" w:rsidR="00546A7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5851C49" w14:textId="73FEAB28" w:rsidR="00546A71" w:rsidRPr="007C014A" w:rsidRDefault="00546A71" w:rsidP="00546A71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7C014A">
        <w:rPr>
          <w:rFonts w:ascii="Calibri Light" w:hAnsi="Calibri Light"/>
          <w:b/>
          <w:bCs/>
          <w:sz w:val="25"/>
          <w:szCs w:val="25"/>
        </w:rPr>
        <w:t>Consider</w:t>
      </w:r>
      <w:r w:rsidR="00810DE0">
        <w:rPr>
          <w:rFonts w:ascii="Calibri Light" w:hAnsi="Calibri Light"/>
          <w:b/>
          <w:bCs/>
          <w:sz w:val="25"/>
          <w:szCs w:val="25"/>
        </w:rPr>
        <w:t>s</w:t>
      </w:r>
      <w:r w:rsidRPr="007C014A">
        <w:rPr>
          <w:rFonts w:ascii="Calibri Light" w:hAnsi="Calibri Light"/>
          <w:b/>
          <w:bCs/>
          <w:sz w:val="25"/>
          <w:szCs w:val="25"/>
        </w:rPr>
        <w:t xml:space="preserve"> fu</w:t>
      </w:r>
      <w:r w:rsidR="007C014A" w:rsidRPr="007C014A">
        <w:rPr>
          <w:rFonts w:ascii="Calibri Light" w:hAnsi="Calibri Light"/>
          <w:b/>
          <w:bCs/>
          <w:sz w:val="25"/>
          <w:szCs w:val="25"/>
        </w:rPr>
        <w:t>rther strengthening its legal framework, including on racial discrimination.</w:t>
      </w:r>
      <w:r w:rsidRPr="007C014A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6E9AF60E" w14:textId="77777777" w:rsidR="00546A71" w:rsidRPr="00FD08EF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49DE799C" w14:textId="0BF922FB" w:rsidR="00546A71" w:rsidRDefault="00546A71" w:rsidP="00546A71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FD08EF">
        <w:rPr>
          <w:rFonts w:ascii="Calibri Light" w:hAnsi="Calibri Light"/>
          <w:b/>
          <w:bCs/>
          <w:sz w:val="25"/>
          <w:szCs w:val="25"/>
        </w:rPr>
        <w:t>Take</w:t>
      </w:r>
      <w:r w:rsidR="00810DE0">
        <w:rPr>
          <w:rFonts w:ascii="Calibri Light" w:hAnsi="Calibri Light"/>
          <w:b/>
          <w:bCs/>
          <w:sz w:val="25"/>
          <w:szCs w:val="25"/>
        </w:rPr>
        <w:t>s</w:t>
      </w:r>
      <w:r w:rsidRPr="00FD08EF">
        <w:rPr>
          <w:rFonts w:ascii="Calibri Light" w:hAnsi="Calibri Light"/>
          <w:b/>
          <w:bCs/>
          <w:sz w:val="25"/>
          <w:szCs w:val="25"/>
        </w:rPr>
        <w:t xml:space="preserve"> steps to establish a national human rights institution</w:t>
      </w:r>
      <w:r>
        <w:rPr>
          <w:rFonts w:ascii="Calibri Light" w:hAnsi="Calibri Light"/>
          <w:b/>
          <w:bCs/>
          <w:sz w:val="25"/>
          <w:szCs w:val="25"/>
        </w:rPr>
        <w:t xml:space="preserve"> compliant with the Paris Principles</w:t>
      </w:r>
      <w:r w:rsidR="007C014A">
        <w:rPr>
          <w:rFonts w:ascii="Calibri Light" w:hAnsi="Calibri Light"/>
          <w:b/>
          <w:bCs/>
          <w:sz w:val="25"/>
          <w:szCs w:val="25"/>
        </w:rPr>
        <w:t>.</w:t>
      </w:r>
    </w:p>
    <w:p w14:paraId="5945076D" w14:textId="77777777" w:rsidR="00F0684B" w:rsidRDefault="00F0684B" w:rsidP="00772E85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18E30BB6" w14:textId="6FBFBDFD" w:rsidR="00F0684B" w:rsidRDefault="00F0684B" w:rsidP="00546A71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Continue</w:t>
      </w:r>
      <w:r w:rsidR="00810DE0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to take steps to improve acces</w:t>
      </w:r>
      <w:r w:rsidR="00AC151E">
        <w:rPr>
          <w:rFonts w:ascii="Calibri Light" w:hAnsi="Calibri Light"/>
          <w:b/>
          <w:bCs/>
          <w:sz w:val="25"/>
          <w:szCs w:val="25"/>
        </w:rPr>
        <w:t>s to public buildings for persons</w:t>
      </w:r>
      <w:r>
        <w:rPr>
          <w:rFonts w:ascii="Calibri Light" w:hAnsi="Calibri Light"/>
          <w:b/>
          <w:bCs/>
          <w:sz w:val="25"/>
          <w:szCs w:val="25"/>
        </w:rPr>
        <w:t xml:space="preserve"> with disability. </w:t>
      </w:r>
    </w:p>
    <w:p w14:paraId="3185062D" w14:textId="77777777" w:rsidR="00F0684B" w:rsidRDefault="00F0684B" w:rsidP="00772E85">
      <w:pPr>
        <w:pStyle w:val="ListParagraph"/>
        <w:rPr>
          <w:rFonts w:ascii="Calibri Light" w:hAnsi="Calibri Light"/>
          <w:b/>
          <w:bCs/>
          <w:sz w:val="25"/>
          <w:szCs w:val="25"/>
        </w:rPr>
      </w:pPr>
    </w:p>
    <w:p w14:paraId="66284251" w14:textId="68E10A5B" w:rsidR="00F0684B" w:rsidRPr="00FD08EF" w:rsidRDefault="00F0684B" w:rsidP="00546A71">
      <w:pPr>
        <w:pStyle w:val="NormalWeb"/>
        <w:numPr>
          <w:ilvl w:val="0"/>
          <w:numId w:val="1"/>
        </w:numPr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Accede</w:t>
      </w:r>
      <w:r w:rsidR="00810DE0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 xml:space="preserve"> to the Optional Protocol </w:t>
      </w:r>
      <w:r w:rsidR="00565AC2">
        <w:rPr>
          <w:rFonts w:ascii="Calibri Light" w:hAnsi="Calibri Light"/>
          <w:b/>
          <w:bCs/>
          <w:sz w:val="25"/>
          <w:szCs w:val="25"/>
        </w:rPr>
        <w:t>to</w:t>
      </w:r>
      <w:r>
        <w:rPr>
          <w:rFonts w:ascii="Calibri Light" w:hAnsi="Calibri Light"/>
          <w:b/>
          <w:bCs/>
          <w:sz w:val="25"/>
          <w:szCs w:val="25"/>
        </w:rPr>
        <w:t xml:space="preserve"> the Convention </w:t>
      </w:r>
      <w:r w:rsidR="00565AC2">
        <w:rPr>
          <w:rFonts w:ascii="Calibri Light" w:hAnsi="Calibri Light"/>
          <w:b/>
          <w:bCs/>
          <w:sz w:val="25"/>
          <w:szCs w:val="25"/>
        </w:rPr>
        <w:t>against</w:t>
      </w:r>
      <w:bookmarkStart w:id="0" w:name="_GoBack"/>
      <w:bookmarkEnd w:id="0"/>
      <w:r>
        <w:rPr>
          <w:rFonts w:ascii="Calibri Light" w:hAnsi="Calibri Light"/>
          <w:b/>
          <w:bCs/>
          <w:sz w:val="25"/>
          <w:szCs w:val="25"/>
        </w:rPr>
        <w:t xml:space="preserve"> Torture. </w:t>
      </w:r>
    </w:p>
    <w:p w14:paraId="76EC3FB1" w14:textId="77777777" w:rsidR="00546A71" w:rsidRPr="00A669C1" w:rsidRDefault="00546A71" w:rsidP="00546A71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60546A53" w14:textId="257042EA" w:rsidR="00546A71" w:rsidRPr="00772E85" w:rsidRDefault="00772E85" w:rsidP="00546A71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772E85">
        <w:rPr>
          <w:rStyle w:val="Strong"/>
          <w:rFonts w:ascii="Calibri Light" w:hAnsi="Calibri Light"/>
          <w:b w:val="0"/>
          <w:sz w:val="25"/>
          <w:szCs w:val="25"/>
        </w:rPr>
        <w:t>[</w:t>
      </w:r>
      <w:r w:rsidR="00DF1178">
        <w:rPr>
          <w:rStyle w:val="Strong"/>
          <w:rFonts w:ascii="Calibri Light" w:hAnsi="Calibri Light"/>
          <w:b w:val="0"/>
          <w:sz w:val="25"/>
          <w:szCs w:val="25"/>
        </w:rPr>
        <w:t>107</w:t>
      </w:r>
      <w:r w:rsidR="0041590B" w:rsidRPr="00772E85">
        <w:rPr>
          <w:rStyle w:val="Strong"/>
          <w:rFonts w:ascii="Calibri Light" w:hAnsi="Calibri Light"/>
          <w:b w:val="0"/>
          <w:sz w:val="25"/>
          <w:szCs w:val="25"/>
        </w:rPr>
        <w:t xml:space="preserve"> </w:t>
      </w:r>
      <w:r w:rsidR="00546A71" w:rsidRPr="00772E85">
        <w:rPr>
          <w:rStyle w:val="Strong"/>
          <w:rFonts w:ascii="Calibri Light" w:hAnsi="Calibri Light"/>
          <w:b w:val="0"/>
          <w:sz w:val="25"/>
          <w:szCs w:val="25"/>
        </w:rPr>
        <w:t>words</w:t>
      </w:r>
      <w:r w:rsidRPr="00772E85">
        <w:rPr>
          <w:rStyle w:val="Strong"/>
          <w:rFonts w:ascii="Calibri Light" w:hAnsi="Calibri Light"/>
          <w:b w:val="0"/>
          <w:sz w:val="25"/>
          <w:szCs w:val="25"/>
        </w:rPr>
        <w:t>]</w:t>
      </w:r>
    </w:p>
    <w:p w14:paraId="217FEA44" w14:textId="77777777" w:rsidR="00546A71" w:rsidRDefault="00546A71" w:rsidP="00546A71"/>
    <w:p w14:paraId="434AECB3" w14:textId="77777777" w:rsidR="00546A71" w:rsidRDefault="00546A71" w:rsidP="00546A71"/>
    <w:p w14:paraId="2C675922" w14:textId="77777777" w:rsidR="00360DC3" w:rsidRDefault="0013752A"/>
    <w:sectPr w:rsidR="00360DC3" w:rsidSect="001B74E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5C107" w14:textId="77777777" w:rsidR="004E5036" w:rsidRDefault="00B30754">
      <w:r>
        <w:separator/>
      </w:r>
    </w:p>
  </w:endnote>
  <w:endnote w:type="continuationSeparator" w:id="0">
    <w:p w14:paraId="15031720" w14:textId="77777777" w:rsidR="004E5036" w:rsidRDefault="00B3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2CA" w14:textId="77777777" w:rsidR="001F741E" w:rsidRDefault="009615B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A6A6A" w14:textId="77777777" w:rsidR="00FC4A4A" w:rsidRDefault="009615B0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3BBA32" wp14:editId="3E6309EC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3E95D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808304" wp14:editId="752F19F3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375E4" w14:textId="77777777" w:rsidR="00FC4A4A" w:rsidRPr="00EA25C0" w:rsidRDefault="009615B0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3ECE73FC" w14:textId="77777777" w:rsidR="00FC4A4A" w:rsidRPr="00EA25C0" w:rsidRDefault="009615B0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8083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2B0375E4" w14:textId="77777777" w:rsidR="00FC4A4A" w:rsidRPr="00EA25C0" w:rsidRDefault="009615B0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3ECE73FC" w14:textId="77777777" w:rsidR="00FC4A4A" w:rsidRPr="00EA25C0" w:rsidRDefault="009615B0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51D76" w14:textId="77777777" w:rsidR="004E5036" w:rsidRDefault="00B30754">
      <w:r>
        <w:separator/>
      </w:r>
    </w:p>
  </w:footnote>
  <w:footnote w:type="continuationSeparator" w:id="0">
    <w:p w14:paraId="5682B340" w14:textId="77777777" w:rsidR="004E5036" w:rsidRDefault="00B30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E6590" w14:textId="77777777" w:rsidR="001F741E" w:rsidRDefault="009615B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E60A" w14:textId="77777777" w:rsidR="001F741E" w:rsidRDefault="009615B0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1FF940" wp14:editId="51A9F4ED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5B0E1D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25F86D" wp14:editId="4BB81649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4A97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EDF"/>
    <w:multiLevelType w:val="hybridMultilevel"/>
    <w:tmpl w:val="C10446F4"/>
    <w:lvl w:ilvl="0" w:tplc="0060E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71"/>
    <w:rsid w:val="000A1B56"/>
    <w:rsid w:val="0013752A"/>
    <w:rsid w:val="001622C2"/>
    <w:rsid w:val="00182314"/>
    <w:rsid w:val="001D593C"/>
    <w:rsid w:val="00266591"/>
    <w:rsid w:val="003A3856"/>
    <w:rsid w:val="0041590B"/>
    <w:rsid w:val="00462FE0"/>
    <w:rsid w:val="004775AE"/>
    <w:rsid w:val="00490D80"/>
    <w:rsid w:val="00492155"/>
    <w:rsid w:val="004E5036"/>
    <w:rsid w:val="00546A71"/>
    <w:rsid w:val="00565AC2"/>
    <w:rsid w:val="00674B35"/>
    <w:rsid w:val="006B228A"/>
    <w:rsid w:val="00772E85"/>
    <w:rsid w:val="007C014A"/>
    <w:rsid w:val="00810DE0"/>
    <w:rsid w:val="009615B0"/>
    <w:rsid w:val="00AC151E"/>
    <w:rsid w:val="00B30754"/>
    <w:rsid w:val="00BE69CF"/>
    <w:rsid w:val="00DF1178"/>
    <w:rsid w:val="00E42311"/>
    <w:rsid w:val="00EF2034"/>
    <w:rsid w:val="00F0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23E0"/>
  <w15:chartTrackingRefBased/>
  <w15:docId w15:val="{6FE2387D-F145-4807-AC78-0C3DAB14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546A71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6A71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546A7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546A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46A7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546A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46A71"/>
  </w:style>
  <w:style w:type="paragraph" w:styleId="NormalWeb">
    <w:name w:val="Normal (Web)"/>
    <w:basedOn w:val="Normal"/>
    <w:uiPriority w:val="99"/>
    <w:unhideWhenUsed/>
    <w:rsid w:val="00546A71"/>
  </w:style>
  <w:style w:type="character" w:styleId="Strong">
    <w:name w:val="Strong"/>
    <w:basedOn w:val="DefaultParagraphFont"/>
    <w:uiPriority w:val="22"/>
    <w:qFormat/>
    <w:rsid w:val="00546A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46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A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A71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A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A71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F0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12D0F-4AA1-4D88-842A-F02D07606C9F}"/>
</file>

<file path=customXml/itemProps2.xml><?xml version="1.0" encoding="utf-8"?>
<ds:datastoreItem xmlns:ds="http://schemas.openxmlformats.org/officeDocument/2006/customXml" ds:itemID="{4BD4A739-DA7D-46AD-A262-2962636F33DE}"/>
</file>

<file path=customXml/itemProps3.xml><?xml version="1.0" encoding="utf-8"?>
<ds:datastoreItem xmlns:ds="http://schemas.openxmlformats.org/officeDocument/2006/customXml" ds:itemID="{7687879F-55E2-474C-9316-26943A84F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 Australia</dc:creator>
  <cp:keywords/>
  <dc:description/>
  <cp:lastModifiedBy>UN Geneva - Australia</cp:lastModifiedBy>
  <cp:revision>3</cp:revision>
  <cp:lastPrinted>2019-11-06T08:57:00Z</cp:lastPrinted>
  <dcterms:created xsi:type="dcterms:W3CDTF">2019-11-06T08:52:00Z</dcterms:created>
  <dcterms:modified xsi:type="dcterms:W3CDTF">2019-11-06T08:59:00Z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e37e5663-2b1d-4bf6-83b4-0b6c14eec09e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