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bookmarkStart w:id="0" w:name="_GoBack"/>
      <w:bookmarkEnd w:id="0"/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633FE568" w:rsidR="002D3262" w:rsidRPr="00976D8D" w:rsidRDefault="005912D9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El Salvador</w:t>
      </w:r>
    </w:p>
    <w:p w14:paraId="29CC937D" w14:textId="40AF8461" w:rsidR="002D3262" w:rsidRPr="00976D8D" w:rsidRDefault="0073562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04 November</w:t>
      </w:r>
      <w:r w:rsidR="00CF0FD5">
        <w:rPr>
          <w:rFonts w:cs="Times New Roman"/>
          <w:b/>
          <w:lang w:val="en-US"/>
        </w:rPr>
        <w:t xml:space="preserve"> 2019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28764E3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9D003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929000F" w14:textId="6A6DFA2A" w:rsidR="005912D9" w:rsidRPr="005912D9" w:rsidRDefault="005912D9" w:rsidP="005912D9">
      <w:pPr>
        <w:spacing w:line="360" w:lineRule="auto"/>
        <w:jc w:val="both"/>
        <w:rPr>
          <w:rFonts w:cs="Times New Roman"/>
          <w:sz w:val="28"/>
          <w:szCs w:val="28"/>
        </w:rPr>
      </w:pPr>
      <w:r w:rsidRPr="005912D9">
        <w:rPr>
          <w:rFonts w:cs="Times New Roman"/>
          <w:sz w:val="28"/>
          <w:szCs w:val="28"/>
        </w:rPr>
        <w:t xml:space="preserve">The Maldives warmly welcomes the delegation of </w:t>
      </w:r>
      <w:r>
        <w:rPr>
          <w:rFonts w:cs="Times New Roman"/>
          <w:sz w:val="28"/>
          <w:szCs w:val="28"/>
        </w:rPr>
        <w:t>El Salvador</w:t>
      </w:r>
      <w:r w:rsidRPr="005912D9">
        <w:rPr>
          <w:rFonts w:cs="Times New Roman"/>
          <w:sz w:val="28"/>
          <w:szCs w:val="28"/>
        </w:rPr>
        <w:t xml:space="preserve"> to this review and thank the delegation for the comprehensive presentation today. 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D4EF445" w14:textId="093CA6C9" w:rsidR="00303602" w:rsidRDefault="00CF0FD5" w:rsidP="00D2647D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303602">
        <w:rPr>
          <w:rFonts w:cs="Times New Roman"/>
          <w:sz w:val="28"/>
          <w:szCs w:val="28"/>
        </w:rPr>
        <w:t xml:space="preserve">welcomes the different </w:t>
      </w:r>
      <w:r w:rsidR="00303602" w:rsidRPr="00303602">
        <w:rPr>
          <w:rFonts w:cs="Times New Roman"/>
          <w:sz w:val="28"/>
          <w:szCs w:val="28"/>
        </w:rPr>
        <w:t xml:space="preserve">domestic legal </w:t>
      </w:r>
      <w:r w:rsidR="00865C57">
        <w:rPr>
          <w:rFonts w:cs="Times New Roman"/>
          <w:sz w:val="28"/>
          <w:szCs w:val="28"/>
        </w:rPr>
        <w:t>instruments</w:t>
      </w:r>
      <w:r w:rsidR="00865C57" w:rsidRPr="00303602">
        <w:rPr>
          <w:rFonts w:cs="Times New Roman"/>
          <w:sz w:val="28"/>
          <w:szCs w:val="28"/>
        </w:rPr>
        <w:t xml:space="preserve"> </w:t>
      </w:r>
      <w:r w:rsidR="00303602">
        <w:rPr>
          <w:rFonts w:cs="Times New Roman"/>
          <w:sz w:val="28"/>
          <w:szCs w:val="28"/>
        </w:rPr>
        <w:t>that has been adopted to ensure</w:t>
      </w:r>
      <w:r w:rsidR="00303602" w:rsidRPr="00303602">
        <w:rPr>
          <w:rFonts w:cs="Times New Roman"/>
          <w:sz w:val="28"/>
          <w:szCs w:val="28"/>
        </w:rPr>
        <w:t xml:space="preserve"> complian</w:t>
      </w:r>
      <w:r w:rsidR="00303602">
        <w:rPr>
          <w:rFonts w:cs="Times New Roman"/>
          <w:sz w:val="28"/>
          <w:szCs w:val="28"/>
        </w:rPr>
        <w:t>ce</w:t>
      </w:r>
      <w:r w:rsidR="00303602" w:rsidRPr="00303602">
        <w:rPr>
          <w:rFonts w:cs="Times New Roman"/>
          <w:sz w:val="28"/>
          <w:szCs w:val="28"/>
        </w:rPr>
        <w:t xml:space="preserve"> with international</w:t>
      </w:r>
      <w:r w:rsidR="00303602">
        <w:rPr>
          <w:rFonts w:cs="Times New Roman"/>
          <w:sz w:val="28"/>
          <w:szCs w:val="28"/>
        </w:rPr>
        <w:t xml:space="preserve"> </w:t>
      </w:r>
      <w:r w:rsidR="00303602" w:rsidRPr="00303602">
        <w:rPr>
          <w:rFonts w:cs="Times New Roman"/>
          <w:sz w:val="28"/>
          <w:szCs w:val="28"/>
        </w:rPr>
        <w:t>human rights standards</w:t>
      </w:r>
      <w:r w:rsidR="00D2647D">
        <w:rPr>
          <w:rFonts w:cs="Times New Roman"/>
          <w:sz w:val="28"/>
          <w:szCs w:val="28"/>
        </w:rPr>
        <w:t xml:space="preserve"> including </w:t>
      </w:r>
      <w:r w:rsidR="00DA053C">
        <w:rPr>
          <w:rFonts w:cs="Times New Roman"/>
          <w:sz w:val="28"/>
          <w:szCs w:val="28"/>
        </w:rPr>
        <w:t xml:space="preserve">the amendments brought to </w:t>
      </w:r>
      <w:r w:rsidR="00DA053C" w:rsidRPr="00DA053C">
        <w:rPr>
          <w:rFonts w:cs="Times New Roman"/>
          <w:sz w:val="28"/>
          <w:szCs w:val="28"/>
        </w:rPr>
        <w:t xml:space="preserve">the Family Code, the Labour Code, </w:t>
      </w:r>
      <w:r w:rsidR="00D2168C">
        <w:rPr>
          <w:rFonts w:cs="Times New Roman"/>
          <w:sz w:val="28"/>
          <w:szCs w:val="28"/>
        </w:rPr>
        <w:t xml:space="preserve">and </w:t>
      </w:r>
      <w:r w:rsidR="00D2647D">
        <w:rPr>
          <w:rFonts w:cs="Times New Roman"/>
          <w:sz w:val="28"/>
          <w:szCs w:val="28"/>
        </w:rPr>
        <w:t xml:space="preserve">the </w:t>
      </w:r>
      <w:r w:rsidR="00605641">
        <w:rPr>
          <w:rFonts w:cs="Times New Roman"/>
          <w:sz w:val="28"/>
          <w:szCs w:val="28"/>
        </w:rPr>
        <w:t xml:space="preserve">adoption of </w:t>
      </w:r>
      <w:r w:rsidR="00DA053C" w:rsidRPr="00DA053C">
        <w:rPr>
          <w:rFonts w:cs="Times New Roman"/>
          <w:sz w:val="28"/>
          <w:szCs w:val="28"/>
        </w:rPr>
        <w:t>the Special</w:t>
      </w:r>
      <w:r w:rsidR="00DA053C">
        <w:rPr>
          <w:rFonts w:cs="Times New Roman"/>
          <w:sz w:val="28"/>
          <w:szCs w:val="28"/>
        </w:rPr>
        <w:t xml:space="preserve"> </w:t>
      </w:r>
      <w:r w:rsidR="00DA053C" w:rsidRPr="00DA053C">
        <w:rPr>
          <w:rFonts w:cs="Times New Roman"/>
          <w:sz w:val="28"/>
          <w:szCs w:val="28"/>
        </w:rPr>
        <w:t>Comprehensive Act on a Violence-Free Life for Women</w:t>
      </w:r>
      <w:r w:rsidR="00DA053C">
        <w:rPr>
          <w:rFonts w:cs="Times New Roman"/>
          <w:sz w:val="28"/>
          <w:szCs w:val="28"/>
        </w:rPr>
        <w:t xml:space="preserve">. </w:t>
      </w:r>
      <w:r w:rsidR="00303602">
        <w:rPr>
          <w:rFonts w:cs="Times New Roman"/>
          <w:sz w:val="28"/>
          <w:szCs w:val="28"/>
        </w:rPr>
        <w:t xml:space="preserve">We are </w:t>
      </w:r>
      <w:r w:rsidR="00D2168C">
        <w:rPr>
          <w:rFonts w:cs="Times New Roman"/>
          <w:sz w:val="28"/>
          <w:szCs w:val="28"/>
        </w:rPr>
        <w:t xml:space="preserve">also </w:t>
      </w:r>
      <w:r w:rsidR="00303602">
        <w:rPr>
          <w:rFonts w:cs="Times New Roman"/>
          <w:sz w:val="28"/>
          <w:szCs w:val="28"/>
        </w:rPr>
        <w:t xml:space="preserve">encouraged by the </w:t>
      </w:r>
      <w:r w:rsidR="00DD7764">
        <w:rPr>
          <w:rFonts w:cs="Times New Roman"/>
          <w:sz w:val="28"/>
          <w:szCs w:val="28"/>
          <w:lang w:val="en-US"/>
        </w:rPr>
        <w:t xml:space="preserve">the </w:t>
      </w:r>
      <w:r w:rsidR="00303602" w:rsidRPr="00303602">
        <w:rPr>
          <w:rFonts w:cs="Times New Roman"/>
          <w:sz w:val="28"/>
          <w:szCs w:val="28"/>
          <w:lang w:val="en-US"/>
        </w:rPr>
        <w:t>National Plan on Climate Change</w:t>
      </w:r>
      <w:r w:rsidR="00303602">
        <w:rPr>
          <w:rFonts w:cs="Times New Roman"/>
          <w:sz w:val="28"/>
          <w:szCs w:val="28"/>
          <w:lang w:val="en-US"/>
        </w:rPr>
        <w:t xml:space="preserve"> which </w:t>
      </w:r>
      <w:r w:rsidR="00DD7764">
        <w:rPr>
          <w:rFonts w:cs="Times New Roman"/>
          <w:sz w:val="28"/>
          <w:szCs w:val="28"/>
          <w:lang w:val="en-US"/>
        </w:rPr>
        <w:t xml:space="preserve">was </w:t>
      </w:r>
      <w:r w:rsidR="00303602">
        <w:rPr>
          <w:rFonts w:cs="Times New Roman"/>
          <w:sz w:val="28"/>
          <w:szCs w:val="28"/>
          <w:lang w:val="en-US"/>
        </w:rPr>
        <w:t>adopted.</w:t>
      </w:r>
    </w:p>
    <w:p w14:paraId="1C104991" w14:textId="77777777" w:rsidR="00DA053C" w:rsidRPr="00CF0FD5" w:rsidRDefault="00DA053C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4D4B7A5B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recommends </w:t>
      </w:r>
      <w:r w:rsidR="00DA053C">
        <w:rPr>
          <w:rFonts w:cs="Times New Roman"/>
          <w:sz w:val="28"/>
          <w:szCs w:val="28"/>
        </w:rPr>
        <w:t>El Salvador</w:t>
      </w:r>
      <w:r w:rsidR="00735627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>to:</w:t>
      </w:r>
    </w:p>
    <w:p w14:paraId="5D0DC858" w14:textId="72D9E7D0" w:rsidR="009750F1" w:rsidRPr="009750F1" w:rsidRDefault="00572714" w:rsidP="009750F1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605641">
        <w:rPr>
          <w:rFonts w:cs="Times New Roman"/>
          <w:sz w:val="28"/>
          <w:szCs w:val="28"/>
          <w:lang w:val="en-US"/>
        </w:rPr>
        <w:t xml:space="preserve">Continue to </w:t>
      </w:r>
      <w:r w:rsidRPr="009B1362">
        <w:rPr>
          <w:sz w:val="28"/>
          <w:szCs w:val="28"/>
        </w:rPr>
        <w:t>build the national child protecti</w:t>
      </w:r>
      <w:r w:rsidR="004674E3">
        <w:rPr>
          <w:sz w:val="28"/>
          <w:szCs w:val="28"/>
        </w:rPr>
        <w:t>on system and ensure that it has</w:t>
      </w:r>
      <w:r w:rsidRPr="009B1362">
        <w:rPr>
          <w:sz w:val="28"/>
          <w:szCs w:val="28"/>
        </w:rPr>
        <w:t xml:space="preserve"> adequate capacity to protect children at risk</w:t>
      </w:r>
      <w:r>
        <w:rPr>
          <w:sz w:val="28"/>
          <w:szCs w:val="28"/>
        </w:rPr>
        <w:t>.</w:t>
      </w:r>
    </w:p>
    <w:p w14:paraId="4AC5EA7C" w14:textId="08323BF5" w:rsidR="00DA053C" w:rsidRPr="009750F1" w:rsidRDefault="009750F1" w:rsidP="009750F1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Review </w:t>
      </w:r>
      <w:r w:rsidRPr="009750F1">
        <w:rPr>
          <w:rFonts w:cs="Times New Roman"/>
          <w:sz w:val="28"/>
          <w:szCs w:val="28"/>
          <w:lang w:val="en-US"/>
        </w:rPr>
        <w:t>current criminal legislation</w:t>
      </w:r>
      <w:r w:rsidRPr="009750F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and a</w:t>
      </w:r>
      <w:r w:rsidR="00735627" w:rsidRPr="009750F1">
        <w:rPr>
          <w:rFonts w:cs="Times New Roman"/>
          <w:sz w:val="28"/>
          <w:szCs w:val="28"/>
        </w:rPr>
        <w:t xml:space="preserve">dopt </w:t>
      </w:r>
      <w:r w:rsidRPr="009750F1">
        <w:rPr>
          <w:rFonts w:cs="Times New Roman"/>
          <w:sz w:val="28"/>
          <w:szCs w:val="28"/>
          <w:lang w:val="en-US"/>
        </w:rPr>
        <w:t xml:space="preserve">special legislative measures to protect human rights defenders and journalists </w:t>
      </w:r>
    </w:p>
    <w:p w14:paraId="5BC32B64" w14:textId="5EFB426D" w:rsidR="00DA053C" w:rsidRDefault="00DA053C" w:rsidP="00DA053C">
      <w:pPr>
        <w:spacing w:line="360" w:lineRule="auto"/>
        <w:jc w:val="both"/>
        <w:rPr>
          <w:rFonts w:cs="Times New Roman"/>
          <w:sz w:val="28"/>
          <w:szCs w:val="28"/>
        </w:rPr>
      </w:pPr>
      <w:r w:rsidRPr="00DA053C">
        <w:rPr>
          <w:rFonts w:cs="Times New Roman"/>
          <w:sz w:val="28"/>
          <w:szCs w:val="28"/>
        </w:rPr>
        <w:t xml:space="preserve">My delegation wishes the delegation of </w:t>
      </w:r>
      <w:r>
        <w:rPr>
          <w:rFonts w:cs="Times New Roman"/>
          <w:sz w:val="28"/>
          <w:szCs w:val="28"/>
        </w:rPr>
        <w:t>El Salvador</w:t>
      </w:r>
      <w:r w:rsidRPr="00DA053C">
        <w:rPr>
          <w:rFonts w:cs="Times New Roman"/>
          <w:sz w:val="28"/>
          <w:szCs w:val="28"/>
        </w:rPr>
        <w:t xml:space="preserve"> all the success during this review.</w:t>
      </w:r>
      <w:r>
        <w:rPr>
          <w:rFonts w:cs="Times New Roman"/>
          <w:sz w:val="28"/>
          <w:szCs w:val="28"/>
        </w:rPr>
        <w:t xml:space="preserve"> </w:t>
      </w:r>
    </w:p>
    <w:p w14:paraId="683046BB" w14:textId="62AA41A5" w:rsidR="00DA053C" w:rsidRDefault="00DA053C" w:rsidP="00DA053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Mr President,</w:t>
      </w:r>
    </w:p>
    <w:p w14:paraId="371D9230" w14:textId="5A0593F1" w:rsidR="002916BC" w:rsidRPr="00DA053C" w:rsidRDefault="002916BC" w:rsidP="00DA053C">
      <w:pPr>
        <w:spacing w:line="360" w:lineRule="auto"/>
        <w:jc w:val="both"/>
        <w:rPr>
          <w:rFonts w:cs="Times New Roman"/>
          <w:sz w:val="28"/>
          <w:szCs w:val="28"/>
        </w:rPr>
      </w:pPr>
    </w:p>
    <w:sectPr w:rsidR="002916BC" w:rsidRPr="00DA053C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E958F" w14:textId="77777777" w:rsidR="00E17418" w:rsidRDefault="00E17418" w:rsidP="00BA0B55">
      <w:r>
        <w:separator/>
      </w:r>
    </w:p>
  </w:endnote>
  <w:endnote w:type="continuationSeparator" w:id="0">
    <w:p w14:paraId="527F84C3" w14:textId="77777777" w:rsidR="00E17418" w:rsidRDefault="00E1741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4674E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674E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9F009" w14:textId="77777777" w:rsidR="00E17418" w:rsidRDefault="00E17418" w:rsidP="00BA0B55">
      <w:r>
        <w:separator/>
      </w:r>
    </w:p>
  </w:footnote>
  <w:footnote w:type="continuationSeparator" w:id="0">
    <w:p w14:paraId="38D13D5C" w14:textId="77777777" w:rsidR="00E17418" w:rsidRDefault="00E1741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67176"/>
    <w:rsid w:val="00073123"/>
    <w:rsid w:val="00074AC6"/>
    <w:rsid w:val="000774E1"/>
    <w:rsid w:val="0008479E"/>
    <w:rsid w:val="00090F7A"/>
    <w:rsid w:val="00094C44"/>
    <w:rsid w:val="00097BA3"/>
    <w:rsid w:val="000A1053"/>
    <w:rsid w:val="000A32E4"/>
    <w:rsid w:val="000C2D6C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5719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916BC"/>
    <w:rsid w:val="002A0B2E"/>
    <w:rsid w:val="002A44A0"/>
    <w:rsid w:val="002A44A6"/>
    <w:rsid w:val="002B12F0"/>
    <w:rsid w:val="002B32B9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051"/>
    <w:rsid w:val="00300455"/>
    <w:rsid w:val="00303602"/>
    <w:rsid w:val="00303A35"/>
    <w:rsid w:val="00304E4B"/>
    <w:rsid w:val="00306A4E"/>
    <w:rsid w:val="00310795"/>
    <w:rsid w:val="00314F53"/>
    <w:rsid w:val="00315E10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674E3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14"/>
    <w:rsid w:val="005727B5"/>
    <w:rsid w:val="00572EB8"/>
    <w:rsid w:val="00581BBE"/>
    <w:rsid w:val="005912D9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4027"/>
    <w:rsid w:val="00605290"/>
    <w:rsid w:val="00605641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48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2F47"/>
    <w:rsid w:val="00796D6B"/>
    <w:rsid w:val="007A5E7C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5C57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50F1"/>
    <w:rsid w:val="009765B8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16EB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4AC5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168C"/>
    <w:rsid w:val="00D221D2"/>
    <w:rsid w:val="00D2312A"/>
    <w:rsid w:val="00D2647D"/>
    <w:rsid w:val="00D27B7D"/>
    <w:rsid w:val="00D31640"/>
    <w:rsid w:val="00D356EB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053C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D7764"/>
    <w:rsid w:val="00DE2895"/>
    <w:rsid w:val="00DF3F40"/>
    <w:rsid w:val="00DF6AB3"/>
    <w:rsid w:val="00DF6CBC"/>
    <w:rsid w:val="00E01946"/>
    <w:rsid w:val="00E07423"/>
    <w:rsid w:val="00E14945"/>
    <w:rsid w:val="00E17418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1EE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1B36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9A5177-8F9B-496B-975A-F6BA02671506}"/>
</file>

<file path=customXml/itemProps2.xml><?xml version="1.0" encoding="utf-8"?>
<ds:datastoreItem xmlns:ds="http://schemas.openxmlformats.org/officeDocument/2006/customXml" ds:itemID="{16ED922E-D013-43BF-977C-D96824B3A614}"/>
</file>

<file path=customXml/itemProps3.xml><?xml version="1.0" encoding="utf-8"?>
<ds:datastoreItem xmlns:ds="http://schemas.openxmlformats.org/officeDocument/2006/customXml" ds:itemID="{4F695916-BC43-47AB-83AE-DBD93FBF1842}"/>
</file>

<file path=customXml/itemProps4.xml><?xml version="1.0" encoding="utf-8"?>
<ds:datastoreItem xmlns:ds="http://schemas.openxmlformats.org/officeDocument/2006/customXml" ds:itemID="{D68D3B1E-E17B-4F8F-B2BF-76E9F8A064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PMGVAFS</cp:lastModifiedBy>
  <cp:revision>2</cp:revision>
  <cp:lastPrinted>2016-01-27T13:40:00Z</cp:lastPrinted>
  <dcterms:created xsi:type="dcterms:W3CDTF">2019-11-04T10:19:00Z</dcterms:created>
  <dcterms:modified xsi:type="dcterms:W3CDTF">2019-11-04T10:19:00Z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