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4C38" w14:textId="77777777" w:rsidR="00E92138" w:rsidRDefault="00E92138" w:rsidP="00E92138">
      <w:pPr>
        <w:pStyle w:val="Body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FAEDB8" wp14:editId="357E4B17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2" name="Picture 2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1BD69" w14:textId="77777777" w:rsidR="00E92138" w:rsidRDefault="00E92138" w:rsidP="00E92138">
      <w:pPr>
        <w:pStyle w:val="Body"/>
        <w:jc w:val="center"/>
        <w:rPr>
          <w:b/>
        </w:rPr>
      </w:pPr>
    </w:p>
    <w:p w14:paraId="1DFC4069" w14:textId="77777777" w:rsidR="00E92138" w:rsidRDefault="00E92138" w:rsidP="00E92138">
      <w:pPr>
        <w:pStyle w:val="Body"/>
        <w:jc w:val="center"/>
        <w:rPr>
          <w:b/>
        </w:rPr>
      </w:pPr>
    </w:p>
    <w:p w14:paraId="713FB8C2" w14:textId="77777777" w:rsidR="00E92138" w:rsidRDefault="00E92138" w:rsidP="00E92138">
      <w:pPr>
        <w:pStyle w:val="Body"/>
        <w:jc w:val="center"/>
        <w:rPr>
          <w:b/>
        </w:rPr>
      </w:pPr>
    </w:p>
    <w:p w14:paraId="349FE8A8" w14:textId="77777777" w:rsidR="00E92138" w:rsidRDefault="00E92138" w:rsidP="00E92138">
      <w:pPr>
        <w:pStyle w:val="Body"/>
        <w:jc w:val="center"/>
        <w:rPr>
          <w:b/>
        </w:rPr>
      </w:pPr>
    </w:p>
    <w:p w14:paraId="75AD4A5F" w14:textId="77777777" w:rsidR="00E92138" w:rsidRDefault="00E92138" w:rsidP="00E92138">
      <w:pPr>
        <w:pStyle w:val="Body"/>
        <w:jc w:val="center"/>
        <w:rPr>
          <w:b/>
        </w:rPr>
      </w:pPr>
    </w:p>
    <w:p w14:paraId="140B1A72" w14:textId="77777777" w:rsidR="00E92138" w:rsidRDefault="00E92138" w:rsidP="00E92138">
      <w:pPr>
        <w:pStyle w:val="Body"/>
        <w:jc w:val="center"/>
        <w:rPr>
          <w:b/>
        </w:rPr>
      </w:pPr>
    </w:p>
    <w:p w14:paraId="09024BAD" w14:textId="5E46A2C1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355BF3">
        <w:rPr>
          <w:b/>
        </w:rPr>
        <w:t>Mr. Frank Davis, Charg</w:t>
      </w:r>
      <w:r w:rsidR="00355BF3">
        <w:rPr>
          <w:rFonts w:cs="Helvetica"/>
          <w:b/>
        </w:rPr>
        <w:t>é</w:t>
      </w:r>
      <w:r w:rsidR="00355BF3">
        <w:rPr>
          <w:b/>
        </w:rPr>
        <w:t xml:space="preserve"> </w:t>
      </w:r>
      <w:proofErr w:type="spellStart"/>
      <w:r w:rsidR="00355BF3">
        <w:rPr>
          <w:b/>
        </w:rPr>
        <w:t>d’affaires</w:t>
      </w:r>
      <w:proofErr w:type="spellEnd"/>
    </w:p>
    <w:p w14:paraId="381DF188" w14:textId="77777777" w:rsidR="00E92138" w:rsidRPr="00A05258" w:rsidRDefault="00E92138" w:rsidP="00E92138">
      <w:pPr>
        <w:pStyle w:val="Body"/>
        <w:jc w:val="center"/>
        <w:rPr>
          <w:b/>
        </w:rPr>
      </w:pPr>
      <w:r>
        <w:rPr>
          <w:b/>
        </w:rPr>
        <w:t xml:space="preserve">Permanent Mission of </w:t>
      </w:r>
      <w:r w:rsidRPr="00A05258">
        <w:rPr>
          <w:b/>
        </w:rPr>
        <w:t xml:space="preserve">The Bahamas to the United Nations Office and Other International </w:t>
      </w:r>
      <w:proofErr w:type="spellStart"/>
      <w:r w:rsidRPr="00A05258">
        <w:rPr>
          <w:b/>
        </w:rPr>
        <w:t>Organisations</w:t>
      </w:r>
      <w:proofErr w:type="spellEnd"/>
      <w:r w:rsidRPr="00A05258">
        <w:rPr>
          <w:b/>
        </w:rPr>
        <w:t xml:space="preserve"> in Geneva</w:t>
      </w:r>
    </w:p>
    <w:p w14:paraId="6FC7C565" w14:textId="203299F6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>at</w:t>
      </w:r>
      <w:r>
        <w:rPr>
          <w:b/>
        </w:rPr>
        <w:t xml:space="preserve"> the </w:t>
      </w:r>
      <w:r w:rsidR="006F44E2">
        <w:rPr>
          <w:b/>
        </w:rPr>
        <w:t>34</w:t>
      </w:r>
      <w:r>
        <w:rPr>
          <w:b/>
        </w:rPr>
        <w:t>th</w:t>
      </w:r>
      <w:r w:rsidRPr="00A05258">
        <w:rPr>
          <w:b/>
        </w:rPr>
        <w:t xml:space="preserve"> Session of the Universal Periodic Review Working Group</w:t>
      </w:r>
    </w:p>
    <w:p w14:paraId="5DECAF79" w14:textId="7CD066E9" w:rsidR="00E92138" w:rsidRPr="00A05258" w:rsidRDefault="00E92138" w:rsidP="00E92138">
      <w:pPr>
        <w:pStyle w:val="Body"/>
        <w:jc w:val="center"/>
        <w:rPr>
          <w:b/>
        </w:rPr>
      </w:pPr>
      <w:r w:rsidRPr="00A05258">
        <w:rPr>
          <w:b/>
        </w:rPr>
        <w:t xml:space="preserve">Presentation of </w:t>
      </w:r>
      <w:r>
        <w:rPr>
          <w:b/>
        </w:rPr>
        <w:t xml:space="preserve">UPR Report by the Government of </w:t>
      </w:r>
      <w:r w:rsidR="00195C49">
        <w:rPr>
          <w:b/>
        </w:rPr>
        <w:t>Egypt</w:t>
      </w:r>
      <w:r w:rsidRPr="00A05258">
        <w:br/>
      </w:r>
      <w:r w:rsidR="0089362D">
        <w:rPr>
          <w:b/>
        </w:rPr>
        <w:t>1</w:t>
      </w:r>
      <w:r w:rsidR="00195C49">
        <w:rPr>
          <w:b/>
        </w:rPr>
        <w:t>3</w:t>
      </w:r>
      <w:r>
        <w:rPr>
          <w:b/>
        </w:rPr>
        <w:t xml:space="preserve"> November 2019</w:t>
      </w:r>
    </w:p>
    <w:p w14:paraId="5C14917E" w14:textId="77777777" w:rsidR="00E92138" w:rsidRPr="00A05258" w:rsidRDefault="00E92138" w:rsidP="00E92138">
      <w:pPr>
        <w:pStyle w:val="Body"/>
      </w:pPr>
      <w:r w:rsidRPr="00A05258">
        <w:t xml:space="preserve"> </w:t>
      </w:r>
    </w:p>
    <w:p w14:paraId="1C1E7521" w14:textId="77777777" w:rsidR="00E92138" w:rsidRDefault="00E92138" w:rsidP="00E92138">
      <w:pPr>
        <w:pStyle w:val="Body"/>
      </w:pPr>
    </w:p>
    <w:p w14:paraId="6AF840B4" w14:textId="77777777" w:rsidR="00F42C81" w:rsidRDefault="00E92138" w:rsidP="00E92138">
      <w:pPr>
        <w:pStyle w:val="Body"/>
        <w:jc w:val="both"/>
      </w:pPr>
      <w:r>
        <w:br/>
      </w:r>
    </w:p>
    <w:p w14:paraId="66C747A5" w14:textId="77777777" w:rsidR="00F42C81" w:rsidRDefault="00F42C81" w:rsidP="00E92138">
      <w:pPr>
        <w:pStyle w:val="Body"/>
        <w:jc w:val="both"/>
      </w:pPr>
    </w:p>
    <w:p w14:paraId="57802B1C" w14:textId="50D7182D" w:rsidR="00E92138" w:rsidRDefault="00E92138" w:rsidP="00E92138">
      <w:pPr>
        <w:pStyle w:val="Body"/>
        <w:jc w:val="both"/>
      </w:pPr>
      <w:r w:rsidRPr="00A05258">
        <w:t>Thank you, Mr. President.</w:t>
      </w:r>
      <w:r w:rsidRPr="00A05258">
        <w:tab/>
      </w:r>
      <w:r>
        <w:br/>
      </w:r>
    </w:p>
    <w:p w14:paraId="6B02ACE2" w14:textId="75DD7AA3" w:rsidR="00E92138" w:rsidRDefault="00252D5E" w:rsidP="00E92138">
      <w:pPr>
        <w:pStyle w:val="Body"/>
        <w:jc w:val="both"/>
      </w:pPr>
      <w:r>
        <w:t>While</w:t>
      </w:r>
      <w:r w:rsidR="00E92138">
        <w:t xml:space="preserve"> extend</w:t>
      </w:r>
      <w:r>
        <w:t>ing</w:t>
      </w:r>
      <w:r w:rsidR="00E92138">
        <w:t xml:space="preserve"> a warm welcome to the delegation of </w:t>
      </w:r>
      <w:r w:rsidR="001D56BE">
        <w:t>Egypt</w:t>
      </w:r>
      <w:r w:rsidR="00E92138">
        <w:t xml:space="preserve"> we </w:t>
      </w:r>
      <w:r w:rsidR="00E92138" w:rsidRPr="00A43D90">
        <w:t xml:space="preserve">commend </w:t>
      </w:r>
      <w:r w:rsidR="00E92138">
        <w:t xml:space="preserve">the country for its </w:t>
      </w:r>
      <w:r w:rsidR="00BE3C55">
        <w:t>participation in the UPR Process.</w:t>
      </w:r>
    </w:p>
    <w:p w14:paraId="6CC49F99" w14:textId="77777777" w:rsidR="00E92138" w:rsidRDefault="00E92138" w:rsidP="00E92138">
      <w:pPr>
        <w:pStyle w:val="Body"/>
        <w:jc w:val="both"/>
      </w:pPr>
    </w:p>
    <w:p w14:paraId="1241A6A5" w14:textId="3ADBEDDF" w:rsidR="00E92138" w:rsidRDefault="00252D5E" w:rsidP="00E92138">
      <w:pPr>
        <w:pStyle w:val="Body"/>
        <w:jc w:val="both"/>
      </w:pPr>
      <w:r>
        <w:t xml:space="preserve">Despite areas of progress since Egypt’s last review, </w:t>
      </w:r>
      <w:r w:rsidR="001D56BE">
        <w:t xml:space="preserve">The Bahamas </w:t>
      </w:r>
      <w:r>
        <w:t>notes</w:t>
      </w:r>
      <w:r w:rsidR="001D56BE">
        <w:t xml:space="preserve"> the ongoing challenges to democracy, the rule of law and respect for human rights reported in Egypt</w:t>
      </w:r>
      <w:r w:rsidR="00E92138">
        <w:t>.</w:t>
      </w:r>
      <w:r w:rsidR="00E92138">
        <w:tab/>
      </w:r>
      <w:r w:rsidR="00E92138">
        <w:br/>
      </w:r>
      <w:r w:rsidR="00E92138">
        <w:br/>
      </w:r>
      <w:r>
        <w:t xml:space="preserve">Recognizing that these values underpin the function of a peaceful and productive society, </w:t>
      </w:r>
      <w:r w:rsidR="00E92138">
        <w:t>The Bahamas</w:t>
      </w:r>
      <w:r>
        <w:t xml:space="preserve"> respectfully</w:t>
      </w:r>
      <w:r w:rsidR="00E92138">
        <w:t xml:space="preserve"> </w:t>
      </w:r>
      <w:r w:rsidR="00E92138" w:rsidRPr="006A03E5">
        <w:rPr>
          <w:b/>
        </w:rPr>
        <w:t>recommends</w:t>
      </w:r>
      <w:r w:rsidR="00E92138">
        <w:t xml:space="preserve"> that </w:t>
      </w:r>
      <w:r w:rsidR="00107333">
        <w:t>Egypt</w:t>
      </w:r>
      <w:r w:rsidR="00E92138">
        <w:t>:</w:t>
      </w:r>
    </w:p>
    <w:p w14:paraId="7BA2B186" w14:textId="77777777" w:rsidR="00E92138" w:rsidRDefault="00E92138" w:rsidP="00E92138">
      <w:pPr>
        <w:pStyle w:val="Body"/>
        <w:jc w:val="both"/>
      </w:pPr>
    </w:p>
    <w:p w14:paraId="274EB7FC" w14:textId="10997AC9" w:rsidR="001D56BE" w:rsidRDefault="00107333" w:rsidP="00E92138">
      <w:pPr>
        <w:pStyle w:val="Body"/>
        <w:numPr>
          <w:ilvl w:val="0"/>
          <w:numId w:val="1"/>
        </w:numPr>
        <w:ind w:left="709" w:hanging="709"/>
        <w:jc w:val="both"/>
      </w:pPr>
      <w:r>
        <w:t>r</w:t>
      </w:r>
      <w:r w:rsidR="001D56BE">
        <w:t>eform</w:t>
      </w:r>
      <w:r w:rsidR="00355BF3">
        <w:t>s</w:t>
      </w:r>
      <w:r w:rsidR="001D56BE">
        <w:t xml:space="preserve"> laws to ensure effective civilian </w:t>
      </w:r>
      <w:r>
        <w:t xml:space="preserve">oversight of military and police authorities, with special emphasis on protections from sanctioned disappearances, military trials of civilians and interference in judicial proceedings; </w:t>
      </w:r>
    </w:p>
    <w:p w14:paraId="7BDADABD" w14:textId="77777777" w:rsidR="001D56BE" w:rsidRDefault="001D56BE" w:rsidP="001D56BE">
      <w:pPr>
        <w:pStyle w:val="Body"/>
        <w:ind w:left="709"/>
        <w:jc w:val="both"/>
      </w:pPr>
    </w:p>
    <w:p w14:paraId="793D62D4" w14:textId="6B081C7A" w:rsidR="00107333" w:rsidRDefault="001D56BE" w:rsidP="00107333">
      <w:pPr>
        <w:pStyle w:val="Body"/>
        <w:numPr>
          <w:ilvl w:val="0"/>
          <w:numId w:val="1"/>
        </w:numPr>
        <w:ind w:left="709" w:hanging="709"/>
        <w:jc w:val="both"/>
      </w:pPr>
      <w:r>
        <w:t>reform</w:t>
      </w:r>
      <w:r w:rsidR="00355BF3">
        <w:t>s</w:t>
      </w:r>
      <w:r>
        <w:t xml:space="preserve"> laws to ensure that children are not subject to severe or inhumane punishments, such as prolonged detention and capital punishment</w:t>
      </w:r>
      <w:r w:rsidR="00E92138">
        <w:t>;</w:t>
      </w:r>
    </w:p>
    <w:p w14:paraId="3D12111B" w14:textId="77777777" w:rsidR="00107333" w:rsidRDefault="00107333" w:rsidP="00107333">
      <w:pPr>
        <w:pStyle w:val="Body"/>
        <w:ind w:left="709"/>
        <w:jc w:val="both"/>
      </w:pPr>
    </w:p>
    <w:p w14:paraId="2B815A9E" w14:textId="31395BA6" w:rsidR="00E92138" w:rsidRDefault="00107333" w:rsidP="00107333">
      <w:pPr>
        <w:pStyle w:val="Body"/>
        <w:numPr>
          <w:ilvl w:val="0"/>
          <w:numId w:val="1"/>
        </w:numPr>
        <w:ind w:left="709" w:hanging="709"/>
        <w:jc w:val="both"/>
      </w:pPr>
      <w:r>
        <w:t>reaffirm</w:t>
      </w:r>
      <w:r w:rsidR="00355BF3">
        <w:t>s</w:t>
      </w:r>
      <w:r>
        <w:t xml:space="preserve"> its commitment to the practice </w:t>
      </w:r>
      <w:r w:rsidR="00291A12">
        <w:t>of non-refoulement and ensure that resources and support are available to vulnerable migrants; and</w:t>
      </w:r>
      <w:r w:rsidR="00682FD2">
        <w:tab/>
      </w:r>
      <w:r w:rsidR="00E92138">
        <w:br/>
      </w:r>
    </w:p>
    <w:p w14:paraId="2CA3E1AB" w14:textId="3ECEBBFB" w:rsidR="00E92138" w:rsidRDefault="00006C4E" w:rsidP="00107333">
      <w:pPr>
        <w:pStyle w:val="Body"/>
        <w:numPr>
          <w:ilvl w:val="0"/>
          <w:numId w:val="1"/>
        </w:numPr>
        <w:ind w:left="709" w:hanging="709"/>
        <w:jc w:val="both"/>
      </w:pPr>
      <w:r>
        <w:t>strengthen</w:t>
      </w:r>
      <w:r w:rsidR="00355BF3">
        <w:t>s</w:t>
      </w:r>
      <w:r>
        <w:t xml:space="preserve"> its efforts in </w:t>
      </w:r>
      <w:r w:rsidR="00107333">
        <w:t xml:space="preserve">combatting </w:t>
      </w:r>
      <w:r w:rsidR="00252D5E">
        <w:t>Gender-based violence</w:t>
      </w:r>
      <w:r w:rsidR="00C2384A">
        <w:t>.</w:t>
      </w:r>
      <w:r w:rsidR="00E92138">
        <w:tab/>
      </w:r>
      <w:r w:rsidR="00E92138">
        <w:br/>
      </w:r>
      <w:r w:rsidR="00E92138">
        <w:tab/>
      </w:r>
    </w:p>
    <w:p w14:paraId="26152521" w14:textId="66A0D8D3" w:rsidR="00E92138" w:rsidRDefault="00355BF3" w:rsidP="00E92138">
      <w:pPr>
        <w:pStyle w:val="Body"/>
        <w:jc w:val="both"/>
      </w:pPr>
      <w:r>
        <w:br/>
      </w:r>
      <w:r w:rsidR="00E92138">
        <w:t xml:space="preserve">We wish </w:t>
      </w:r>
      <w:r w:rsidR="00107333">
        <w:t>Egypt</w:t>
      </w:r>
      <w:r w:rsidR="00E92138">
        <w:t xml:space="preserve"> a successful UPR.</w:t>
      </w:r>
    </w:p>
    <w:p w14:paraId="143E2BD2" w14:textId="77777777" w:rsidR="00E92138" w:rsidRDefault="00E92138" w:rsidP="00E92138">
      <w:pPr>
        <w:pStyle w:val="Body"/>
        <w:jc w:val="both"/>
      </w:pPr>
    </w:p>
    <w:p w14:paraId="3023E00C" w14:textId="43AAF583" w:rsidR="00E92138" w:rsidRDefault="00355BF3" w:rsidP="00E92138">
      <w:pPr>
        <w:pStyle w:val="Body"/>
        <w:jc w:val="both"/>
      </w:pPr>
      <w:r>
        <w:br/>
      </w:r>
      <w:r w:rsidR="00E92138">
        <w:t>I thank you.</w:t>
      </w:r>
      <w:r>
        <w:tab/>
      </w:r>
      <w:r>
        <w:br/>
      </w:r>
    </w:p>
    <w:p w14:paraId="0644F5C1" w14:textId="08CAA471" w:rsidR="00E54382" w:rsidRDefault="00E92138" w:rsidP="000A4885">
      <w:pPr>
        <w:jc w:val="both"/>
        <w:rPr>
          <w:sz w:val="24"/>
          <w:szCs w:val="24"/>
        </w:rPr>
      </w:pPr>
      <w:r>
        <w:br/>
      </w:r>
    </w:p>
    <w:p w14:paraId="63B545C5" w14:textId="58441FD4" w:rsidR="00BE3C55" w:rsidRPr="00BE3C55" w:rsidRDefault="00BE3C55" w:rsidP="000A4885">
      <w:pPr>
        <w:jc w:val="both"/>
        <w:rPr>
          <w:b/>
          <w:sz w:val="24"/>
          <w:szCs w:val="24"/>
        </w:rPr>
      </w:pPr>
    </w:p>
    <w:sectPr w:rsidR="00BE3C55" w:rsidRPr="00BE3C55" w:rsidSect="00C715EB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3E28A" w14:textId="77777777" w:rsidR="00F42C81" w:rsidRDefault="00F42C81" w:rsidP="00F42C81">
      <w:pPr>
        <w:spacing w:after="0" w:line="240" w:lineRule="auto"/>
      </w:pPr>
      <w:r>
        <w:separator/>
      </w:r>
    </w:p>
  </w:endnote>
  <w:endnote w:type="continuationSeparator" w:id="0">
    <w:p w14:paraId="40680346" w14:textId="77777777" w:rsidR="00F42C81" w:rsidRDefault="00F42C81" w:rsidP="00F4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8E47" w14:textId="77777777" w:rsidR="00F42C81" w:rsidRDefault="00F42C81" w:rsidP="00F42C81">
    <w:pPr>
      <w:jc w:val="both"/>
      <w:rPr>
        <w:sz w:val="24"/>
        <w:szCs w:val="24"/>
      </w:rPr>
    </w:pPr>
    <w:r>
      <w:rPr>
        <w:sz w:val="24"/>
        <w:szCs w:val="24"/>
      </w:rPr>
      <w:t>Time allowed: 55 seconds</w:t>
    </w:r>
  </w:p>
  <w:p w14:paraId="7931E2A3" w14:textId="77777777" w:rsidR="00F42C81" w:rsidRDefault="00F42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1B11" w14:textId="77777777" w:rsidR="00F42C81" w:rsidRDefault="00F42C81" w:rsidP="00F42C81">
      <w:pPr>
        <w:spacing w:after="0" w:line="240" w:lineRule="auto"/>
      </w:pPr>
      <w:r>
        <w:separator/>
      </w:r>
    </w:p>
  </w:footnote>
  <w:footnote w:type="continuationSeparator" w:id="0">
    <w:p w14:paraId="474CEFF5" w14:textId="77777777" w:rsidR="00F42C81" w:rsidRDefault="00F42C81" w:rsidP="00F4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38"/>
    <w:rsid w:val="00006C4E"/>
    <w:rsid w:val="000A4885"/>
    <w:rsid w:val="000E25F0"/>
    <w:rsid w:val="00107333"/>
    <w:rsid w:val="00195C49"/>
    <w:rsid w:val="001D56BE"/>
    <w:rsid w:val="001F0263"/>
    <w:rsid w:val="00252D5E"/>
    <w:rsid w:val="00255FD0"/>
    <w:rsid w:val="00291A12"/>
    <w:rsid w:val="00355BF3"/>
    <w:rsid w:val="00372DB0"/>
    <w:rsid w:val="003D60B1"/>
    <w:rsid w:val="0042295B"/>
    <w:rsid w:val="00552554"/>
    <w:rsid w:val="005C2118"/>
    <w:rsid w:val="005C5C16"/>
    <w:rsid w:val="00682FD2"/>
    <w:rsid w:val="006F44E2"/>
    <w:rsid w:val="0089362D"/>
    <w:rsid w:val="009C7153"/>
    <w:rsid w:val="009F5BC8"/>
    <w:rsid w:val="00A65FD3"/>
    <w:rsid w:val="00BE3C55"/>
    <w:rsid w:val="00C2384A"/>
    <w:rsid w:val="00CC07EA"/>
    <w:rsid w:val="00CD14FA"/>
    <w:rsid w:val="00D01975"/>
    <w:rsid w:val="00D87990"/>
    <w:rsid w:val="00E007C8"/>
    <w:rsid w:val="00E54382"/>
    <w:rsid w:val="00E92138"/>
    <w:rsid w:val="00F4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96535C"/>
  <w15:chartTrackingRefBased/>
  <w15:docId w15:val="{7F97BD3F-CE21-401D-B99C-0BE59827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21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81"/>
  </w:style>
  <w:style w:type="paragraph" w:styleId="Footer">
    <w:name w:val="footer"/>
    <w:basedOn w:val="Normal"/>
    <w:link w:val="FooterChar"/>
    <w:uiPriority w:val="99"/>
    <w:unhideWhenUsed/>
    <w:rsid w:val="00F42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AA89C-E219-408B-A749-AC30699E2B4E}"/>
</file>

<file path=customXml/itemProps2.xml><?xml version="1.0" encoding="utf-8"?>
<ds:datastoreItem xmlns:ds="http://schemas.openxmlformats.org/officeDocument/2006/customXml" ds:itemID="{4B9CE3E8-B726-49DC-A48D-E9474E4BA2AD}"/>
</file>

<file path=customXml/itemProps3.xml><?xml version="1.0" encoding="utf-8"?>
<ds:datastoreItem xmlns:ds="http://schemas.openxmlformats.org/officeDocument/2006/customXml" ds:itemID="{999B8914-E81E-4336-9346-869C3EBFC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Dixon</dc:creator>
  <cp:keywords/>
  <dc:description/>
  <cp:lastModifiedBy>S Dixon</cp:lastModifiedBy>
  <cp:revision>4</cp:revision>
  <cp:lastPrinted>2019-11-08T19:24:00Z</cp:lastPrinted>
  <dcterms:created xsi:type="dcterms:W3CDTF">2019-11-11T16:53:00Z</dcterms:created>
  <dcterms:modified xsi:type="dcterms:W3CDTF">2019-11-11T16:53:00Z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