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陈</w:t>
      </w:r>
      <w:r>
        <w:rPr>
          <w:rFonts w:ascii="黑体" w:hAnsi="黑体" w:eastAsia="黑体" w:cs="黑体"/>
          <w:sz w:val="36"/>
          <w:szCs w:val="36"/>
        </w:rPr>
        <w:t>旭大</w:t>
      </w:r>
      <w:r>
        <w:rPr>
          <w:rFonts w:hint="eastAsia" w:ascii="黑体" w:hAnsi="黑体" w:eastAsia="黑体" w:cs="黑体"/>
          <w:sz w:val="36"/>
          <w:szCs w:val="36"/>
        </w:rPr>
        <w:t>使在人</w:t>
      </w:r>
      <w:r>
        <w:rPr>
          <w:rFonts w:ascii="黑体" w:hAnsi="黑体" w:eastAsia="黑体" w:cs="黑体"/>
          <w:sz w:val="36"/>
          <w:szCs w:val="36"/>
        </w:rPr>
        <w:t>权理事会</w:t>
      </w:r>
      <w:r>
        <w:rPr>
          <w:rFonts w:hint="eastAsia" w:ascii="黑体" w:hAnsi="黑体" w:eastAsia="黑体" w:cs="黑体"/>
          <w:sz w:val="36"/>
          <w:szCs w:val="36"/>
        </w:rPr>
        <w:t>国别人权审议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工作组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第3</w:t>
      </w:r>
      <w:r>
        <w:rPr>
          <w:rFonts w:ascii="黑体" w:hAnsi="黑体" w:eastAsia="黑体" w:cs="黑体"/>
          <w:sz w:val="36"/>
          <w:szCs w:val="36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次会议审议</w:t>
      </w:r>
      <w:bookmarkEnd w:id="0"/>
      <w:r>
        <w:rPr>
          <w:rFonts w:hint="eastAsia" w:ascii="黑体" w:hAnsi="黑体" w:eastAsia="黑体" w:cs="黑体"/>
          <w:sz w:val="36"/>
          <w:szCs w:val="36"/>
        </w:rPr>
        <w:t>意大利时的发言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（2019年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日，上午）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主席先生：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中国代表团欢迎</w:t>
      </w:r>
      <w:r>
        <w:rPr>
          <w:rFonts w:ascii="仿宋_GB2312" w:hAnsi="仿宋_GB2312" w:eastAsia="仿宋_GB2312" w:cs="仿宋_GB2312"/>
          <w:sz w:val="32"/>
          <w:szCs w:val="32"/>
        </w:rPr>
        <w:t>意大利提交的国家报告，赞赏</w:t>
      </w:r>
      <w:r>
        <w:rPr>
          <w:rFonts w:hint="eastAsia" w:ascii="仿宋_GB2312" w:hAnsi="仿宋_GB2312" w:eastAsia="仿宋_GB2312" w:cs="仿宋_GB2312"/>
          <w:sz w:val="32"/>
          <w:szCs w:val="32"/>
        </w:rPr>
        <w:t>意大利</w:t>
      </w:r>
      <w:r>
        <w:rPr>
          <w:rFonts w:ascii="仿宋_GB2312" w:hAnsi="仿宋_GB2312" w:eastAsia="仿宋_GB2312" w:cs="仿宋_GB2312"/>
          <w:sz w:val="32"/>
          <w:szCs w:val="32"/>
        </w:rPr>
        <w:t>政府为促进和保护人权所做努力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取得的进展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包括制定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实施《国家可持续发展战略》，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</w:t>
      </w:r>
      <w:r>
        <w:rPr>
          <w:rFonts w:ascii="仿宋_GB2312" w:hAnsi="仿宋_GB2312" w:eastAsia="仿宋_GB2312" w:cs="仿宋_GB2312"/>
          <w:sz w:val="32"/>
          <w:szCs w:val="32"/>
        </w:rPr>
        <w:t>妇女、儿童、残疾人权利</w:t>
      </w:r>
      <w:r>
        <w:rPr>
          <w:rFonts w:hint="eastAsia" w:ascii="仿宋_GB2312" w:hAnsi="仿宋_GB2312" w:eastAsia="仿宋_GB2312" w:cs="仿宋_GB2312"/>
          <w:sz w:val="32"/>
          <w:szCs w:val="32"/>
        </w:rPr>
        <w:t>，打击种族主义，保护罗姆人等少数族裔权利。我</w:t>
      </w:r>
      <w:r>
        <w:rPr>
          <w:rFonts w:ascii="仿宋_GB2312" w:hAnsi="仿宋_GB2312" w:eastAsia="仿宋_GB2312" w:cs="仿宋_GB2312"/>
          <w:sz w:val="32"/>
          <w:szCs w:val="32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欢迎意大利在保护</w:t>
      </w:r>
      <w:r>
        <w:rPr>
          <w:rFonts w:ascii="仿宋_GB2312" w:hAnsi="仿宋_GB2312" w:eastAsia="仿宋_GB2312" w:cs="仿宋_GB2312"/>
          <w:sz w:val="32"/>
          <w:szCs w:val="32"/>
        </w:rPr>
        <w:t>未成年人</w:t>
      </w:r>
      <w:r>
        <w:rPr>
          <w:rFonts w:hint="eastAsia" w:ascii="仿宋_GB2312" w:hAnsi="仿宋_GB2312" w:eastAsia="仿宋_GB2312" w:cs="仿宋_GB2312"/>
          <w:sz w:val="32"/>
          <w:szCs w:val="32"/>
        </w:rPr>
        <w:t>移民</w:t>
      </w:r>
      <w:r>
        <w:rPr>
          <w:rFonts w:ascii="仿宋_GB2312" w:hAnsi="仿宋_GB2312" w:eastAsia="仿宋_GB2312" w:cs="仿宋_GB2312"/>
          <w:sz w:val="32"/>
          <w:szCs w:val="32"/>
        </w:rPr>
        <w:t>权利方面做出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</w:t>
      </w:r>
      <w:r>
        <w:rPr>
          <w:rFonts w:ascii="仿宋_GB2312" w:hAnsi="仿宋_GB2312" w:eastAsia="仿宋_GB2312" w:cs="仿宋_GB2312"/>
          <w:sz w:val="32"/>
          <w:szCs w:val="32"/>
        </w:rPr>
        <w:t>努力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以及向发展中国家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ascii="仿宋_GB2312" w:hAnsi="仿宋_GB2312" w:eastAsia="仿宋_GB2312" w:cs="仿宋_GB2312"/>
          <w:sz w:val="32"/>
          <w:szCs w:val="32"/>
        </w:rPr>
        <w:t>官方发展援助。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中方愿向意</w:t>
      </w:r>
      <w:r>
        <w:rPr>
          <w:rFonts w:ascii="仿宋_GB2312" w:hAnsi="仿宋_GB2312" w:eastAsia="仿宋_GB2312" w:cs="仿宋_GB2312"/>
          <w:sz w:val="32"/>
          <w:szCs w:val="32"/>
        </w:rPr>
        <w:t>方提出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两项建议：一是进一步推动</w:t>
      </w:r>
      <w:r>
        <w:rPr>
          <w:rFonts w:ascii="仿宋_GB2312" w:hAnsi="仿宋_GB2312" w:eastAsia="仿宋_GB2312" w:cs="仿宋_GB2312"/>
          <w:sz w:val="32"/>
          <w:szCs w:val="32"/>
        </w:rPr>
        <w:t>经济社会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可持续</w:t>
      </w:r>
      <w:r>
        <w:rPr>
          <w:rFonts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保护弱势群体权利</w:t>
      </w:r>
      <w:r>
        <w:rPr>
          <w:rFonts w:hint="eastAsia" w:ascii="仿宋_GB2312" w:hAnsi="仿宋_GB2312" w:eastAsia="仿宋_GB2312" w:cs="仿宋_GB2312"/>
          <w:sz w:val="32"/>
          <w:szCs w:val="32"/>
        </w:rPr>
        <w:t>；二是进一</w:t>
      </w:r>
      <w:r>
        <w:rPr>
          <w:rFonts w:ascii="仿宋_GB2312" w:hAnsi="仿宋_GB2312" w:eastAsia="仿宋_GB2312" w:cs="仿宋_GB2312"/>
          <w:sz w:val="32"/>
          <w:szCs w:val="32"/>
        </w:rPr>
        <w:t>步采取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措施打击种族歧视行为。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谢谢主席先生。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33E4E"/>
    <w:rsid w:val="001B70D7"/>
    <w:rsid w:val="002B402E"/>
    <w:rsid w:val="004039DA"/>
    <w:rsid w:val="00430676"/>
    <w:rsid w:val="00432EBB"/>
    <w:rsid w:val="00471EA2"/>
    <w:rsid w:val="0054545D"/>
    <w:rsid w:val="0062373A"/>
    <w:rsid w:val="006F394E"/>
    <w:rsid w:val="00A207BA"/>
    <w:rsid w:val="00A86605"/>
    <w:rsid w:val="00BC147E"/>
    <w:rsid w:val="00C1750D"/>
    <w:rsid w:val="00D76406"/>
    <w:rsid w:val="00D93947"/>
    <w:rsid w:val="00DB71F0"/>
    <w:rsid w:val="00DD2EA5"/>
    <w:rsid w:val="00DE4A7C"/>
    <w:rsid w:val="00E61E80"/>
    <w:rsid w:val="00EC77B4"/>
    <w:rsid w:val="00FE5780"/>
    <w:rsid w:val="1B08778C"/>
    <w:rsid w:val="26333E4E"/>
    <w:rsid w:val="294532D4"/>
    <w:rsid w:val="3537349D"/>
    <w:rsid w:val="3AC12B77"/>
    <w:rsid w:val="482A297A"/>
    <w:rsid w:val="737D06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BA33E-E1A8-43B6-8E34-6A502E3A22A3}"/>
</file>

<file path=customXml/itemProps2.xml><?xml version="1.0" encoding="utf-8"?>
<ds:datastoreItem xmlns:ds="http://schemas.openxmlformats.org/officeDocument/2006/customXml" ds:itemID="{CB9316C0-289C-4D60-B17B-763CE796D19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E55DA7B5-D96C-4DC4-994B-91CE892AC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ScaleCrop>false</ScaleCrop>
  <LinksUpToDate>false</LinksUpToDate>
  <CharactersWithSpaces>270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wjb</cp:lastModifiedBy>
  <cp:revision>13</cp:revision>
  <cp:lastPrinted>2019-11-04T09:52:00Z</cp:lastPrinted>
  <dcterms:created xsi:type="dcterms:W3CDTF">2018-12-31T14:56:00Z</dcterms:created>
  <dcterms:modified xsi:type="dcterms:W3CDTF">2019-11-04T17:58:04Z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