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陈旭大使在人权理事会国别人权审议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工作组第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34次会议审议埃及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11月13日上午，发言时间55秒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主席先生：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欢迎埃及参加国别人权审议，愿提出四项建议：一是继续加大减贫努力，特别是减少农村和欠发达地区贫困人口；二是继续推进住房建设，为人民提供足够住房；三是继续推动落实发展权的国际努力；四是继续发展教育，提高农村地区教育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中方赞赏埃及政府积极推动经济社会可持续发展，致力于打击恐怖主义和极端主义，推动相关国际合作。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祝愿埃及国别人权审议取得圆满成功。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谢谢主席先生。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73DA1"/>
    <w:rsid w:val="024C5FCC"/>
    <w:rsid w:val="068D5342"/>
    <w:rsid w:val="07856ACC"/>
    <w:rsid w:val="18C5012C"/>
    <w:rsid w:val="18DC79E1"/>
    <w:rsid w:val="1BBC5007"/>
    <w:rsid w:val="1D156E7C"/>
    <w:rsid w:val="24630970"/>
    <w:rsid w:val="30F41527"/>
    <w:rsid w:val="36D8348B"/>
    <w:rsid w:val="41CC3484"/>
    <w:rsid w:val="486D2E43"/>
    <w:rsid w:val="4B873DA1"/>
    <w:rsid w:val="521E78C4"/>
    <w:rsid w:val="53F328CC"/>
    <w:rsid w:val="690C185C"/>
    <w:rsid w:val="706F37F9"/>
    <w:rsid w:val="72360E14"/>
    <w:rsid w:val="76DE70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E0EA9-508D-4C66-B4F6-C9980E104C4E}"/>
</file>

<file path=customXml/itemProps2.xml><?xml version="1.0" encoding="utf-8"?>
<ds:datastoreItem xmlns:ds="http://schemas.openxmlformats.org/officeDocument/2006/customXml" ds:itemID="{27E653BF-1915-438E-BE78-71F51BE1089C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C23CE0AC-3442-41DF-9830-563B287E0C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254</Characters>
  <Lines>0</Lines>
  <Paragraphs>0</Paragraphs>
  <ScaleCrop>false</ScaleCrop>
  <LinksUpToDate>false</LinksUpToDate>
  <CharactersWithSpaces>254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>1</cp:revision>
  <cp:lastPrinted>2019-11-12T22:47:00Z</cp:lastPrinted>
  <dcterms:created xsi:type="dcterms:W3CDTF">2019-10-31T20:17:00Z</dcterms:created>
  <dcterms:modified xsi:type="dcterms:W3CDTF">2019-11-28T10:51:42Z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