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A3" w:rsidRDefault="008236A3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34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8236A3" w:rsidRDefault="008236A3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(4-15 novembre 2019)</w:t>
      </w:r>
    </w:p>
    <w:p w:rsidR="008236A3" w:rsidRDefault="008236A3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8236A3" w:rsidRDefault="008236A3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Fidji</w:t>
      </w:r>
    </w:p>
    <w:p w:rsidR="008236A3" w:rsidRDefault="008236A3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8236A3" w:rsidRDefault="008236A3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8236A3" w:rsidRDefault="008236A3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6 novembre 2019  (matin)</w:t>
      </w:r>
    </w:p>
    <w:p w:rsidR="008236A3" w:rsidRDefault="008236A3" w:rsidP="00F34B7C">
      <w:pPr>
        <w:spacing w:line="360" w:lineRule="auto"/>
        <w:jc w:val="both"/>
        <w:rPr>
          <w:sz w:val="28"/>
          <w:szCs w:val="28"/>
        </w:rPr>
      </w:pPr>
    </w:p>
    <w:p w:rsidR="008236A3" w:rsidRDefault="008236A3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 Monsieur le Président. </w:t>
      </w:r>
    </w:p>
    <w:p w:rsidR="00AA271A" w:rsidRDefault="00AA271A" w:rsidP="00AA271A">
      <w:pPr>
        <w:spacing w:before="100" w:beforeAutospacing="1" w:after="100" w:afterAutospacing="1"/>
        <w:jc w:val="both"/>
        <w:rPr>
          <w:rFonts w:eastAsia="Times New Roman" w:cs="Times New Roman"/>
          <w:bCs/>
          <w:sz w:val="28"/>
          <w:szCs w:val="28"/>
          <w:lang w:eastAsia="fr-FR"/>
        </w:rPr>
      </w:pPr>
      <w:r w:rsidRPr="00AA271A">
        <w:rPr>
          <w:rFonts w:eastAsia="Times New Roman" w:cs="Times New Roman"/>
          <w:bCs/>
          <w:sz w:val="28"/>
          <w:szCs w:val="28"/>
          <w:lang w:eastAsia="fr-FR"/>
        </w:rPr>
        <w:t>La France remercie la délégation fidjienne pour sa présentation</w:t>
      </w:r>
      <w:r>
        <w:rPr>
          <w:rFonts w:eastAsia="Times New Roman" w:cs="Times New Roman"/>
          <w:bCs/>
          <w:sz w:val="28"/>
          <w:szCs w:val="28"/>
          <w:lang w:eastAsia="fr-FR"/>
        </w:rPr>
        <w:t xml:space="preserve"> et</w:t>
      </w:r>
      <w:r w:rsidRPr="00AA271A">
        <w:rPr>
          <w:rFonts w:eastAsia="Times New Roman" w:cs="Times New Roman"/>
          <w:bCs/>
          <w:sz w:val="28"/>
          <w:szCs w:val="28"/>
          <w:lang w:eastAsia="fr-FR"/>
        </w:rPr>
        <w:t xml:space="preserve"> salue les avancées d</w:t>
      </w:r>
      <w:r>
        <w:rPr>
          <w:rFonts w:eastAsia="Times New Roman" w:cs="Times New Roman"/>
          <w:bCs/>
          <w:sz w:val="28"/>
          <w:szCs w:val="28"/>
          <w:lang w:eastAsia="fr-FR"/>
        </w:rPr>
        <w:t>ans</w:t>
      </w:r>
      <w:r w:rsidRPr="00AA271A">
        <w:rPr>
          <w:rFonts w:eastAsia="Times New Roman" w:cs="Times New Roman"/>
          <w:bCs/>
          <w:sz w:val="28"/>
          <w:szCs w:val="28"/>
          <w:lang w:eastAsia="fr-FR"/>
        </w:rPr>
        <w:t xml:space="preserve"> la situation des droits de l’Homme aux Iles Fidji depuis </w:t>
      </w:r>
      <w:r>
        <w:rPr>
          <w:rFonts w:eastAsia="Times New Roman" w:cs="Times New Roman"/>
          <w:bCs/>
          <w:sz w:val="28"/>
          <w:szCs w:val="28"/>
          <w:lang w:eastAsia="fr-FR"/>
        </w:rPr>
        <w:t>leur</w:t>
      </w:r>
      <w:r w:rsidRPr="00AA271A">
        <w:rPr>
          <w:rFonts w:eastAsia="Times New Roman" w:cs="Times New Roman"/>
          <w:bCs/>
          <w:sz w:val="28"/>
          <w:szCs w:val="28"/>
          <w:lang w:eastAsia="fr-FR"/>
        </w:rPr>
        <w:t xml:space="preserve"> dernier passage </w:t>
      </w:r>
      <w:r>
        <w:rPr>
          <w:rFonts w:eastAsia="Times New Roman" w:cs="Times New Roman"/>
          <w:bCs/>
          <w:sz w:val="28"/>
          <w:szCs w:val="28"/>
          <w:lang w:eastAsia="fr-FR"/>
        </w:rPr>
        <w:t xml:space="preserve">à </w:t>
      </w:r>
      <w:r w:rsidRPr="00AA271A">
        <w:rPr>
          <w:rFonts w:eastAsia="Times New Roman" w:cs="Times New Roman"/>
          <w:bCs/>
          <w:sz w:val="28"/>
          <w:szCs w:val="28"/>
          <w:lang w:eastAsia="fr-FR"/>
        </w:rPr>
        <w:t>l’E</w:t>
      </w:r>
      <w:r>
        <w:rPr>
          <w:rFonts w:eastAsia="Times New Roman" w:cs="Times New Roman"/>
          <w:bCs/>
          <w:sz w:val="28"/>
          <w:szCs w:val="28"/>
          <w:lang w:eastAsia="fr-FR"/>
        </w:rPr>
        <w:t>PU</w:t>
      </w:r>
      <w:r w:rsidRPr="00AA271A">
        <w:rPr>
          <w:rFonts w:eastAsia="Times New Roman" w:cs="Times New Roman"/>
          <w:bCs/>
          <w:sz w:val="28"/>
          <w:szCs w:val="28"/>
          <w:lang w:eastAsia="fr-FR"/>
        </w:rPr>
        <w:t xml:space="preserve">, notamment l’abolition en 2015 de la peine de mort dans la loi militaire et la ratification de plusieurs instruments internationaux. </w:t>
      </w:r>
    </w:p>
    <w:p w:rsidR="00AA271A" w:rsidRPr="00AA271A" w:rsidRDefault="00AA271A" w:rsidP="00AA271A">
      <w:pPr>
        <w:spacing w:before="100" w:beforeAutospacing="1" w:after="100" w:afterAutospacing="1"/>
        <w:jc w:val="both"/>
        <w:rPr>
          <w:rFonts w:eastAsia="Times New Roman" w:cs="Times New Roman"/>
          <w:bCs/>
          <w:sz w:val="28"/>
          <w:szCs w:val="28"/>
          <w:lang w:eastAsia="fr-FR"/>
        </w:rPr>
      </w:pPr>
      <w:r w:rsidRPr="00AA271A">
        <w:rPr>
          <w:rFonts w:eastAsia="Times New Roman" w:cs="Times New Roman"/>
          <w:bCs/>
          <w:sz w:val="28"/>
          <w:szCs w:val="28"/>
          <w:lang w:eastAsia="fr-FR"/>
        </w:rPr>
        <w:t>La France encourage les</w:t>
      </w:r>
      <w:r w:rsidRPr="00AA271A">
        <w:rPr>
          <w:rFonts w:eastAsia="Times New Roman" w:cs="Times New Roman"/>
          <w:bCs/>
          <w:iCs/>
          <w:sz w:val="28"/>
          <w:szCs w:val="28"/>
          <w:lang w:eastAsia="fr-FR"/>
        </w:rPr>
        <w:t xml:space="preserve"> autorités fidjiennes à poursuivre une politique de défense des droits de l’Homme</w:t>
      </w:r>
      <w:r w:rsidRPr="00AA271A">
        <w:rPr>
          <w:rFonts w:eastAsia="Times New Roman" w:cs="Times New Roman"/>
          <w:bCs/>
          <w:sz w:val="28"/>
          <w:szCs w:val="28"/>
          <w:lang w:eastAsia="fr-FR"/>
        </w:rPr>
        <w:t xml:space="preserve"> et </w:t>
      </w:r>
      <w:r>
        <w:rPr>
          <w:rFonts w:eastAsia="Times New Roman" w:cs="Times New Roman"/>
          <w:bCs/>
          <w:sz w:val="28"/>
          <w:szCs w:val="28"/>
          <w:lang w:eastAsia="fr-FR"/>
        </w:rPr>
        <w:t xml:space="preserve">leur </w:t>
      </w:r>
      <w:r w:rsidRPr="00AA271A">
        <w:rPr>
          <w:rFonts w:eastAsia="Times New Roman" w:cs="Times New Roman"/>
          <w:bCs/>
          <w:sz w:val="28"/>
          <w:szCs w:val="28"/>
          <w:lang w:eastAsia="fr-FR"/>
        </w:rPr>
        <w:t>adress</w:t>
      </w:r>
      <w:r>
        <w:rPr>
          <w:rFonts w:eastAsia="Times New Roman" w:cs="Times New Roman"/>
          <w:bCs/>
          <w:sz w:val="28"/>
          <w:szCs w:val="28"/>
          <w:lang w:eastAsia="fr-FR"/>
        </w:rPr>
        <w:t>e les recommandations suivantes</w:t>
      </w:r>
      <w:r w:rsidRPr="00AA271A">
        <w:rPr>
          <w:rFonts w:eastAsia="Times New Roman" w:cs="Times New Roman"/>
          <w:bCs/>
          <w:sz w:val="28"/>
          <w:szCs w:val="28"/>
          <w:lang w:eastAsia="fr-FR"/>
        </w:rPr>
        <w:t>:</w:t>
      </w:r>
    </w:p>
    <w:p w:rsidR="00AA271A" w:rsidRPr="00AA271A" w:rsidRDefault="00AA271A" w:rsidP="00AA271A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A271A">
        <w:rPr>
          <w:rFonts w:cs="Times New Roman"/>
          <w:sz w:val="28"/>
          <w:szCs w:val="28"/>
        </w:rPr>
        <w:t>Renforcer la lutte contre les violences faites aux femmes en levant les obstacles qui empêchent l’accès à la justice et à la police, et ainsi qu’aux services médicaux ;</w:t>
      </w:r>
    </w:p>
    <w:p w:rsidR="00AA271A" w:rsidRPr="00AA271A" w:rsidRDefault="00AA271A" w:rsidP="00AA271A">
      <w:pPr>
        <w:pStyle w:val="Paragraphedeliste"/>
        <w:jc w:val="both"/>
        <w:rPr>
          <w:rFonts w:cs="Times New Roman"/>
          <w:sz w:val="28"/>
          <w:szCs w:val="28"/>
        </w:rPr>
      </w:pPr>
    </w:p>
    <w:p w:rsidR="00AA271A" w:rsidRPr="00AA271A" w:rsidRDefault="00AA271A" w:rsidP="00AA271A">
      <w:pPr>
        <w:pStyle w:val="Paragraphedeliste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AA271A">
        <w:rPr>
          <w:rFonts w:cs="Times New Roman"/>
          <w:sz w:val="28"/>
          <w:szCs w:val="28"/>
        </w:rPr>
        <w:t>Lutter contre les discriminations à l’</w:t>
      </w:r>
      <w:r>
        <w:rPr>
          <w:rFonts w:cs="Times New Roman"/>
          <w:sz w:val="28"/>
          <w:szCs w:val="28"/>
        </w:rPr>
        <w:t>encontre</w:t>
      </w:r>
      <w:r w:rsidRPr="00AA271A">
        <w:rPr>
          <w:rFonts w:cs="Times New Roman"/>
          <w:sz w:val="28"/>
          <w:szCs w:val="28"/>
        </w:rPr>
        <w:t xml:space="preserve"> des personnes LGBTI, notamment dans l’accès aux services de santé et le traitement du VIH, en formant </w:t>
      </w:r>
      <w:r>
        <w:rPr>
          <w:rFonts w:cs="Times New Roman"/>
          <w:sz w:val="28"/>
          <w:szCs w:val="28"/>
        </w:rPr>
        <w:t xml:space="preserve">adéquatement </w:t>
      </w:r>
      <w:r w:rsidRPr="00AA271A">
        <w:rPr>
          <w:rFonts w:cs="Times New Roman"/>
          <w:sz w:val="28"/>
          <w:szCs w:val="28"/>
        </w:rPr>
        <w:t xml:space="preserve">les professionnels de santé ; </w:t>
      </w:r>
    </w:p>
    <w:p w:rsidR="00AA271A" w:rsidRPr="00AA271A" w:rsidRDefault="00AA271A" w:rsidP="00AA271A">
      <w:pPr>
        <w:pStyle w:val="Paragraphedeliste"/>
        <w:rPr>
          <w:rStyle w:val="lev"/>
          <w:rFonts w:cs="Times New Roman"/>
          <w:b w:val="0"/>
          <w:sz w:val="28"/>
          <w:szCs w:val="28"/>
        </w:rPr>
      </w:pPr>
    </w:p>
    <w:p w:rsidR="00AA271A" w:rsidRPr="00AA271A" w:rsidRDefault="00AA271A" w:rsidP="00AA271A">
      <w:pPr>
        <w:pStyle w:val="Paragraphedeliste"/>
        <w:numPr>
          <w:ilvl w:val="0"/>
          <w:numId w:val="1"/>
        </w:numPr>
        <w:jc w:val="both"/>
        <w:rPr>
          <w:rStyle w:val="lev"/>
          <w:rFonts w:cs="Times New Roman"/>
          <w:b w:val="0"/>
          <w:bCs w:val="0"/>
          <w:sz w:val="28"/>
          <w:szCs w:val="28"/>
        </w:rPr>
      </w:pPr>
      <w:r w:rsidRPr="00AA271A">
        <w:rPr>
          <w:rStyle w:val="lev"/>
          <w:rFonts w:cs="Times New Roman"/>
          <w:b w:val="0"/>
          <w:sz w:val="28"/>
          <w:szCs w:val="28"/>
        </w:rPr>
        <w:t xml:space="preserve">Garantir la liberté d’expression et d’opinion et la liberté de la presse, </w:t>
      </w:r>
      <w:r>
        <w:rPr>
          <w:rStyle w:val="lev"/>
          <w:rFonts w:cs="Times New Roman"/>
          <w:b w:val="0"/>
          <w:sz w:val="28"/>
          <w:szCs w:val="28"/>
        </w:rPr>
        <w:t xml:space="preserve">en </w:t>
      </w:r>
      <w:r w:rsidRPr="00AA271A">
        <w:rPr>
          <w:rStyle w:val="lev"/>
          <w:rFonts w:cs="Times New Roman"/>
          <w:b w:val="0"/>
          <w:sz w:val="28"/>
          <w:szCs w:val="28"/>
        </w:rPr>
        <w:t>assur</w:t>
      </w:r>
      <w:r>
        <w:rPr>
          <w:rStyle w:val="lev"/>
          <w:rFonts w:cs="Times New Roman"/>
          <w:b w:val="0"/>
          <w:sz w:val="28"/>
          <w:szCs w:val="28"/>
        </w:rPr>
        <w:t>ant</w:t>
      </w:r>
      <w:r w:rsidRPr="00AA271A">
        <w:rPr>
          <w:rStyle w:val="lev"/>
          <w:rFonts w:cs="Times New Roman"/>
          <w:b w:val="0"/>
          <w:sz w:val="28"/>
          <w:szCs w:val="28"/>
        </w:rPr>
        <w:t xml:space="preserve"> le respect des droits des journalistes et des défenseurs des droits de l’Homme </w:t>
      </w:r>
      <w:r>
        <w:rPr>
          <w:rStyle w:val="lev"/>
          <w:rFonts w:cs="Times New Roman"/>
          <w:b w:val="0"/>
          <w:sz w:val="28"/>
          <w:szCs w:val="28"/>
        </w:rPr>
        <w:t xml:space="preserve">et </w:t>
      </w:r>
      <w:r w:rsidRPr="00AA271A">
        <w:rPr>
          <w:rStyle w:val="lev"/>
          <w:rFonts w:cs="Times New Roman"/>
          <w:b w:val="0"/>
          <w:sz w:val="28"/>
          <w:szCs w:val="28"/>
        </w:rPr>
        <w:t>e</w:t>
      </w:r>
      <w:r>
        <w:rPr>
          <w:rStyle w:val="lev"/>
          <w:rFonts w:cs="Times New Roman"/>
          <w:b w:val="0"/>
          <w:sz w:val="28"/>
          <w:szCs w:val="28"/>
        </w:rPr>
        <w:t>n</w:t>
      </w:r>
      <w:r w:rsidRPr="00AA271A">
        <w:rPr>
          <w:rStyle w:val="lev"/>
          <w:rFonts w:cs="Times New Roman"/>
          <w:b w:val="0"/>
          <w:sz w:val="28"/>
          <w:szCs w:val="28"/>
        </w:rPr>
        <w:t xml:space="preserve"> révis</w:t>
      </w:r>
      <w:r>
        <w:rPr>
          <w:rStyle w:val="lev"/>
          <w:rFonts w:cs="Times New Roman"/>
          <w:b w:val="0"/>
          <w:sz w:val="28"/>
          <w:szCs w:val="28"/>
        </w:rPr>
        <w:t>ant</w:t>
      </w:r>
      <w:r w:rsidRPr="00AA271A">
        <w:rPr>
          <w:rStyle w:val="lev"/>
          <w:rFonts w:cs="Times New Roman"/>
          <w:b w:val="0"/>
          <w:sz w:val="28"/>
          <w:szCs w:val="28"/>
        </w:rPr>
        <w:t xml:space="preserve"> la loi sur le développement de l’industrie des médias (</w:t>
      </w:r>
      <w:r w:rsidRPr="00AA271A">
        <w:rPr>
          <w:rStyle w:val="lev"/>
          <w:rFonts w:cs="Times New Roman"/>
          <w:b w:val="0"/>
          <w:i/>
          <w:sz w:val="28"/>
          <w:szCs w:val="28"/>
        </w:rPr>
        <w:t>Media Industry Development Decree</w:t>
      </w:r>
      <w:r w:rsidRPr="00AA271A">
        <w:rPr>
          <w:rStyle w:val="lev"/>
          <w:rFonts w:cs="Times New Roman"/>
          <w:b w:val="0"/>
          <w:sz w:val="28"/>
          <w:szCs w:val="28"/>
        </w:rPr>
        <w:t xml:space="preserve"> 2010) qui punit toute publication journalistique « contre l’intérêt général ou l’ordre public »</w:t>
      </w:r>
      <w:r w:rsidR="00D01BEC">
        <w:rPr>
          <w:rStyle w:val="lev"/>
          <w:rFonts w:cs="Times New Roman"/>
          <w:b w:val="0"/>
          <w:sz w:val="28"/>
          <w:szCs w:val="28"/>
        </w:rPr>
        <w:t>,</w:t>
      </w:r>
      <w:r w:rsidRPr="00AA271A">
        <w:rPr>
          <w:rStyle w:val="lev"/>
          <w:rFonts w:cs="Times New Roman"/>
          <w:b w:val="0"/>
          <w:sz w:val="28"/>
          <w:szCs w:val="28"/>
        </w:rPr>
        <w:t xml:space="preserve"> pour </w:t>
      </w:r>
      <w:r w:rsidR="00D01BEC">
        <w:rPr>
          <w:rStyle w:val="lev"/>
          <w:rFonts w:cs="Times New Roman"/>
          <w:b w:val="0"/>
          <w:sz w:val="28"/>
          <w:szCs w:val="28"/>
        </w:rPr>
        <w:t xml:space="preserve">éviter les </w:t>
      </w:r>
      <w:r w:rsidRPr="00AA271A">
        <w:rPr>
          <w:rStyle w:val="lev"/>
          <w:rFonts w:cs="Times New Roman"/>
          <w:b w:val="0"/>
          <w:sz w:val="28"/>
          <w:szCs w:val="28"/>
        </w:rPr>
        <w:t>interprétation</w:t>
      </w:r>
      <w:r w:rsidR="00D01BEC">
        <w:rPr>
          <w:rStyle w:val="lev"/>
          <w:rFonts w:cs="Times New Roman"/>
          <w:b w:val="0"/>
          <w:sz w:val="28"/>
          <w:szCs w:val="28"/>
        </w:rPr>
        <w:t>s</w:t>
      </w:r>
      <w:r w:rsidRPr="00AA271A">
        <w:rPr>
          <w:rStyle w:val="lev"/>
          <w:rFonts w:cs="Times New Roman"/>
          <w:b w:val="0"/>
          <w:sz w:val="28"/>
          <w:szCs w:val="28"/>
        </w:rPr>
        <w:t xml:space="preserve"> abusive</w:t>
      </w:r>
      <w:r w:rsidR="00D01BEC">
        <w:rPr>
          <w:rStyle w:val="lev"/>
          <w:rFonts w:cs="Times New Roman"/>
          <w:b w:val="0"/>
          <w:sz w:val="28"/>
          <w:szCs w:val="28"/>
        </w:rPr>
        <w:t>s</w:t>
      </w:r>
      <w:r>
        <w:rPr>
          <w:rStyle w:val="lev"/>
          <w:rFonts w:cs="Times New Roman"/>
          <w:b w:val="0"/>
          <w:sz w:val="28"/>
          <w:szCs w:val="28"/>
        </w:rPr>
        <w:t>.</w:t>
      </w:r>
    </w:p>
    <w:p w:rsidR="00DA0DCD" w:rsidRDefault="008236A3" w:rsidP="00762DD6">
      <w:pPr>
        <w:spacing w:line="360" w:lineRule="auto"/>
        <w:jc w:val="both"/>
      </w:pPr>
      <w:r>
        <w:rPr>
          <w:sz w:val="28"/>
          <w:szCs w:val="28"/>
        </w:rPr>
        <w:t>Je vous remercie./.</w:t>
      </w:r>
    </w:p>
    <w:sectPr w:rsidR="00DA0DCD" w:rsidSect="00762DD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6C81"/>
    <w:multiLevelType w:val="hybridMultilevel"/>
    <w:tmpl w:val="3C9E04E2"/>
    <w:lvl w:ilvl="0" w:tplc="45007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A3"/>
    <w:rsid w:val="00762DD6"/>
    <w:rsid w:val="008236A3"/>
    <w:rsid w:val="00AA271A"/>
    <w:rsid w:val="00D01BEC"/>
    <w:rsid w:val="00DA0DCD"/>
    <w:rsid w:val="00E9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71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A27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71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A2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BE21C-8C6B-43B9-A753-7AF4A9D6B8A5}"/>
</file>

<file path=customXml/itemProps2.xml><?xml version="1.0" encoding="utf-8"?>
<ds:datastoreItem xmlns:ds="http://schemas.openxmlformats.org/officeDocument/2006/customXml" ds:itemID="{E961BCEB-71BC-4C0F-8229-BA1E351E02E8}"/>
</file>

<file path=customXml/itemProps3.xml><?xml version="1.0" encoding="utf-8"?>
<ds:datastoreItem xmlns:ds="http://schemas.openxmlformats.org/officeDocument/2006/customXml" ds:itemID="{42B0C59C-1AB4-4F50-8344-92F63428A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D-ANGELO Christelle</cp:lastModifiedBy>
  <cp:revision>2</cp:revision>
  <dcterms:created xsi:type="dcterms:W3CDTF">2019-11-15T14:25:00Z</dcterms:created>
  <dcterms:modified xsi:type="dcterms:W3CDTF">2019-11-15T14:25:00Z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