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74" w:rsidRPr="00FC299F" w:rsidRDefault="00EF1274" w:rsidP="00EF12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0"/>
          <w:lang w:eastAsia="zh-CN" w:bidi="my-MM"/>
        </w:rPr>
      </w:pPr>
      <w:r w:rsidRPr="00FC299F">
        <w:rPr>
          <w:rFonts w:ascii="Times New Roman" w:eastAsia="Times New Roman" w:hAnsi="Times New Roman" w:cs="Times New Roman"/>
          <w:noProof/>
          <w:szCs w:val="20"/>
          <w:lang w:eastAsia="nb-NO"/>
        </w:rPr>
        <w:drawing>
          <wp:inline distT="0" distB="0" distL="0" distR="0" wp14:anchorId="4294F150" wp14:editId="66FA5FC7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74" w:rsidRPr="00FC299F" w:rsidRDefault="00EF1274" w:rsidP="00EF1274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Cs w:val="20"/>
          <w:lang w:val="en-GB" w:eastAsia="zh-CN" w:bidi="my-MM"/>
        </w:rPr>
      </w:pPr>
    </w:p>
    <w:p w:rsidR="00EF1274" w:rsidRPr="00FC299F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  <w:r w:rsidRPr="00FC299F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STATEMENT by </w:t>
      </w:r>
      <w:r w:rsidR="00474EA8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Ellen </w:t>
      </w:r>
      <w:proofErr w:type="spellStart"/>
      <w:r w:rsidR="00474EA8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Aabø</w:t>
      </w:r>
      <w:proofErr w:type="spellEnd"/>
    </w:p>
    <w:p w:rsidR="00EF1274" w:rsidRPr="00FC299F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EF1274" w:rsidRPr="00FC299F" w:rsidRDefault="00957E8F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proofErr w:type="gramStart"/>
      <w:r w:rsidRPr="00FC299F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34</w:t>
      </w:r>
      <w:r w:rsidRPr="00FC299F"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GB" w:eastAsia="nb-NO"/>
        </w:rPr>
        <w:t>th</w:t>
      </w:r>
      <w:proofErr w:type="gramEnd"/>
      <w:r w:rsidR="00EF1274" w:rsidRPr="00FC299F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Session of the Universal Periodic Review </w:t>
      </w:r>
    </w:p>
    <w:p w:rsidR="00EF1274" w:rsidRPr="00FC299F" w:rsidRDefault="00EF1274" w:rsidP="00EF1274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</w:p>
    <w:p w:rsidR="00EF1274" w:rsidRPr="00FC299F" w:rsidRDefault="00474EA8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Angola</w:t>
      </w:r>
      <w:bookmarkStart w:id="0" w:name="_GoBack"/>
      <w:bookmarkEnd w:id="0"/>
    </w:p>
    <w:p w:rsidR="00EF1274" w:rsidRPr="00FC299F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 w:rsidRPr="00FC299F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</w:t>
      </w:r>
      <w:r w:rsidR="00474EA8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7</w:t>
      </w:r>
      <w:r w:rsidR="00957E8F" w:rsidRPr="00FC299F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November</w:t>
      </w:r>
      <w:r w:rsidRPr="00FC299F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2019</w:t>
      </w:r>
    </w:p>
    <w:p w:rsidR="00EF1274" w:rsidRPr="00FC299F" w:rsidRDefault="00EF1274" w:rsidP="00EF1274">
      <w:pPr>
        <w:spacing w:after="0" w:line="276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nb-NO"/>
        </w:rPr>
      </w:pPr>
    </w:p>
    <w:p w:rsidR="00EF1274" w:rsidRPr="00FC299F" w:rsidRDefault="00EF1274" w:rsidP="00EF1274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  <w:r w:rsidRPr="00FC299F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EF1274" w:rsidRPr="00FC299F" w:rsidRDefault="00EF1274" w:rsidP="00EF1274">
      <w:pPr>
        <w:rPr>
          <w:lang w:val="en-US"/>
        </w:rPr>
      </w:pPr>
    </w:p>
    <w:p w:rsidR="00474EA8" w:rsidRPr="00474EA8" w:rsidRDefault="00474EA8" w:rsidP="00474EA8">
      <w:pPr>
        <w:rPr>
          <w:sz w:val="24"/>
          <w:lang w:val="en"/>
        </w:rPr>
      </w:pPr>
      <w:r w:rsidRPr="00474EA8">
        <w:rPr>
          <w:sz w:val="24"/>
          <w:lang w:val="en"/>
        </w:rPr>
        <w:t>President,</w:t>
      </w:r>
    </w:p>
    <w:p w:rsidR="00474EA8" w:rsidRPr="00474EA8" w:rsidRDefault="00474EA8" w:rsidP="00474EA8">
      <w:pPr>
        <w:rPr>
          <w:sz w:val="24"/>
          <w:lang w:val="en"/>
        </w:rPr>
      </w:pPr>
      <w:r w:rsidRPr="00474EA8">
        <w:rPr>
          <w:sz w:val="24"/>
          <w:lang w:val="en"/>
        </w:rPr>
        <w:t>Norway commends Angola’s progress towards a more open and democratic society [since the last review. The new government has made significant efforts to strengthen human rights though the legal and policy frameworks, [including a new Penal Code, ratification of key human rights conventions and the upcoming National Human Rights Strategy.] Norway appreciates our close collaboration with Angola, [which aims to promote human rights and sustainable development.]</w:t>
      </w:r>
    </w:p>
    <w:p w:rsidR="00474EA8" w:rsidRPr="00474EA8" w:rsidRDefault="00474EA8" w:rsidP="00474EA8">
      <w:pPr>
        <w:rPr>
          <w:sz w:val="24"/>
          <w:lang w:val="en"/>
        </w:rPr>
      </w:pPr>
      <w:r w:rsidRPr="00474EA8">
        <w:rPr>
          <w:sz w:val="24"/>
          <w:lang w:val="en"/>
        </w:rPr>
        <w:t>Norway recommends that Angola:</w:t>
      </w:r>
    </w:p>
    <w:p w:rsidR="00474EA8" w:rsidRDefault="00474EA8" w:rsidP="00474EA8">
      <w:pPr>
        <w:pStyle w:val="ListParagraph"/>
        <w:numPr>
          <w:ilvl w:val="0"/>
          <w:numId w:val="4"/>
        </w:numPr>
        <w:rPr>
          <w:sz w:val="24"/>
          <w:lang w:val="en"/>
        </w:rPr>
      </w:pPr>
      <w:r w:rsidRPr="00474EA8">
        <w:rPr>
          <w:sz w:val="24"/>
          <w:lang w:val="en"/>
        </w:rPr>
        <w:t>Take concrete steps to make independent media accessible nationwide, including by reducing the cost of broadcasting licenses.</w:t>
      </w:r>
    </w:p>
    <w:p w:rsidR="00474EA8" w:rsidRDefault="00474EA8" w:rsidP="00474EA8">
      <w:pPr>
        <w:pStyle w:val="ListParagraph"/>
        <w:numPr>
          <w:ilvl w:val="0"/>
          <w:numId w:val="4"/>
        </w:numPr>
        <w:rPr>
          <w:sz w:val="24"/>
          <w:lang w:val="en"/>
        </w:rPr>
      </w:pPr>
      <w:r w:rsidRPr="00474EA8">
        <w:rPr>
          <w:sz w:val="24"/>
          <w:lang w:val="en"/>
        </w:rPr>
        <w:t>Ensure effective countrywide implementation of the Law on Domestic Violence and continues to strengthen women's rights countrywide.</w:t>
      </w:r>
    </w:p>
    <w:p w:rsidR="00474EA8" w:rsidRDefault="00474EA8" w:rsidP="00474EA8">
      <w:pPr>
        <w:pStyle w:val="ListParagraph"/>
        <w:numPr>
          <w:ilvl w:val="0"/>
          <w:numId w:val="4"/>
        </w:numPr>
        <w:rPr>
          <w:sz w:val="24"/>
          <w:lang w:val="en"/>
        </w:rPr>
      </w:pPr>
      <w:r w:rsidRPr="00474EA8">
        <w:rPr>
          <w:sz w:val="24"/>
          <w:lang w:val="en"/>
        </w:rPr>
        <w:t xml:space="preserve">Develop a National Action Plan for the implementation of the United Nations Guiding Principles on Business and Human Rights, and continues to consider joining the Extractive Industries Transparency Initiative. </w:t>
      </w:r>
    </w:p>
    <w:p w:rsidR="00474EA8" w:rsidRDefault="00474EA8" w:rsidP="00474EA8">
      <w:pPr>
        <w:pStyle w:val="ListParagraph"/>
        <w:numPr>
          <w:ilvl w:val="0"/>
          <w:numId w:val="4"/>
        </w:numPr>
        <w:rPr>
          <w:sz w:val="24"/>
          <w:lang w:val="en"/>
        </w:rPr>
      </w:pPr>
      <w:r w:rsidRPr="00474EA8">
        <w:rPr>
          <w:sz w:val="24"/>
          <w:lang w:val="en"/>
        </w:rPr>
        <w:t>Put in place institutional mechanisms that can effectively protect LGBTI-persons against all forms of violence, harassment and discrimination.</w:t>
      </w:r>
    </w:p>
    <w:p w:rsidR="00474EA8" w:rsidRPr="00474EA8" w:rsidRDefault="00474EA8" w:rsidP="00474EA8">
      <w:pPr>
        <w:pStyle w:val="ListParagraph"/>
        <w:numPr>
          <w:ilvl w:val="0"/>
          <w:numId w:val="4"/>
        </w:numPr>
        <w:rPr>
          <w:sz w:val="24"/>
          <w:lang w:val="en"/>
        </w:rPr>
      </w:pPr>
      <w:r w:rsidRPr="00474EA8">
        <w:rPr>
          <w:sz w:val="24"/>
          <w:lang w:val="en"/>
        </w:rPr>
        <w:t>Guarantee equal access to justice for all, by taking concrete measures to strengthen institutional mechanisms.</w:t>
      </w:r>
    </w:p>
    <w:p w:rsidR="00474EA8" w:rsidRPr="00474EA8" w:rsidRDefault="00474EA8" w:rsidP="00474EA8">
      <w:pPr>
        <w:rPr>
          <w:sz w:val="24"/>
          <w:lang w:val="en"/>
        </w:rPr>
      </w:pPr>
      <w:r w:rsidRPr="00474EA8">
        <w:rPr>
          <w:sz w:val="24"/>
          <w:lang w:val="en"/>
        </w:rPr>
        <w:t>Thank you.</w:t>
      </w:r>
    </w:p>
    <w:p w:rsidR="00D57C53" w:rsidRDefault="00474EA8"/>
    <w:sectPr w:rsidR="00D5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178"/>
    <w:multiLevelType w:val="hybridMultilevel"/>
    <w:tmpl w:val="F4784B7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9502B"/>
    <w:multiLevelType w:val="hybridMultilevel"/>
    <w:tmpl w:val="872AEA7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3755"/>
    <w:multiLevelType w:val="hybridMultilevel"/>
    <w:tmpl w:val="D5CCB02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0641E"/>
    <w:multiLevelType w:val="hybridMultilevel"/>
    <w:tmpl w:val="20DA8B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74"/>
    <w:rsid w:val="00316BB8"/>
    <w:rsid w:val="00474EA8"/>
    <w:rsid w:val="00957E8F"/>
    <w:rsid w:val="00966803"/>
    <w:rsid w:val="00EF1274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C18D"/>
  <w15:chartTrackingRefBased/>
  <w15:docId w15:val="{7C5F0F31-C683-4644-84CA-49015DE4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."/>
    <w:uiPriority w:val="99"/>
    <w:qFormat/>
    <w:rsid w:val="00EF1274"/>
    <w:pPr>
      <w:spacing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FC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8E143-26E6-4555-8260-2861D43BA41C}"/>
</file>

<file path=customXml/itemProps2.xml><?xml version="1.0" encoding="utf-8"?>
<ds:datastoreItem xmlns:ds="http://schemas.openxmlformats.org/officeDocument/2006/customXml" ds:itemID="{2E8CAABF-4E42-41A2-9BBC-4FA1FB032227}"/>
</file>

<file path=customXml/itemProps3.xml><?xml version="1.0" encoding="utf-8"?>
<ds:datastoreItem xmlns:ds="http://schemas.openxmlformats.org/officeDocument/2006/customXml" ds:itemID="{7A0FCE0A-BF4D-4218-B615-3139801888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Baugstø, Helena Mei Adshead</dc:creator>
  <cp:keywords/>
  <dc:description/>
  <cp:lastModifiedBy>Nordvold, Kristine Schi</cp:lastModifiedBy>
  <cp:revision>2</cp:revision>
  <dcterms:created xsi:type="dcterms:W3CDTF">2019-11-01T14:13:00Z</dcterms:created>
  <dcterms:modified xsi:type="dcterms:W3CDTF">2019-11-01T14:13:00Z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