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72F8" w14:textId="77777777" w:rsidR="00CF2404" w:rsidRDefault="00CF2404" w:rsidP="00CF2404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 wp14:anchorId="61301FDD" wp14:editId="0E434AB6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CB4" w14:textId="77777777" w:rsidR="00CF2404" w:rsidRPr="00086DC7" w:rsidRDefault="00CF2404" w:rsidP="00CF2404">
      <w:pPr>
        <w:jc w:val="center"/>
        <w:rPr>
          <w:lang w:val="en-US"/>
        </w:rPr>
      </w:pPr>
    </w:p>
    <w:p w14:paraId="23BA193E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35672DAD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52500AA2" w14:textId="77777777" w:rsidR="00CF2404" w:rsidRPr="00086DC7" w:rsidRDefault="00CF2404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CF6152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B4B8F3" w14:textId="65D06F96" w:rsidR="00CF2404" w:rsidRPr="007A6DE9" w:rsidRDefault="00E265B6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A6DE9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The Republic of </w:t>
      </w:r>
      <w:r w:rsidR="00017923" w:rsidRPr="007A6DE9">
        <w:rPr>
          <w:rFonts w:ascii="Times New Roman" w:hAnsi="Times New Roman" w:cs="Times New Roman"/>
          <w:smallCaps/>
          <w:sz w:val="24"/>
          <w:szCs w:val="24"/>
          <w:lang w:val="en-US"/>
        </w:rPr>
        <w:t>Fiji</w:t>
      </w:r>
    </w:p>
    <w:p w14:paraId="272822C9" w14:textId="3CA543D5" w:rsidR="00CF2404" w:rsidRPr="007A6DE9" w:rsidRDefault="00CF2404" w:rsidP="00CF2404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6DE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Geneva, </w:t>
      </w:r>
      <w:r w:rsidR="00017923" w:rsidRPr="007A6DE9">
        <w:rPr>
          <w:rFonts w:ascii="Times New Roman" w:hAnsi="Times New Roman" w:cs="Times New Roman"/>
          <w:i/>
          <w:iCs/>
          <w:sz w:val="26"/>
          <w:szCs w:val="26"/>
          <w:lang w:val="en-US"/>
        </w:rPr>
        <w:t>6</w:t>
      </w:r>
      <w:r w:rsidR="00CF6152" w:rsidRPr="007A6DE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November </w:t>
      </w:r>
      <w:r w:rsidRPr="007A6DE9">
        <w:rPr>
          <w:rFonts w:ascii="Times New Roman" w:hAnsi="Times New Roman" w:cs="Times New Roman"/>
          <w:i/>
          <w:iCs/>
          <w:sz w:val="26"/>
          <w:szCs w:val="26"/>
          <w:lang w:val="en-US"/>
        </w:rPr>
        <w:t>201</w:t>
      </w:r>
      <w:r w:rsidR="001B6888" w:rsidRPr="007A6DE9">
        <w:rPr>
          <w:rFonts w:ascii="Times New Roman" w:hAnsi="Times New Roman" w:cs="Times New Roman"/>
          <w:i/>
          <w:iCs/>
          <w:sz w:val="26"/>
          <w:szCs w:val="26"/>
          <w:lang w:val="en-US"/>
        </w:rPr>
        <w:t>9</w:t>
      </w:r>
    </w:p>
    <w:p w14:paraId="49CB510F" w14:textId="77777777" w:rsidR="00CF2404" w:rsidRPr="007A6DE9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  <w:r w:rsidRPr="007A6DE9">
        <w:rPr>
          <w:sz w:val="26"/>
          <w:szCs w:val="26"/>
          <w:lang w:val="en-US"/>
        </w:rPr>
        <w:t>Mr. President,</w:t>
      </w:r>
    </w:p>
    <w:p w14:paraId="17F196B3" w14:textId="77777777" w:rsidR="00CF2404" w:rsidRPr="007A6DE9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</w:p>
    <w:p w14:paraId="6C0E3507" w14:textId="04FEDA6D" w:rsidR="00CF2404" w:rsidRPr="007A6DE9" w:rsidRDefault="00CF2404" w:rsidP="000926D6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7A6DE9">
        <w:rPr>
          <w:sz w:val="26"/>
          <w:szCs w:val="26"/>
          <w:lang w:val="en-US"/>
        </w:rPr>
        <w:t>The Holy See welcomes the Delegation of</w:t>
      </w:r>
      <w:r w:rsidR="00443ADC" w:rsidRPr="007A6DE9">
        <w:rPr>
          <w:sz w:val="26"/>
          <w:szCs w:val="26"/>
          <w:lang w:val="en-US"/>
        </w:rPr>
        <w:t xml:space="preserve"> the Republic of</w:t>
      </w:r>
      <w:r w:rsidRPr="007A6DE9">
        <w:rPr>
          <w:sz w:val="26"/>
          <w:szCs w:val="26"/>
          <w:lang w:val="en-US"/>
        </w:rPr>
        <w:t xml:space="preserve"> </w:t>
      </w:r>
      <w:r w:rsidR="00017923" w:rsidRPr="007A6DE9">
        <w:rPr>
          <w:sz w:val="26"/>
          <w:szCs w:val="26"/>
          <w:lang w:val="en-US"/>
        </w:rPr>
        <w:t xml:space="preserve">Fiji </w:t>
      </w:r>
      <w:r w:rsidRPr="007A6DE9">
        <w:rPr>
          <w:sz w:val="26"/>
          <w:szCs w:val="26"/>
          <w:lang w:val="en-US"/>
        </w:rPr>
        <w:t xml:space="preserve">during the </w:t>
      </w:r>
      <w:r w:rsidRPr="007A6DE9">
        <w:rPr>
          <w:color w:val="000000"/>
          <w:sz w:val="26"/>
          <w:szCs w:val="26"/>
          <w:lang w:val="en-GB"/>
        </w:rPr>
        <w:t>presentation of its National Report for the third cycle of the Universal Periodic</w:t>
      </w:r>
      <w:r w:rsidRPr="007A6DE9">
        <w:rPr>
          <w:sz w:val="26"/>
          <w:szCs w:val="26"/>
          <w:lang w:val="en-GB"/>
        </w:rPr>
        <w:t xml:space="preserve"> Review</w:t>
      </w:r>
      <w:r w:rsidR="000926D6" w:rsidRPr="007A6DE9">
        <w:rPr>
          <w:sz w:val="26"/>
          <w:szCs w:val="26"/>
          <w:lang w:val="en-GB"/>
        </w:rPr>
        <w:t xml:space="preserve"> and </w:t>
      </w:r>
      <w:r w:rsidR="00443ADC" w:rsidRPr="007A6DE9">
        <w:rPr>
          <w:sz w:val="26"/>
          <w:szCs w:val="26"/>
          <w:lang w:val="en-GB"/>
        </w:rPr>
        <w:t xml:space="preserve">takes note of its </w:t>
      </w:r>
      <w:r w:rsidR="000926D6" w:rsidRPr="007A6DE9">
        <w:rPr>
          <w:sz w:val="26"/>
          <w:szCs w:val="26"/>
          <w:lang w:val="en-GB"/>
        </w:rPr>
        <w:t>efforts in building a resilient society</w:t>
      </w:r>
      <w:r w:rsidR="00443ADC" w:rsidRPr="007A6DE9">
        <w:rPr>
          <w:sz w:val="26"/>
          <w:szCs w:val="26"/>
          <w:lang w:val="en-GB"/>
        </w:rPr>
        <w:t>,</w:t>
      </w:r>
      <w:r w:rsidR="000926D6" w:rsidRPr="007A6DE9">
        <w:rPr>
          <w:sz w:val="26"/>
          <w:szCs w:val="26"/>
          <w:lang w:val="en-GB"/>
        </w:rPr>
        <w:t xml:space="preserve"> </w:t>
      </w:r>
      <w:r w:rsidR="00443ADC" w:rsidRPr="007A6DE9">
        <w:rPr>
          <w:sz w:val="26"/>
          <w:szCs w:val="26"/>
          <w:lang w:val="en-GB"/>
        </w:rPr>
        <w:t xml:space="preserve">capable of </w:t>
      </w:r>
      <w:r w:rsidR="000926D6" w:rsidRPr="007A6DE9">
        <w:rPr>
          <w:sz w:val="26"/>
          <w:szCs w:val="26"/>
          <w:lang w:val="en-GB"/>
        </w:rPr>
        <w:t xml:space="preserve">facing challenges deriving </w:t>
      </w:r>
      <w:r w:rsidR="002F66F5" w:rsidRPr="007A6DE9">
        <w:rPr>
          <w:sz w:val="26"/>
          <w:szCs w:val="26"/>
          <w:lang w:val="en-GB"/>
        </w:rPr>
        <w:t xml:space="preserve">from </w:t>
      </w:r>
      <w:r w:rsidR="000926D6" w:rsidRPr="007A6DE9">
        <w:rPr>
          <w:sz w:val="26"/>
          <w:szCs w:val="26"/>
          <w:lang w:val="en-GB"/>
        </w:rPr>
        <w:t>climate change</w:t>
      </w:r>
      <w:r w:rsidR="000926D6" w:rsidRPr="007A6DE9">
        <w:rPr>
          <w:strike/>
          <w:sz w:val="26"/>
          <w:szCs w:val="26"/>
          <w:lang w:val="en-GB"/>
        </w:rPr>
        <w:t>s</w:t>
      </w:r>
      <w:r w:rsidR="000926D6" w:rsidRPr="007A6DE9">
        <w:rPr>
          <w:sz w:val="26"/>
          <w:szCs w:val="26"/>
          <w:lang w:val="en-GB"/>
        </w:rPr>
        <w:t xml:space="preserve"> as well as </w:t>
      </w:r>
      <w:r w:rsidR="002F66F5" w:rsidRPr="007A6DE9">
        <w:rPr>
          <w:sz w:val="26"/>
          <w:szCs w:val="26"/>
          <w:lang w:val="en-GB"/>
        </w:rPr>
        <w:t xml:space="preserve">from </w:t>
      </w:r>
      <w:r w:rsidR="000926D6" w:rsidRPr="007A6DE9">
        <w:rPr>
          <w:sz w:val="26"/>
          <w:szCs w:val="26"/>
          <w:lang w:val="en-GB"/>
        </w:rPr>
        <w:t>new social realities</w:t>
      </w:r>
      <w:r w:rsidR="002F66F5" w:rsidRPr="007A6DE9">
        <w:rPr>
          <w:sz w:val="26"/>
          <w:szCs w:val="26"/>
          <w:lang w:val="en-GB"/>
        </w:rPr>
        <w:t>, such as</w:t>
      </w:r>
      <w:r w:rsidR="000926D6" w:rsidRPr="007A6DE9">
        <w:rPr>
          <w:sz w:val="26"/>
          <w:szCs w:val="26"/>
          <w:lang w:val="en-GB"/>
        </w:rPr>
        <w:t xml:space="preserve"> </w:t>
      </w:r>
      <w:r w:rsidR="00C16524" w:rsidRPr="007A6DE9">
        <w:rPr>
          <w:sz w:val="26"/>
          <w:szCs w:val="26"/>
          <w:lang w:val="en-GB"/>
        </w:rPr>
        <w:t xml:space="preserve">growing urban migration </w:t>
      </w:r>
      <w:r w:rsidR="00682BFE" w:rsidRPr="007A6DE9">
        <w:rPr>
          <w:sz w:val="26"/>
          <w:szCs w:val="26"/>
          <w:lang w:val="en-GB"/>
        </w:rPr>
        <w:t xml:space="preserve">and </w:t>
      </w:r>
      <w:r w:rsidR="000926D6" w:rsidRPr="007A6DE9">
        <w:rPr>
          <w:sz w:val="26"/>
          <w:szCs w:val="26"/>
          <w:lang w:val="en-GB"/>
        </w:rPr>
        <w:t>the creation of informal settlements</w:t>
      </w:r>
      <w:r w:rsidR="002F66F5" w:rsidRPr="007A6DE9">
        <w:rPr>
          <w:sz w:val="26"/>
          <w:szCs w:val="26"/>
          <w:lang w:val="en-GB"/>
        </w:rPr>
        <w:t xml:space="preserve"> around</w:t>
      </w:r>
      <w:r w:rsidR="00C16524" w:rsidRPr="007A6DE9">
        <w:rPr>
          <w:sz w:val="26"/>
          <w:szCs w:val="26"/>
          <w:lang w:val="en-GB"/>
        </w:rPr>
        <w:t xml:space="preserve"> the </w:t>
      </w:r>
      <w:r w:rsidR="002F66F5" w:rsidRPr="007A6DE9">
        <w:rPr>
          <w:sz w:val="26"/>
          <w:szCs w:val="26"/>
          <w:lang w:val="en-GB"/>
        </w:rPr>
        <w:t>c</w:t>
      </w:r>
      <w:r w:rsidR="00C16524" w:rsidRPr="007A6DE9">
        <w:rPr>
          <w:sz w:val="26"/>
          <w:szCs w:val="26"/>
          <w:lang w:val="en-GB"/>
        </w:rPr>
        <w:t>apital</w:t>
      </w:r>
      <w:r w:rsidR="002F66F5" w:rsidRPr="007A6DE9">
        <w:rPr>
          <w:sz w:val="26"/>
          <w:szCs w:val="26"/>
          <w:lang w:val="en-GB"/>
        </w:rPr>
        <w:t xml:space="preserve"> city</w:t>
      </w:r>
      <w:r w:rsidR="00C16524" w:rsidRPr="007A6DE9">
        <w:rPr>
          <w:sz w:val="26"/>
          <w:szCs w:val="26"/>
          <w:lang w:val="en-GB"/>
        </w:rPr>
        <w:t>.</w:t>
      </w:r>
      <w:r w:rsidR="000926D6" w:rsidRPr="007A6DE9">
        <w:rPr>
          <w:sz w:val="26"/>
          <w:szCs w:val="26"/>
          <w:lang w:val="en-GB"/>
        </w:rPr>
        <w:t xml:space="preserve"> </w:t>
      </w:r>
    </w:p>
    <w:p w14:paraId="780E5CE2" w14:textId="7D3C56BA" w:rsidR="000926D6" w:rsidRPr="007A6DE9" w:rsidRDefault="002F66F5" w:rsidP="000926D6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7A6DE9">
        <w:rPr>
          <w:sz w:val="26"/>
          <w:szCs w:val="26"/>
          <w:lang w:val="en-GB"/>
        </w:rPr>
        <w:t xml:space="preserve">Promoting </w:t>
      </w:r>
      <w:r w:rsidR="000926D6" w:rsidRPr="007A6DE9">
        <w:rPr>
          <w:sz w:val="26"/>
          <w:szCs w:val="26"/>
          <w:lang w:val="en-GB"/>
        </w:rPr>
        <w:t>a</w:t>
      </w:r>
      <w:r w:rsidR="00C16524" w:rsidRPr="007A6DE9">
        <w:rPr>
          <w:sz w:val="26"/>
          <w:szCs w:val="26"/>
          <w:lang w:val="en-GB"/>
        </w:rPr>
        <w:t>n</w:t>
      </w:r>
      <w:r w:rsidR="000926D6" w:rsidRPr="007A6DE9">
        <w:rPr>
          <w:sz w:val="26"/>
          <w:szCs w:val="26"/>
          <w:lang w:val="en-GB"/>
        </w:rPr>
        <w:t xml:space="preserve"> inclusive social dialogue, </w:t>
      </w:r>
      <w:r w:rsidRPr="007A6DE9">
        <w:rPr>
          <w:sz w:val="26"/>
          <w:szCs w:val="26"/>
          <w:lang w:val="en-GB"/>
        </w:rPr>
        <w:t xml:space="preserve">improving </w:t>
      </w:r>
      <w:r w:rsidR="000926D6" w:rsidRPr="007A6DE9">
        <w:rPr>
          <w:sz w:val="26"/>
          <w:szCs w:val="26"/>
          <w:lang w:val="en-GB"/>
        </w:rPr>
        <w:t xml:space="preserve">education and </w:t>
      </w:r>
      <w:r w:rsidRPr="007A6DE9">
        <w:rPr>
          <w:sz w:val="26"/>
          <w:szCs w:val="26"/>
          <w:lang w:val="en-GB"/>
        </w:rPr>
        <w:t>ensuring</w:t>
      </w:r>
      <w:r w:rsidR="000926D6" w:rsidRPr="007A6DE9">
        <w:rPr>
          <w:sz w:val="26"/>
          <w:szCs w:val="26"/>
          <w:lang w:val="en-GB"/>
        </w:rPr>
        <w:t xml:space="preserve"> fair access to health</w:t>
      </w:r>
      <w:r w:rsidR="00565976" w:rsidRPr="007A6DE9">
        <w:rPr>
          <w:sz w:val="26"/>
          <w:szCs w:val="26"/>
          <w:lang w:val="en-GB"/>
        </w:rPr>
        <w:t>-</w:t>
      </w:r>
      <w:r w:rsidR="000926D6" w:rsidRPr="007A6DE9">
        <w:rPr>
          <w:sz w:val="26"/>
          <w:szCs w:val="26"/>
          <w:lang w:val="en-GB"/>
        </w:rPr>
        <w:t>care are important tools to foster a culture of non-discrimination and build a resilient community</w:t>
      </w:r>
      <w:r w:rsidR="00C16524" w:rsidRPr="007A6DE9">
        <w:rPr>
          <w:sz w:val="26"/>
          <w:szCs w:val="26"/>
          <w:lang w:val="en-GB"/>
        </w:rPr>
        <w:t>.</w:t>
      </w:r>
    </w:p>
    <w:p w14:paraId="091D32B7" w14:textId="77777777" w:rsidR="00F66DF2" w:rsidRPr="007A6DE9" w:rsidRDefault="00F66DF2" w:rsidP="00F66DF2">
      <w:pPr>
        <w:tabs>
          <w:tab w:val="left" w:pos="450"/>
        </w:tabs>
        <w:spacing w:after="120"/>
        <w:ind w:firstLine="810"/>
        <w:jc w:val="both"/>
        <w:rPr>
          <w:color w:val="FF0000"/>
          <w:sz w:val="26"/>
          <w:szCs w:val="26"/>
          <w:lang w:val="en-GB"/>
        </w:rPr>
      </w:pPr>
    </w:p>
    <w:p w14:paraId="78154773" w14:textId="77777777" w:rsidR="00CF2404" w:rsidRPr="007A6DE9" w:rsidRDefault="00CF2404" w:rsidP="00CF2404">
      <w:pPr>
        <w:pStyle w:val="NormalWeb"/>
        <w:spacing w:before="0" w:beforeAutospacing="0" w:after="120" w:afterAutospacing="0"/>
        <w:ind w:firstLine="720"/>
        <w:jc w:val="both"/>
        <w:rPr>
          <w:color w:val="auto"/>
          <w:sz w:val="26"/>
          <w:szCs w:val="26"/>
        </w:rPr>
      </w:pPr>
      <w:r w:rsidRPr="007A6DE9">
        <w:rPr>
          <w:color w:val="auto"/>
          <w:sz w:val="26"/>
          <w:szCs w:val="26"/>
        </w:rPr>
        <w:t xml:space="preserve">My Delegation would like to offer the following recommendations: </w:t>
      </w:r>
    </w:p>
    <w:p w14:paraId="665DBBF7" w14:textId="6B6C9032" w:rsidR="00CF2404" w:rsidRPr="007A6DE9" w:rsidRDefault="00BF6F20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auto"/>
          <w:sz w:val="26"/>
          <w:szCs w:val="26"/>
        </w:rPr>
      </w:pPr>
      <w:r w:rsidRPr="007A6DE9">
        <w:rPr>
          <w:color w:val="auto"/>
          <w:sz w:val="26"/>
          <w:szCs w:val="26"/>
        </w:rPr>
        <w:t xml:space="preserve">To </w:t>
      </w:r>
      <w:r w:rsidR="000926D6" w:rsidRPr="007A6DE9">
        <w:rPr>
          <w:color w:val="auto"/>
          <w:sz w:val="26"/>
          <w:szCs w:val="26"/>
        </w:rPr>
        <w:t>redouble efforts</w:t>
      </w:r>
      <w:r w:rsidR="00CF2404" w:rsidRPr="007A6DE9">
        <w:rPr>
          <w:color w:val="auto"/>
          <w:sz w:val="26"/>
          <w:szCs w:val="26"/>
        </w:rPr>
        <w:t xml:space="preserve"> to counter trafficking in persons and other modern forms of slavery</w:t>
      </w:r>
      <w:r w:rsidR="000926D6" w:rsidRPr="007A6DE9">
        <w:rPr>
          <w:color w:val="auto"/>
          <w:sz w:val="26"/>
          <w:szCs w:val="26"/>
        </w:rPr>
        <w:t xml:space="preserve">, in particular </w:t>
      </w:r>
      <w:r w:rsidR="002F66F5" w:rsidRPr="007A6DE9">
        <w:rPr>
          <w:color w:val="auto"/>
          <w:sz w:val="26"/>
          <w:szCs w:val="26"/>
        </w:rPr>
        <w:t xml:space="preserve">related to </w:t>
      </w:r>
      <w:r w:rsidR="000926D6" w:rsidRPr="007A6DE9">
        <w:rPr>
          <w:color w:val="auto"/>
          <w:sz w:val="26"/>
          <w:szCs w:val="26"/>
        </w:rPr>
        <w:t>children</w:t>
      </w:r>
      <w:r w:rsidR="009C4CE1" w:rsidRPr="007A6DE9">
        <w:rPr>
          <w:color w:val="auto"/>
          <w:sz w:val="26"/>
          <w:szCs w:val="26"/>
        </w:rPr>
        <w:t xml:space="preserve">, and </w:t>
      </w:r>
      <w:r w:rsidR="002F66F5" w:rsidRPr="007A6DE9">
        <w:rPr>
          <w:color w:val="auto"/>
          <w:sz w:val="26"/>
          <w:szCs w:val="26"/>
        </w:rPr>
        <w:t xml:space="preserve">to </w:t>
      </w:r>
      <w:r w:rsidR="009C4CE1" w:rsidRPr="007A6DE9">
        <w:rPr>
          <w:color w:val="auto"/>
          <w:sz w:val="26"/>
          <w:szCs w:val="26"/>
        </w:rPr>
        <w:t>tackl</w:t>
      </w:r>
      <w:r w:rsidR="002F66F5" w:rsidRPr="007A6DE9">
        <w:rPr>
          <w:color w:val="auto"/>
          <w:sz w:val="26"/>
          <w:szCs w:val="26"/>
        </w:rPr>
        <w:t>e</w:t>
      </w:r>
      <w:r w:rsidR="009C4CE1" w:rsidRPr="007A6DE9">
        <w:rPr>
          <w:color w:val="auto"/>
          <w:sz w:val="26"/>
          <w:szCs w:val="26"/>
        </w:rPr>
        <w:t xml:space="preserve"> with proper legislation and effective policies episodes of abuse and sexual exploitation of children, especially connected with the tourism </w:t>
      </w:r>
      <w:r w:rsidR="00244B85" w:rsidRPr="007A6DE9">
        <w:rPr>
          <w:color w:val="auto"/>
          <w:sz w:val="26"/>
          <w:szCs w:val="26"/>
        </w:rPr>
        <w:t>sector</w:t>
      </w:r>
      <w:r w:rsidR="00CF2404" w:rsidRPr="007A6DE9">
        <w:rPr>
          <w:color w:val="auto"/>
          <w:sz w:val="26"/>
          <w:szCs w:val="26"/>
        </w:rPr>
        <w:t>;</w:t>
      </w:r>
    </w:p>
    <w:p w14:paraId="7B4E948C" w14:textId="692A10C6" w:rsidR="00147E93" w:rsidRPr="007A6DE9" w:rsidRDefault="000926D6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auto"/>
          <w:sz w:val="26"/>
          <w:szCs w:val="26"/>
        </w:rPr>
      </w:pPr>
      <w:r w:rsidRPr="007A6DE9">
        <w:rPr>
          <w:color w:val="auto"/>
          <w:sz w:val="26"/>
          <w:szCs w:val="26"/>
        </w:rPr>
        <w:t xml:space="preserve">To ensure access to a quality education for all, in particular for vulnerable children </w:t>
      </w:r>
      <w:r w:rsidR="009C4CE1" w:rsidRPr="007A6DE9">
        <w:rPr>
          <w:color w:val="auto"/>
          <w:sz w:val="26"/>
          <w:szCs w:val="26"/>
        </w:rPr>
        <w:t xml:space="preserve">in rural or urban migration contexts, and </w:t>
      </w:r>
      <w:r w:rsidR="00953966" w:rsidRPr="007A6DE9">
        <w:rPr>
          <w:color w:val="auto"/>
          <w:sz w:val="26"/>
          <w:szCs w:val="26"/>
        </w:rPr>
        <w:t xml:space="preserve">that </w:t>
      </w:r>
      <w:r w:rsidR="009C4CE1" w:rsidRPr="007A6DE9">
        <w:rPr>
          <w:color w:val="auto"/>
          <w:sz w:val="26"/>
          <w:szCs w:val="26"/>
        </w:rPr>
        <w:t>the high rate of drop out</w:t>
      </w:r>
      <w:r w:rsidR="00682BFE" w:rsidRPr="007A6DE9">
        <w:rPr>
          <w:color w:val="auto"/>
          <w:sz w:val="26"/>
          <w:szCs w:val="26"/>
        </w:rPr>
        <w:t>,</w:t>
      </w:r>
      <w:r w:rsidR="009C4CE1" w:rsidRPr="007A6DE9">
        <w:rPr>
          <w:color w:val="auto"/>
          <w:sz w:val="26"/>
          <w:szCs w:val="26"/>
        </w:rPr>
        <w:t xml:space="preserve"> especially </w:t>
      </w:r>
      <w:r w:rsidR="00953966" w:rsidRPr="007A6DE9">
        <w:rPr>
          <w:color w:val="auto"/>
          <w:sz w:val="26"/>
          <w:szCs w:val="26"/>
        </w:rPr>
        <w:t xml:space="preserve">among </w:t>
      </w:r>
      <w:r w:rsidR="009C4CE1" w:rsidRPr="007A6DE9">
        <w:rPr>
          <w:color w:val="auto"/>
          <w:sz w:val="26"/>
          <w:szCs w:val="26"/>
        </w:rPr>
        <w:t>girls</w:t>
      </w:r>
      <w:r w:rsidR="00953966" w:rsidRPr="007A6DE9">
        <w:rPr>
          <w:color w:val="auto"/>
          <w:sz w:val="26"/>
          <w:szCs w:val="26"/>
        </w:rPr>
        <w:t>, be addressed</w:t>
      </w:r>
      <w:r w:rsidR="00F66DF2" w:rsidRPr="007A6DE9">
        <w:rPr>
          <w:color w:val="auto"/>
          <w:sz w:val="26"/>
          <w:szCs w:val="26"/>
        </w:rPr>
        <w:t>;</w:t>
      </w:r>
    </w:p>
    <w:p w14:paraId="15D69D6E" w14:textId="235F0404" w:rsidR="00F66DF2" w:rsidRPr="007A6DE9" w:rsidRDefault="009C4CE1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auto"/>
          <w:sz w:val="26"/>
          <w:szCs w:val="26"/>
        </w:rPr>
      </w:pPr>
      <w:r w:rsidRPr="007A6DE9">
        <w:rPr>
          <w:color w:val="auto"/>
          <w:sz w:val="26"/>
          <w:szCs w:val="26"/>
        </w:rPr>
        <w:t>To foster social cooperation and dialogue among different ethnic groups</w:t>
      </w:r>
      <w:r w:rsidR="00953966" w:rsidRPr="007A6DE9">
        <w:rPr>
          <w:color w:val="auto"/>
          <w:sz w:val="26"/>
          <w:szCs w:val="26"/>
        </w:rPr>
        <w:t xml:space="preserve"> be fostered</w:t>
      </w:r>
      <w:r w:rsidRPr="007A6DE9">
        <w:rPr>
          <w:color w:val="auto"/>
          <w:sz w:val="26"/>
          <w:szCs w:val="26"/>
        </w:rPr>
        <w:t xml:space="preserve"> in order to effectively address discrimination.</w:t>
      </w:r>
    </w:p>
    <w:p w14:paraId="3985DD33" w14:textId="77777777" w:rsidR="00CF2404" w:rsidRPr="007A6DE9" w:rsidRDefault="00CF2404" w:rsidP="00CF2404">
      <w:pPr>
        <w:pStyle w:val="NormalWeb"/>
        <w:spacing w:before="0" w:beforeAutospacing="0" w:after="0" w:afterAutospacing="0" w:line="259" w:lineRule="auto"/>
        <w:ind w:left="720"/>
        <w:jc w:val="both"/>
        <w:rPr>
          <w:color w:val="auto"/>
          <w:sz w:val="26"/>
          <w:szCs w:val="26"/>
        </w:rPr>
      </w:pPr>
    </w:p>
    <w:p w14:paraId="5F83D2FB" w14:textId="6B4872CD" w:rsidR="00CF2404" w:rsidRPr="007A6DE9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7A6DE9">
        <w:rPr>
          <w:sz w:val="26"/>
          <w:szCs w:val="26"/>
          <w:lang w:val="en-GB"/>
        </w:rPr>
        <w:t xml:space="preserve">The Holy See expresses to the Delegation of </w:t>
      </w:r>
      <w:r w:rsidR="002F66F5" w:rsidRPr="007A6DE9">
        <w:rPr>
          <w:sz w:val="26"/>
          <w:szCs w:val="26"/>
          <w:lang w:val="en-GB"/>
        </w:rPr>
        <w:t xml:space="preserve">the Republic </w:t>
      </w:r>
      <w:r w:rsidR="00017923" w:rsidRPr="007A6DE9">
        <w:rPr>
          <w:sz w:val="26"/>
          <w:szCs w:val="26"/>
          <w:lang w:val="en-GB"/>
        </w:rPr>
        <w:t xml:space="preserve">Fiji </w:t>
      </w:r>
      <w:r w:rsidRPr="007A6DE9">
        <w:rPr>
          <w:sz w:val="26"/>
          <w:szCs w:val="26"/>
          <w:lang w:val="en-GB"/>
        </w:rPr>
        <w:t>its best wishes for a successful UPR.</w:t>
      </w:r>
    </w:p>
    <w:p w14:paraId="5F41BEC6" w14:textId="77777777" w:rsidR="00CF2404" w:rsidRPr="004A4C3E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</w:p>
    <w:p w14:paraId="784098BA" w14:textId="77777777" w:rsidR="000927DA" w:rsidRPr="0068077D" w:rsidRDefault="00CF2404" w:rsidP="0068077D">
      <w:pPr>
        <w:pStyle w:val="Standard"/>
        <w:spacing w:after="202"/>
        <w:jc w:val="both"/>
        <w:rPr>
          <w:sz w:val="26"/>
          <w:szCs w:val="26"/>
          <w:lang w:val="en-US"/>
        </w:rPr>
      </w:pPr>
      <w:r w:rsidRPr="004A4C3E">
        <w:rPr>
          <w:rFonts w:ascii="Times New Roman" w:hAnsi="Times New Roman" w:cs="Times New Roman"/>
          <w:color w:val="000000"/>
          <w:sz w:val="26"/>
          <w:szCs w:val="26"/>
          <w:lang w:val="en-US"/>
        </w:rPr>
        <w:t>Thank you, Mr. President.</w:t>
      </w:r>
    </w:p>
    <w:sectPr w:rsidR="000927DA" w:rsidRPr="0068077D" w:rsidSect="00CF240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19CD" w14:textId="77777777" w:rsidR="00202F16" w:rsidRDefault="00202F16" w:rsidP="00CF2404">
      <w:r>
        <w:separator/>
      </w:r>
    </w:p>
  </w:endnote>
  <w:endnote w:type="continuationSeparator" w:id="0">
    <w:p w14:paraId="6B0E1F7F" w14:textId="77777777" w:rsidR="00202F16" w:rsidRDefault="00202F16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66DA" w14:textId="77777777" w:rsidR="00202F16" w:rsidRDefault="00202F16" w:rsidP="00CF2404">
      <w:r>
        <w:separator/>
      </w:r>
    </w:p>
  </w:footnote>
  <w:footnote w:type="continuationSeparator" w:id="0">
    <w:p w14:paraId="4ADBD648" w14:textId="77777777" w:rsidR="00202F16" w:rsidRDefault="00202F16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17923"/>
    <w:rsid w:val="000926D6"/>
    <w:rsid w:val="000927DA"/>
    <w:rsid w:val="001257BF"/>
    <w:rsid w:val="00147E93"/>
    <w:rsid w:val="001B6888"/>
    <w:rsid w:val="00202F16"/>
    <w:rsid w:val="00244B85"/>
    <w:rsid w:val="002C09B5"/>
    <w:rsid w:val="002F66F5"/>
    <w:rsid w:val="00305F56"/>
    <w:rsid w:val="003866D7"/>
    <w:rsid w:val="00443ADC"/>
    <w:rsid w:val="00565976"/>
    <w:rsid w:val="0068077D"/>
    <w:rsid w:val="00682BFE"/>
    <w:rsid w:val="007243D9"/>
    <w:rsid w:val="00724FD9"/>
    <w:rsid w:val="007A6DE9"/>
    <w:rsid w:val="00953966"/>
    <w:rsid w:val="009C4CE1"/>
    <w:rsid w:val="00B64C20"/>
    <w:rsid w:val="00BF6F20"/>
    <w:rsid w:val="00C16524"/>
    <w:rsid w:val="00CF2404"/>
    <w:rsid w:val="00CF6152"/>
    <w:rsid w:val="00DF5781"/>
    <w:rsid w:val="00E265B6"/>
    <w:rsid w:val="00E8490D"/>
    <w:rsid w:val="00ED6709"/>
    <w:rsid w:val="00ED6CD5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B5B"/>
  <w15:chartTrackingRefBased/>
  <w15:docId w15:val="{961ECD65-595D-449B-9AC5-A81D148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404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04"/>
    <w:rPr>
      <w:rFonts w:ascii="Times New Roman" w:eastAsia="SimSu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CF24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BF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9DD06-DF74-483D-8777-7B33115DEB3D}"/>
</file>

<file path=customXml/itemProps2.xml><?xml version="1.0" encoding="utf-8"?>
<ds:datastoreItem xmlns:ds="http://schemas.openxmlformats.org/officeDocument/2006/customXml" ds:itemID="{0463C223-2669-4406-AA47-10B9688922F8}"/>
</file>

<file path=customXml/itemProps3.xml><?xml version="1.0" encoding="utf-8"?>
<ds:datastoreItem xmlns:ds="http://schemas.openxmlformats.org/officeDocument/2006/customXml" ds:itemID="{D02FE26F-806B-47DA-8064-D1D36B819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2019-11-02T08:01:00Z</cp:lastPrinted>
  <dcterms:created xsi:type="dcterms:W3CDTF">2019-11-02T08:02:00Z</dcterms:created>
  <dcterms:modified xsi:type="dcterms:W3CDTF">2019-11-02T08:02:00Z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