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24627A" w:rsidRDefault="00070E74" w:rsidP="00C07CF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B74C78">
        <w:rPr>
          <w:rFonts w:cs="Sultan bold" w:hint="cs"/>
          <w:sz w:val="40"/>
          <w:szCs w:val="40"/>
          <w:rtl/>
          <w:lang w:bidi="ar-QA"/>
        </w:rPr>
        <w:t>الثالثة و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الثلاثون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:rsidR="00B74C78" w:rsidRDefault="00B74C78" w:rsidP="00B74C78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Thirty-</w:t>
      </w:r>
      <w:r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  <w:t>Three</w:t>
      </w: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session</w:t>
      </w:r>
    </w:p>
    <w:p w:rsidR="00B74C78" w:rsidRDefault="00B74C78" w:rsidP="00B74C78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</w:p>
    <w:p w:rsidR="00070E74" w:rsidRPr="0024627A" w:rsidRDefault="00070E74" w:rsidP="00B74C78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r w:rsidR="00BB2376" w:rsidRPr="0024627A">
        <w:rPr>
          <w:rFonts w:cs="Sultan bold" w:hint="cs"/>
          <w:sz w:val="40"/>
          <w:szCs w:val="40"/>
          <w:rtl/>
          <w:lang w:bidi="ar-QA"/>
        </w:rPr>
        <w:t>(</w:t>
      </w:r>
      <w:r w:rsidR="00BB2376">
        <w:rPr>
          <w:rFonts w:cs="Sultan bold" w:hint="cs"/>
          <w:sz w:val="40"/>
          <w:szCs w:val="40"/>
          <w:rtl/>
          <w:lang w:bidi="ar-QA"/>
        </w:rPr>
        <w:t>غينيا</w:t>
      </w:r>
      <w:r w:rsidR="00B74C78">
        <w:rPr>
          <w:rFonts w:cs="Sultan bold" w:hint="cs"/>
          <w:sz w:val="40"/>
          <w:szCs w:val="40"/>
          <w:rtl/>
          <w:lang w:bidi="ar-QA"/>
        </w:rPr>
        <w:t xml:space="preserve"> </w:t>
      </w:r>
      <w:r w:rsidR="001C2673">
        <w:rPr>
          <w:rFonts w:cs="Sultan bold" w:hint="cs"/>
          <w:sz w:val="40"/>
          <w:szCs w:val="40"/>
          <w:rtl/>
          <w:lang w:bidi="ar-QA"/>
        </w:rPr>
        <w:t>الاستوائية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:rsidR="00070E74" w:rsidRPr="0024627A" w:rsidRDefault="00070E74" w:rsidP="00B74C78">
      <w:pPr>
        <w:bidi/>
        <w:jc w:val="center"/>
        <w:rPr>
          <w:rFonts w:ascii="Bookman Old Style" w:eastAsia="Arial Unicode MS" w:hAnsi="Bookman Old Style" w:cs="Arial Unicode MS"/>
          <w:b/>
          <w:bCs/>
          <w:sz w:val="40"/>
          <w:szCs w:val="40"/>
          <w:lang w:val="en-US" w:eastAsia="en-GB"/>
        </w:rPr>
      </w:pPr>
      <w:bookmarkStart w:id="0" w:name="_GoBack"/>
      <w:r w:rsidRPr="0024627A">
        <w:rPr>
          <w:rFonts w:ascii="Bookman Old Style" w:eastAsia="Arial Unicode MS" w:hAnsi="Bookman Old Style" w:cs="Arial Unicode MS"/>
          <w:b/>
          <w:bCs/>
          <w:sz w:val="40"/>
          <w:szCs w:val="40"/>
          <w:lang w:eastAsia="en-GB"/>
        </w:rPr>
        <w:t>Review of</w:t>
      </w:r>
      <w:r w:rsidR="00B74C78">
        <w:rPr>
          <w:rFonts w:ascii="Bookman Old Style" w:eastAsia="Arial Unicode MS" w:hAnsi="Bookman Old Style" w:cs="Arial Unicode MS"/>
          <w:b/>
          <w:bCs/>
          <w:sz w:val="40"/>
          <w:szCs w:val="40"/>
          <w:lang w:val="en-US" w:eastAsia="en-GB" w:bidi="ar-QA"/>
        </w:rPr>
        <w:t xml:space="preserve"> </w:t>
      </w:r>
      <w:r w:rsidR="00B74C78" w:rsidRPr="00B74C78">
        <w:rPr>
          <w:rFonts w:ascii="Bookman Old Style" w:eastAsia="Arial Unicode MS" w:hAnsi="Bookman Old Style" w:cs="Arial Unicode MS"/>
          <w:b/>
          <w:bCs/>
          <w:sz w:val="40"/>
          <w:szCs w:val="40"/>
          <w:lang w:val="en-US" w:eastAsia="en-GB" w:bidi="ar-QA"/>
        </w:rPr>
        <w:t>Equatorial Guinea</w:t>
      </w:r>
      <w:r w:rsidR="00B74C78">
        <w:rPr>
          <w:rFonts w:ascii="Bookman Old Style" w:eastAsia="Arial Unicode MS" w:hAnsi="Bookman Old Style" w:cs="Arial Unicode MS" w:hint="cs"/>
          <w:b/>
          <w:bCs/>
          <w:sz w:val="40"/>
          <w:szCs w:val="40"/>
          <w:rtl/>
          <w:lang w:val="en-US" w:eastAsia="en-GB"/>
        </w:rPr>
        <w:t xml:space="preserve"> </w:t>
      </w:r>
      <w:r w:rsidRPr="0024627A">
        <w:rPr>
          <w:rFonts w:ascii="Bookman Old Style" w:eastAsia="Arial Unicode MS" w:hAnsi="Bookman Old Style" w:cs="Arial Unicode MS" w:hint="cs"/>
          <w:b/>
          <w:bCs/>
          <w:sz w:val="40"/>
          <w:szCs w:val="40"/>
          <w:rtl/>
          <w:lang w:eastAsia="en-GB"/>
        </w:rPr>
        <w:t xml:space="preserve">  </w:t>
      </w:r>
    </w:p>
    <w:bookmarkEnd w:id="0"/>
    <w:p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val="en-US" w:eastAsia="en-GB"/>
        </w:rPr>
      </w:pPr>
    </w:p>
    <w:p w:rsidR="007C02F5" w:rsidRPr="0024627A" w:rsidRDefault="007C02F5" w:rsidP="007C02F5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F867D0" w:rsidRPr="0024627A" w:rsidRDefault="00BB2376" w:rsidP="00F867D0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يُ</w:t>
      </w:r>
      <w:r w:rsidR="00F867D0" w:rsidRPr="0024627A">
        <w:rPr>
          <w:rFonts w:cs="Sultan bold" w:hint="cs"/>
          <w:sz w:val="40"/>
          <w:szCs w:val="40"/>
          <w:rtl/>
          <w:lang w:bidi="ar-QA"/>
        </w:rPr>
        <w:t>لقيها</w:t>
      </w:r>
    </w:p>
    <w:p w:rsidR="00BB2376" w:rsidRPr="00A274F4" w:rsidRDefault="00BB2376" w:rsidP="00BB2376">
      <w:pPr>
        <w:bidi/>
        <w:spacing w:after="0"/>
        <w:jc w:val="center"/>
        <w:rPr>
          <w:rFonts w:cs="Qatar"/>
          <w:sz w:val="48"/>
          <w:szCs w:val="48"/>
          <w:lang w:val="en-US" w:bidi="ar-QA"/>
        </w:rPr>
      </w:pPr>
      <w:r>
        <w:rPr>
          <w:rFonts w:cs="Qatar" w:hint="cs"/>
          <w:sz w:val="48"/>
          <w:szCs w:val="48"/>
          <w:rtl/>
          <w:lang w:bidi="ar-QA"/>
        </w:rPr>
        <w:t>السيد</w:t>
      </w:r>
      <w:r>
        <w:rPr>
          <w:rFonts w:cs="Qatar"/>
          <w:sz w:val="48"/>
          <w:szCs w:val="48"/>
          <w:lang w:bidi="ar-QA"/>
        </w:rPr>
        <w:t>/</w:t>
      </w:r>
      <w:r w:rsidRPr="00A274F4">
        <w:rPr>
          <w:rFonts w:cs="Qatar" w:hint="cs"/>
          <w:sz w:val="48"/>
          <w:szCs w:val="48"/>
          <w:rtl/>
          <w:lang w:bidi="ar-QA"/>
        </w:rPr>
        <w:t xml:space="preserve"> </w:t>
      </w:r>
      <w:r>
        <w:rPr>
          <w:rFonts w:cs="Qatar" w:hint="cs"/>
          <w:sz w:val="48"/>
          <w:szCs w:val="48"/>
          <w:rtl/>
          <w:lang w:bidi="ar-QA"/>
        </w:rPr>
        <w:t>عبد الله النعيمي</w:t>
      </w:r>
      <w:r w:rsidRPr="00A274F4">
        <w:rPr>
          <w:rFonts w:cs="Qatar" w:hint="cs"/>
          <w:sz w:val="48"/>
          <w:szCs w:val="48"/>
          <w:rtl/>
          <w:lang w:bidi="ar-QA"/>
        </w:rPr>
        <w:t xml:space="preserve"> </w:t>
      </w:r>
    </w:p>
    <w:p w:rsidR="00BB2376" w:rsidRDefault="00BB2376" w:rsidP="00BB2376">
      <w:pPr>
        <w:bidi/>
        <w:spacing w:after="0"/>
        <w:jc w:val="center"/>
        <w:rPr>
          <w:rFonts w:cs="Qatar"/>
          <w:b/>
          <w:bCs/>
          <w:sz w:val="44"/>
          <w:szCs w:val="44"/>
          <w:lang w:bidi="ar-QA"/>
        </w:rPr>
      </w:pPr>
      <w:r w:rsidRPr="00B63D7F">
        <w:rPr>
          <w:rFonts w:cs="Qatar"/>
          <w:b/>
          <w:bCs/>
          <w:sz w:val="44"/>
          <w:szCs w:val="44"/>
          <w:lang w:val="en-US" w:bidi="ar-QA"/>
        </w:rPr>
        <w:t xml:space="preserve">Mr. </w:t>
      </w:r>
      <w:r w:rsidRPr="00B63D7F">
        <w:rPr>
          <w:rFonts w:cs="Qatar"/>
          <w:b/>
          <w:bCs/>
          <w:sz w:val="44"/>
          <w:szCs w:val="44"/>
          <w:lang w:bidi="ar-QA"/>
        </w:rPr>
        <w:t>Abdulla AL-NUAIMI</w:t>
      </w:r>
    </w:p>
    <w:p w:rsidR="00BB2376" w:rsidRDefault="00BB2376" w:rsidP="00BB2376">
      <w:pPr>
        <w:bidi/>
        <w:spacing w:after="0"/>
        <w:jc w:val="center"/>
        <w:rPr>
          <w:rFonts w:cs="Qatar"/>
          <w:b/>
          <w:bCs/>
          <w:sz w:val="44"/>
          <w:szCs w:val="44"/>
          <w:rtl/>
          <w:lang w:bidi="ar-QA"/>
        </w:rPr>
      </w:pPr>
      <w:r>
        <w:rPr>
          <w:rFonts w:cs="Qatar" w:hint="cs"/>
          <w:sz w:val="48"/>
          <w:szCs w:val="48"/>
          <w:rtl/>
          <w:lang w:bidi="ar-QA"/>
        </w:rPr>
        <w:t>نائب المندوب الدائم</w:t>
      </w:r>
    </w:p>
    <w:p w:rsidR="00BB2376" w:rsidRDefault="00BB2376" w:rsidP="00BB2376">
      <w:pPr>
        <w:bidi/>
        <w:spacing w:after="120"/>
        <w:jc w:val="center"/>
        <w:rPr>
          <w:rFonts w:cs="Qatar"/>
          <w:b/>
          <w:bCs/>
          <w:sz w:val="44"/>
          <w:szCs w:val="44"/>
          <w:lang w:val="en-US" w:bidi="ar-QA"/>
        </w:rPr>
      </w:pPr>
      <w:r w:rsidRPr="00B63D7F">
        <w:rPr>
          <w:rFonts w:cs="Qatar"/>
          <w:b/>
          <w:bCs/>
          <w:sz w:val="44"/>
          <w:szCs w:val="44"/>
          <w:lang w:val="en-US" w:bidi="ar-QA"/>
        </w:rPr>
        <w:t>Deputy Permanent Representative</w:t>
      </w:r>
    </w:p>
    <w:p w:rsidR="00BB2376" w:rsidRPr="00A274F4" w:rsidRDefault="00BB2376" w:rsidP="00BB2376">
      <w:pPr>
        <w:bidi/>
        <w:spacing w:after="120"/>
        <w:jc w:val="center"/>
        <w:rPr>
          <w:rFonts w:cs="Qatar"/>
          <w:sz w:val="44"/>
          <w:szCs w:val="44"/>
          <w:lang w:bidi="ar-QA"/>
        </w:rPr>
      </w:pPr>
    </w:p>
    <w:p w:rsidR="009517BF" w:rsidRPr="0024627A" w:rsidRDefault="009517BF" w:rsidP="009517BF">
      <w:pPr>
        <w:bidi/>
        <w:rPr>
          <w:rFonts w:cs="Sultan bold"/>
          <w:sz w:val="40"/>
          <w:szCs w:val="40"/>
          <w:rtl/>
          <w:lang w:bidi="ar-QA"/>
        </w:rPr>
      </w:pPr>
    </w:p>
    <w:p w:rsidR="005B6577" w:rsidRPr="007C02F5" w:rsidRDefault="00070E74" w:rsidP="00B74C78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CA1686">
        <w:rPr>
          <w:rFonts w:cs="Sultan bold" w:hint="cs"/>
          <w:sz w:val="40"/>
          <w:szCs w:val="40"/>
          <w:rtl/>
          <w:lang w:val="fr-CH" w:bidi="ar-QA"/>
        </w:rPr>
        <w:t>1</w:t>
      </w:r>
      <w:r w:rsidR="00B74C78">
        <w:rPr>
          <w:rFonts w:cs="Sultan bold" w:hint="cs"/>
          <w:sz w:val="40"/>
          <w:szCs w:val="40"/>
          <w:rtl/>
          <w:lang w:val="fr-CH" w:bidi="ar-QA"/>
        </w:rPr>
        <w:t>3</w:t>
      </w:r>
      <w:r w:rsidR="00BB2376">
        <w:rPr>
          <w:rFonts w:cs="Sultan bold" w:hint="cs"/>
          <w:sz w:val="40"/>
          <w:szCs w:val="40"/>
          <w:rtl/>
          <w:lang w:bidi="ar-QA"/>
        </w:rPr>
        <w:t xml:space="preserve"> مايو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201</w:t>
      </w:r>
      <w:r w:rsidR="00B74C78">
        <w:rPr>
          <w:rFonts w:cs="Sultan bold" w:hint="cs"/>
          <w:sz w:val="40"/>
          <w:szCs w:val="40"/>
          <w:rtl/>
          <w:lang w:bidi="ar-QA"/>
        </w:rPr>
        <w:t>9</w:t>
      </w:r>
      <w:r w:rsidRPr="0024627A">
        <w:rPr>
          <w:rFonts w:cs="Sultan bold" w:hint="cs"/>
          <w:sz w:val="40"/>
          <w:szCs w:val="40"/>
          <w:rtl/>
          <w:lang w:bidi="ar-QA"/>
        </w:rPr>
        <w:t>م</w:t>
      </w:r>
    </w:p>
    <w:p w:rsidR="00C14BA2" w:rsidRPr="00D74B31" w:rsidRDefault="00C14BA2" w:rsidP="005B6577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 الرئيس،</w:t>
      </w:r>
    </w:p>
    <w:p w:rsidR="00F553BB" w:rsidRPr="00F553BB" w:rsidRDefault="00F553BB" w:rsidP="001C2673">
      <w:pPr>
        <w:bidi/>
        <w:spacing w:line="360" w:lineRule="auto"/>
        <w:jc w:val="both"/>
        <w:rPr>
          <w:rFonts w:cs="Sultan normal"/>
          <w:sz w:val="40"/>
          <w:szCs w:val="40"/>
          <w:rtl/>
          <w:lang w:val="fr-CH" w:bidi="ar-QA"/>
        </w:rPr>
      </w:pPr>
      <w:r w:rsidRPr="00F553BB">
        <w:rPr>
          <w:rFonts w:cs="Sultan normal" w:hint="cs"/>
          <w:sz w:val="40"/>
          <w:szCs w:val="40"/>
          <w:rtl/>
          <w:lang w:bidi="ar-QA"/>
        </w:rPr>
        <w:t xml:space="preserve">بداية نود الترحيب </w:t>
      </w:r>
      <w:proofErr w:type="gramStart"/>
      <w:r w:rsidRPr="00F553BB">
        <w:rPr>
          <w:rFonts w:cs="Sultan normal" w:hint="cs"/>
          <w:sz w:val="40"/>
          <w:szCs w:val="40"/>
          <w:rtl/>
          <w:lang w:bidi="ar-QA"/>
        </w:rPr>
        <w:t xml:space="preserve">بوفد </w:t>
      </w:r>
      <w:r>
        <w:rPr>
          <w:rFonts w:cs="Sultan normal" w:hint="cs"/>
          <w:sz w:val="40"/>
          <w:szCs w:val="40"/>
          <w:rtl/>
          <w:lang w:bidi="ar-QA"/>
        </w:rPr>
        <w:t xml:space="preserve"> </w:t>
      </w:r>
      <w:r w:rsidR="001C2673">
        <w:rPr>
          <w:rFonts w:cs="Sultan normal" w:hint="cs"/>
          <w:sz w:val="40"/>
          <w:szCs w:val="40"/>
          <w:rtl/>
          <w:lang w:bidi="ar-QA"/>
        </w:rPr>
        <w:t>غينيا</w:t>
      </w:r>
      <w:proofErr w:type="gramEnd"/>
      <w:r w:rsidR="001C2673">
        <w:rPr>
          <w:rFonts w:cs="Sultan normal" w:hint="cs"/>
          <w:sz w:val="40"/>
          <w:szCs w:val="40"/>
          <w:rtl/>
          <w:lang w:bidi="ar-QA"/>
        </w:rPr>
        <w:t xml:space="preserve"> الاستوائية</w:t>
      </w:r>
      <w:r>
        <w:rPr>
          <w:rFonts w:cs="Sultan normal" w:hint="cs"/>
          <w:sz w:val="40"/>
          <w:szCs w:val="40"/>
          <w:rtl/>
          <w:lang w:bidi="ar-QA"/>
        </w:rPr>
        <w:t xml:space="preserve">، </w:t>
      </w:r>
      <w:r w:rsidRPr="00F553BB">
        <w:rPr>
          <w:rFonts w:cs="Sultan normal" w:hint="cs"/>
          <w:sz w:val="40"/>
          <w:szCs w:val="40"/>
          <w:rtl/>
          <w:lang w:bidi="ar-QA"/>
        </w:rPr>
        <w:t xml:space="preserve">ونشكرهم على العرض القيم </w:t>
      </w:r>
      <w:r>
        <w:rPr>
          <w:rFonts w:cs="Sultan normal" w:hint="cs"/>
          <w:sz w:val="40"/>
          <w:szCs w:val="40"/>
          <w:rtl/>
          <w:lang w:bidi="ar-QA"/>
        </w:rPr>
        <w:t xml:space="preserve"> الذي قدموه </w:t>
      </w:r>
      <w:r w:rsidRPr="00F553BB">
        <w:rPr>
          <w:rFonts w:cs="Sultan normal" w:hint="cs"/>
          <w:sz w:val="40"/>
          <w:szCs w:val="40"/>
          <w:rtl/>
          <w:lang w:bidi="ar-QA"/>
        </w:rPr>
        <w:t>عن حالة أوضاع حقوق الانسان في البلاد</w:t>
      </w:r>
      <w:r>
        <w:rPr>
          <w:rFonts w:cs="Sultan normal" w:hint="cs"/>
          <w:sz w:val="40"/>
          <w:szCs w:val="40"/>
          <w:rtl/>
        </w:rPr>
        <w:t xml:space="preserve">. </w:t>
      </w:r>
    </w:p>
    <w:p w:rsidR="001C2673" w:rsidRDefault="00295448" w:rsidP="00D34306">
      <w:pPr>
        <w:bidi/>
        <w:spacing w:line="360" w:lineRule="auto"/>
        <w:jc w:val="both"/>
        <w:rPr>
          <w:rFonts w:ascii="Times New Roman" w:hAnsi="Times New Roman" w:cs="Sultan normal"/>
          <w:sz w:val="40"/>
          <w:szCs w:val="40"/>
          <w:rtl/>
        </w:rPr>
      </w:pPr>
      <w:r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بعد </w:t>
      </w:r>
      <w:r w:rsidR="005B6577">
        <w:rPr>
          <w:rFonts w:ascii="Times New Roman" w:eastAsia="Times New Roman" w:hAnsi="Times New Roman" w:cs="Sultan normal" w:hint="cs"/>
          <w:sz w:val="40"/>
          <w:szCs w:val="40"/>
          <w:rtl/>
        </w:rPr>
        <w:t>ا</w:t>
      </w:r>
      <w:r w:rsidR="005B6577" w:rsidRPr="00F553BB">
        <w:rPr>
          <w:rFonts w:ascii="Times New Roman" w:eastAsia="Times New Roman" w:hAnsi="Times New Roman" w:cs="Sultan normal" w:hint="cs"/>
          <w:sz w:val="40"/>
          <w:szCs w:val="40"/>
          <w:rtl/>
        </w:rPr>
        <w:t>طلاعنا</w:t>
      </w:r>
      <w:r w:rsidR="00F553BB" w:rsidRPr="00F553BB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 على التقرير الوطني</w:t>
      </w:r>
      <w:r w:rsidR="00F553BB" w:rsidRPr="00F553BB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 xml:space="preserve">، </w:t>
      </w:r>
      <w:r w:rsidR="00D34306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 xml:space="preserve">نثمن </w:t>
      </w:r>
      <w:r w:rsidR="00F2072A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>الجهود التي تبذل</w:t>
      </w:r>
      <w:r w:rsidR="009B0D62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 xml:space="preserve">ها </w:t>
      </w:r>
      <w:r w:rsidR="001C2673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 xml:space="preserve">حكومة غينيا الاستوائية </w:t>
      </w:r>
      <w:r w:rsidR="009B0D62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>من أ</w:t>
      </w:r>
      <w:r w:rsidR="00F2072A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>جل تعزيز وحماية حقوق الانس</w:t>
      </w:r>
      <w:r w:rsidR="00D34306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 xml:space="preserve">ان والحريات الأساسية في البلاد، ونشير </w:t>
      </w:r>
      <w:r w:rsidR="00BE7E46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>الى أهمية</w:t>
      </w:r>
      <w:r w:rsidR="00F2072A">
        <w:rPr>
          <w:rFonts w:ascii="Times New Roman" w:hAnsi="Times New Roman" w:cs="Sultan normal" w:hint="cs"/>
          <w:sz w:val="40"/>
          <w:szCs w:val="40"/>
          <w:rtl/>
          <w:lang w:val="fr-CH" w:bidi="ar-QA"/>
        </w:rPr>
        <w:t xml:space="preserve"> </w:t>
      </w:r>
      <w:r w:rsidR="00D34306">
        <w:rPr>
          <w:rFonts w:ascii="Times New Roman" w:hAnsi="Times New Roman" w:cs="Sultan normal" w:hint="cs"/>
          <w:sz w:val="40"/>
          <w:szCs w:val="40"/>
          <w:rtl/>
        </w:rPr>
        <w:t>الخطوات</w:t>
      </w:r>
      <w:r w:rsidR="00F07290">
        <w:rPr>
          <w:rFonts w:ascii="Times New Roman" w:hAnsi="Times New Roman" w:cs="Sultan normal" w:hint="cs"/>
          <w:sz w:val="40"/>
          <w:szCs w:val="40"/>
          <w:rtl/>
        </w:rPr>
        <w:t xml:space="preserve"> والإجراءات المتخذة ضمن </w:t>
      </w:r>
      <w:r w:rsidR="00F07290" w:rsidRPr="00F07290">
        <w:rPr>
          <w:rFonts w:ascii="Times New Roman" w:hAnsi="Times New Roman" w:cs="Sultan normal"/>
          <w:sz w:val="40"/>
          <w:szCs w:val="40"/>
          <w:rtl/>
        </w:rPr>
        <w:t>الخطة الوطنية للتنمي</w:t>
      </w:r>
      <w:r w:rsidR="00F07290">
        <w:rPr>
          <w:rFonts w:ascii="Times New Roman" w:hAnsi="Times New Roman" w:cs="Sultan normal"/>
          <w:sz w:val="40"/>
          <w:szCs w:val="40"/>
          <w:rtl/>
        </w:rPr>
        <w:t>ة الاقتصادية والاجتماعية 2020</w:t>
      </w:r>
      <w:r w:rsidR="00F07290">
        <w:rPr>
          <w:rFonts w:ascii="Times New Roman" w:hAnsi="Times New Roman" w:cs="Sultan normal" w:hint="cs"/>
          <w:sz w:val="40"/>
          <w:szCs w:val="40"/>
          <w:rtl/>
        </w:rPr>
        <w:t>، الرامية ل</w:t>
      </w:r>
      <w:r w:rsidR="009B0D62">
        <w:rPr>
          <w:rFonts w:ascii="Times New Roman" w:hAnsi="Times New Roman" w:cs="Sultan normal" w:hint="cs"/>
          <w:sz w:val="40"/>
          <w:szCs w:val="40"/>
          <w:rtl/>
        </w:rPr>
        <w:t xml:space="preserve">مواجهة </w:t>
      </w:r>
      <w:r w:rsidR="00F07290">
        <w:rPr>
          <w:rFonts w:ascii="Times New Roman" w:hAnsi="Times New Roman" w:cs="Sultan normal" w:hint="cs"/>
          <w:sz w:val="40"/>
          <w:szCs w:val="40"/>
          <w:rtl/>
        </w:rPr>
        <w:t xml:space="preserve">الفقر </w:t>
      </w:r>
      <w:r w:rsidR="002B5FC1">
        <w:rPr>
          <w:rFonts w:ascii="Times New Roman" w:hAnsi="Times New Roman" w:cs="Sultan normal" w:hint="cs"/>
          <w:sz w:val="40"/>
          <w:szCs w:val="40"/>
          <w:rtl/>
        </w:rPr>
        <w:t>و</w:t>
      </w:r>
      <w:r w:rsidR="00D34306">
        <w:rPr>
          <w:rFonts w:ascii="Times New Roman" w:hAnsi="Times New Roman" w:cs="Sultan normal" w:hint="cs"/>
          <w:sz w:val="40"/>
          <w:szCs w:val="40"/>
          <w:rtl/>
        </w:rPr>
        <w:t>تحسين نوعية الحياة</w:t>
      </w:r>
      <w:r w:rsidR="002B5FC1">
        <w:rPr>
          <w:rFonts w:ascii="Times New Roman" w:hAnsi="Times New Roman" w:cs="Sultan normal" w:hint="cs"/>
          <w:sz w:val="40"/>
          <w:szCs w:val="40"/>
          <w:rtl/>
        </w:rPr>
        <w:t>، لا سيما الحق في التعليم والصحة.</w:t>
      </w:r>
    </w:p>
    <w:p w:rsidR="001C2673" w:rsidRDefault="00BE7E46" w:rsidP="00BB2376">
      <w:pPr>
        <w:bidi/>
        <w:spacing w:line="360" w:lineRule="auto"/>
        <w:jc w:val="both"/>
        <w:rPr>
          <w:rFonts w:ascii="Times New Roman" w:hAnsi="Times New Roman" w:cs="Sultan normal"/>
          <w:sz w:val="40"/>
          <w:szCs w:val="40"/>
          <w:rtl/>
        </w:rPr>
      </w:pPr>
      <w:r>
        <w:rPr>
          <w:rFonts w:ascii="Times New Roman" w:hAnsi="Times New Roman" w:cs="Sultan normal" w:hint="cs"/>
          <w:sz w:val="40"/>
          <w:szCs w:val="40"/>
          <w:rtl/>
        </w:rPr>
        <w:t xml:space="preserve">كما </w:t>
      </w:r>
      <w:r w:rsidR="00C4371C">
        <w:rPr>
          <w:rFonts w:ascii="Times New Roman" w:hAnsi="Times New Roman" w:cs="Sultan normal" w:hint="cs"/>
          <w:sz w:val="40"/>
          <w:szCs w:val="40"/>
          <w:rtl/>
        </w:rPr>
        <w:t xml:space="preserve">نرحب بانضمام </w:t>
      </w:r>
      <w:r w:rsidR="00C4371C" w:rsidRPr="00C4371C">
        <w:rPr>
          <w:rFonts w:ascii="Times New Roman" w:hAnsi="Times New Roman" w:cs="Sultan normal"/>
          <w:sz w:val="40"/>
          <w:szCs w:val="40"/>
          <w:rtl/>
        </w:rPr>
        <w:t>غينيا الاستوائية</w:t>
      </w:r>
      <w:r w:rsidR="00C4371C" w:rsidRPr="00C4371C">
        <w:rPr>
          <w:rFonts w:ascii="Times New Roman" w:hAnsi="Times New Roman" w:cs="Sultan normal" w:hint="cs"/>
          <w:sz w:val="40"/>
          <w:szCs w:val="40"/>
          <w:rtl/>
        </w:rPr>
        <w:t xml:space="preserve"> </w:t>
      </w:r>
      <w:r w:rsidR="00C4371C">
        <w:rPr>
          <w:rFonts w:ascii="Times New Roman" w:hAnsi="Times New Roman" w:cs="Sultan normal" w:hint="cs"/>
          <w:sz w:val="40"/>
          <w:szCs w:val="40"/>
          <w:rtl/>
        </w:rPr>
        <w:t>الى اتفاقية مكافحة الفساد، و</w:t>
      </w:r>
      <w:r w:rsidR="00A50CEC">
        <w:rPr>
          <w:rFonts w:ascii="Times New Roman" w:hAnsi="Times New Roman" w:cs="Sultan normal" w:hint="cs"/>
          <w:sz w:val="40"/>
          <w:szCs w:val="40"/>
          <w:rtl/>
        </w:rPr>
        <w:t xml:space="preserve">نؤكد على ضرورة </w:t>
      </w:r>
      <w:r w:rsidR="009874A1">
        <w:rPr>
          <w:rFonts w:ascii="Times New Roman" w:hAnsi="Times New Roman" w:cs="Sultan normal" w:hint="cs"/>
          <w:sz w:val="40"/>
          <w:szCs w:val="40"/>
          <w:rtl/>
        </w:rPr>
        <w:t>تطبيق القوانين و</w:t>
      </w:r>
      <w:r w:rsidR="00A50CEC">
        <w:rPr>
          <w:rFonts w:ascii="Times New Roman" w:hAnsi="Times New Roman" w:cs="Sultan normal" w:hint="cs"/>
          <w:sz w:val="40"/>
          <w:szCs w:val="40"/>
          <w:rtl/>
        </w:rPr>
        <w:t>تنفيذ التدابير</w:t>
      </w:r>
      <w:r w:rsidR="009874A1">
        <w:rPr>
          <w:rFonts w:ascii="Times New Roman" w:hAnsi="Times New Roman" w:cs="Sultan normal" w:hint="cs"/>
          <w:sz w:val="40"/>
          <w:szCs w:val="40"/>
          <w:rtl/>
        </w:rPr>
        <w:t xml:space="preserve"> الخاصة ب</w:t>
      </w:r>
      <w:r w:rsidR="00437D48">
        <w:rPr>
          <w:rFonts w:ascii="Times New Roman" w:hAnsi="Times New Roman" w:cs="Sultan normal" w:hint="cs"/>
          <w:sz w:val="40"/>
          <w:szCs w:val="40"/>
          <w:rtl/>
        </w:rPr>
        <w:t>م</w:t>
      </w:r>
      <w:r w:rsidR="00C4371C">
        <w:rPr>
          <w:rFonts w:ascii="Times New Roman" w:hAnsi="Times New Roman" w:cs="Sultan normal" w:hint="cs"/>
          <w:sz w:val="40"/>
          <w:szCs w:val="40"/>
          <w:rtl/>
        </w:rPr>
        <w:t>كافح</w:t>
      </w:r>
      <w:r w:rsidR="00437D48">
        <w:rPr>
          <w:rFonts w:ascii="Times New Roman" w:hAnsi="Times New Roman" w:cs="Sultan normal" w:hint="cs"/>
          <w:sz w:val="40"/>
          <w:szCs w:val="40"/>
          <w:rtl/>
        </w:rPr>
        <w:t xml:space="preserve">ة </w:t>
      </w:r>
      <w:r w:rsidR="00BB2376">
        <w:rPr>
          <w:rFonts w:ascii="Times New Roman" w:hAnsi="Times New Roman" w:cs="Sultan normal" w:hint="cs"/>
          <w:sz w:val="40"/>
          <w:szCs w:val="40"/>
          <w:rtl/>
        </w:rPr>
        <w:t>الفساد، وتعزيز</w:t>
      </w:r>
      <w:r w:rsidR="009874A1">
        <w:rPr>
          <w:rFonts w:ascii="Times New Roman" w:hAnsi="Times New Roman" w:cs="Sultan normal" w:hint="cs"/>
          <w:sz w:val="40"/>
          <w:szCs w:val="40"/>
          <w:rtl/>
        </w:rPr>
        <w:t xml:space="preserve"> الشفافية. </w:t>
      </w:r>
    </w:p>
    <w:p w:rsidR="00021647" w:rsidRDefault="00F553BB" w:rsidP="00021647">
      <w:pPr>
        <w:bidi/>
        <w:spacing w:before="120" w:after="120"/>
        <w:jc w:val="both"/>
        <w:rPr>
          <w:rFonts w:cs="Sultan normal"/>
          <w:sz w:val="40"/>
          <w:szCs w:val="40"/>
          <w:rtl/>
        </w:rPr>
      </w:pPr>
      <w:r w:rsidRPr="00F553BB">
        <w:rPr>
          <w:rFonts w:cs="Sultan normal" w:hint="cs"/>
          <w:b/>
          <w:bCs/>
          <w:sz w:val="40"/>
          <w:szCs w:val="40"/>
          <w:rtl/>
        </w:rPr>
        <w:t>و</w:t>
      </w:r>
      <w:r w:rsidRPr="00F553BB">
        <w:rPr>
          <w:rFonts w:cs="Sultan normal" w:hint="cs"/>
          <w:sz w:val="40"/>
          <w:szCs w:val="40"/>
          <w:rtl/>
        </w:rPr>
        <w:t xml:space="preserve">يود وفد بلادي ان يتقدم بالتوصيتين </w:t>
      </w:r>
      <w:r w:rsidR="00BB2376" w:rsidRPr="00F553BB">
        <w:rPr>
          <w:rFonts w:cs="Sultan normal" w:hint="cs"/>
          <w:sz w:val="40"/>
          <w:szCs w:val="40"/>
          <w:rtl/>
        </w:rPr>
        <w:t>التاليتين:</w:t>
      </w:r>
      <w:r w:rsidRPr="00F553BB">
        <w:rPr>
          <w:rFonts w:cs="Sultan normal" w:hint="cs"/>
          <w:sz w:val="40"/>
          <w:szCs w:val="40"/>
          <w:rtl/>
        </w:rPr>
        <w:t xml:space="preserve"> </w:t>
      </w:r>
    </w:p>
    <w:p w:rsidR="00021647" w:rsidRPr="00021647" w:rsidRDefault="00021647" w:rsidP="00021647">
      <w:pPr>
        <w:bidi/>
        <w:spacing w:before="120" w:after="120"/>
        <w:jc w:val="both"/>
        <w:rPr>
          <w:rFonts w:cs="Sultan normal"/>
          <w:sz w:val="16"/>
          <w:szCs w:val="16"/>
          <w:rtl/>
        </w:rPr>
      </w:pPr>
    </w:p>
    <w:p w:rsidR="00F07290" w:rsidRPr="00C4371C" w:rsidRDefault="00C4371C" w:rsidP="00CB4016">
      <w:pPr>
        <w:pStyle w:val="ListParagraph"/>
        <w:numPr>
          <w:ilvl w:val="0"/>
          <w:numId w:val="7"/>
        </w:numPr>
        <w:bidi/>
        <w:spacing w:before="120" w:after="120"/>
        <w:jc w:val="both"/>
        <w:rPr>
          <w:rFonts w:cs="Sultan normal"/>
          <w:sz w:val="40"/>
          <w:szCs w:val="40"/>
          <w:lang w:bidi="ar-QA"/>
        </w:rPr>
      </w:pPr>
      <w:r>
        <w:rPr>
          <w:rFonts w:cs="Sultan normal" w:hint="cs"/>
          <w:sz w:val="40"/>
          <w:szCs w:val="40"/>
          <w:rtl/>
          <w:lang w:val="fr-CH" w:bidi="ar-QA"/>
        </w:rPr>
        <w:t xml:space="preserve">مواصلة العمل على </w:t>
      </w:r>
      <w:r w:rsidR="00CB4016">
        <w:rPr>
          <w:rFonts w:cs="Sultan normal" w:hint="cs"/>
          <w:sz w:val="40"/>
          <w:szCs w:val="40"/>
          <w:rtl/>
          <w:lang w:val="fr-CH" w:bidi="ar-QA"/>
        </w:rPr>
        <w:t>تعزيز العدالة الاجتماعية و</w:t>
      </w:r>
      <w:r>
        <w:rPr>
          <w:rFonts w:cs="Sultan normal" w:hint="cs"/>
          <w:sz w:val="40"/>
          <w:szCs w:val="40"/>
          <w:rtl/>
          <w:lang w:val="fr-CH" w:bidi="ar-QA"/>
        </w:rPr>
        <w:t>توفير المزيد من فرص العمل</w:t>
      </w:r>
      <w:r w:rsidR="00CB4016">
        <w:rPr>
          <w:rFonts w:cs="Sultan normal" w:hint="cs"/>
          <w:sz w:val="40"/>
          <w:szCs w:val="40"/>
          <w:rtl/>
          <w:lang w:val="fr-CH" w:bidi="ar-QA"/>
        </w:rPr>
        <w:t xml:space="preserve"> </w:t>
      </w:r>
      <w:r>
        <w:rPr>
          <w:rFonts w:cs="Sultan normal" w:hint="cs"/>
          <w:sz w:val="40"/>
          <w:szCs w:val="40"/>
          <w:rtl/>
          <w:lang w:val="fr-CH" w:bidi="ar-QA"/>
        </w:rPr>
        <w:t xml:space="preserve">والدعم المقدم للفئات الضعيفة في المجتمع. </w:t>
      </w:r>
    </w:p>
    <w:p w:rsidR="00C4371C" w:rsidRPr="003F5D2E" w:rsidRDefault="00C4371C" w:rsidP="00C4371C">
      <w:pPr>
        <w:pStyle w:val="ListParagraph"/>
        <w:bidi/>
        <w:spacing w:before="120" w:after="120"/>
        <w:jc w:val="both"/>
        <w:rPr>
          <w:rFonts w:cs="Sultan normal"/>
          <w:sz w:val="16"/>
          <w:szCs w:val="16"/>
          <w:lang w:bidi="ar-QA"/>
        </w:rPr>
      </w:pPr>
    </w:p>
    <w:p w:rsidR="00C4371C" w:rsidRPr="00CB4016" w:rsidRDefault="00BB2376" w:rsidP="00CB4016">
      <w:pPr>
        <w:pStyle w:val="ListParagraph"/>
        <w:numPr>
          <w:ilvl w:val="0"/>
          <w:numId w:val="7"/>
        </w:numPr>
        <w:bidi/>
        <w:spacing w:before="120" w:after="120"/>
        <w:jc w:val="both"/>
        <w:rPr>
          <w:rFonts w:cs="Sultan normal"/>
          <w:sz w:val="40"/>
          <w:szCs w:val="40"/>
          <w:rtl/>
          <w:lang w:bidi="ar-QA"/>
        </w:rPr>
      </w:pPr>
      <w:r>
        <w:rPr>
          <w:rFonts w:cs="Sultan normal" w:hint="cs"/>
          <w:sz w:val="40"/>
          <w:szCs w:val="40"/>
          <w:rtl/>
          <w:lang w:bidi="ar-QA"/>
        </w:rPr>
        <w:t xml:space="preserve">بذل المزيد من </w:t>
      </w:r>
      <w:r w:rsidR="00F07290">
        <w:rPr>
          <w:rFonts w:cs="Sultan normal" w:hint="cs"/>
          <w:sz w:val="40"/>
          <w:szCs w:val="40"/>
          <w:rtl/>
          <w:lang w:bidi="ar-QA"/>
        </w:rPr>
        <w:t>الجهود الرامية لتعزيز التوعي</w:t>
      </w:r>
      <w:r>
        <w:rPr>
          <w:rFonts w:cs="Sultan normal" w:hint="cs"/>
          <w:sz w:val="40"/>
          <w:szCs w:val="40"/>
          <w:rtl/>
          <w:lang w:bidi="ar-QA"/>
        </w:rPr>
        <w:t>ة والتدريب في مجال حقوق الانسان</w:t>
      </w:r>
      <w:r w:rsidR="00F07290">
        <w:rPr>
          <w:rFonts w:cs="Sultan normal" w:hint="cs"/>
          <w:sz w:val="40"/>
          <w:szCs w:val="40"/>
          <w:rtl/>
          <w:lang w:bidi="ar-QA"/>
        </w:rPr>
        <w:t xml:space="preserve">. </w:t>
      </w:r>
      <w:r w:rsidR="003F52A3" w:rsidRPr="00F07290">
        <w:rPr>
          <w:rFonts w:cs="Sultan normal" w:hint="cs"/>
          <w:sz w:val="40"/>
          <w:szCs w:val="40"/>
          <w:rtl/>
          <w:lang w:bidi="ar-QA"/>
        </w:rPr>
        <w:t xml:space="preserve"> </w:t>
      </w:r>
    </w:p>
    <w:p w:rsidR="003F5D2E" w:rsidRPr="003F5D2E" w:rsidRDefault="003F5D2E" w:rsidP="005B6577">
      <w:pPr>
        <w:bidi/>
        <w:spacing w:before="120" w:after="120"/>
        <w:rPr>
          <w:rFonts w:cs="Sultan bold"/>
          <w:sz w:val="16"/>
          <w:szCs w:val="16"/>
          <w:rtl/>
          <w:lang w:bidi="ar-QA"/>
        </w:rPr>
      </w:pPr>
    </w:p>
    <w:p w:rsidR="00614994" w:rsidRDefault="00F553BB" w:rsidP="00D34306">
      <w:pPr>
        <w:bidi/>
        <w:spacing w:before="120" w:after="120"/>
        <w:rPr>
          <w:rFonts w:cs="Sultan bold"/>
          <w:sz w:val="36"/>
          <w:szCs w:val="36"/>
          <w:lang w:bidi="ar-QA"/>
        </w:rPr>
      </w:pPr>
      <w:r w:rsidRPr="00F553BB">
        <w:rPr>
          <w:rFonts w:cs="Sultan bold" w:hint="cs"/>
          <w:sz w:val="40"/>
          <w:szCs w:val="40"/>
          <w:rtl/>
          <w:lang w:bidi="ar-QA"/>
        </w:rPr>
        <w:t>وشكراً السيد الرئيس.</w:t>
      </w:r>
      <w:r w:rsidRPr="00F553BB">
        <w:rPr>
          <w:rFonts w:cs="Sultan bold" w:hint="cs"/>
          <w:sz w:val="36"/>
          <w:szCs w:val="36"/>
          <w:rtl/>
          <w:lang w:bidi="ar-QA"/>
        </w:rPr>
        <w:t xml:space="preserve">  </w:t>
      </w:r>
    </w:p>
    <w:sectPr w:rsidR="00614994" w:rsidSect="00D34306">
      <w:pgSz w:w="11906" w:h="16838"/>
      <w:pgMar w:top="126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E2F553D"/>
    <w:multiLevelType w:val="hybridMultilevel"/>
    <w:tmpl w:val="5426B460"/>
    <w:lvl w:ilvl="0" w:tplc="F97C8B3E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53112"/>
    <w:multiLevelType w:val="hybridMultilevel"/>
    <w:tmpl w:val="5CF4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21647"/>
    <w:rsid w:val="00051D24"/>
    <w:rsid w:val="0005283A"/>
    <w:rsid w:val="0005641E"/>
    <w:rsid w:val="000579F3"/>
    <w:rsid w:val="00067C25"/>
    <w:rsid w:val="00070E74"/>
    <w:rsid w:val="000809BB"/>
    <w:rsid w:val="00093FDA"/>
    <w:rsid w:val="000C3152"/>
    <w:rsid w:val="000C4E85"/>
    <w:rsid w:val="000D410E"/>
    <w:rsid w:val="000D7E66"/>
    <w:rsid w:val="000F6083"/>
    <w:rsid w:val="000F7149"/>
    <w:rsid w:val="00115236"/>
    <w:rsid w:val="001233C5"/>
    <w:rsid w:val="00134F36"/>
    <w:rsid w:val="00141230"/>
    <w:rsid w:val="0014316F"/>
    <w:rsid w:val="001437A1"/>
    <w:rsid w:val="00143EDC"/>
    <w:rsid w:val="00145CC3"/>
    <w:rsid w:val="00151DFA"/>
    <w:rsid w:val="001561ED"/>
    <w:rsid w:val="00174F37"/>
    <w:rsid w:val="0018382E"/>
    <w:rsid w:val="00187782"/>
    <w:rsid w:val="001C2673"/>
    <w:rsid w:val="001E19E4"/>
    <w:rsid w:val="001E5165"/>
    <w:rsid w:val="001F0D37"/>
    <w:rsid w:val="001F1B83"/>
    <w:rsid w:val="001F4159"/>
    <w:rsid w:val="001F5135"/>
    <w:rsid w:val="0020374E"/>
    <w:rsid w:val="00220C89"/>
    <w:rsid w:val="002260D8"/>
    <w:rsid w:val="002438FA"/>
    <w:rsid w:val="0024627A"/>
    <w:rsid w:val="00261635"/>
    <w:rsid w:val="00270442"/>
    <w:rsid w:val="002815F2"/>
    <w:rsid w:val="00283B3E"/>
    <w:rsid w:val="00290600"/>
    <w:rsid w:val="00295393"/>
    <w:rsid w:val="00295448"/>
    <w:rsid w:val="002B5FC1"/>
    <w:rsid w:val="002D1984"/>
    <w:rsid w:val="002D4ED2"/>
    <w:rsid w:val="00303F64"/>
    <w:rsid w:val="003127AC"/>
    <w:rsid w:val="00314344"/>
    <w:rsid w:val="003267C4"/>
    <w:rsid w:val="00332034"/>
    <w:rsid w:val="003642DF"/>
    <w:rsid w:val="00380EDA"/>
    <w:rsid w:val="0038640E"/>
    <w:rsid w:val="003C1C19"/>
    <w:rsid w:val="003D27E6"/>
    <w:rsid w:val="003E0CB2"/>
    <w:rsid w:val="003F52A3"/>
    <w:rsid w:val="003F5D2E"/>
    <w:rsid w:val="00405DB4"/>
    <w:rsid w:val="00407112"/>
    <w:rsid w:val="00426470"/>
    <w:rsid w:val="00437D48"/>
    <w:rsid w:val="00446AD8"/>
    <w:rsid w:val="0045165D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F30B1"/>
    <w:rsid w:val="004F6D4E"/>
    <w:rsid w:val="005151BF"/>
    <w:rsid w:val="00516315"/>
    <w:rsid w:val="0054119D"/>
    <w:rsid w:val="0055032D"/>
    <w:rsid w:val="0056021F"/>
    <w:rsid w:val="0057106B"/>
    <w:rsid w:val="00572B4F"/>
    <w:rsid w:val="005765D7"/>
    <w:rsid w:val="005852CB"/>
    <w:rsid w:val="00591642"/>
    <w:rsid w:val="00591FEF"/>
    <w:rsid w:val="005B6577"/>
    <w:rsid w:val="005C1BEB"/>
    <w:rsid w:val="005C658A"/>
    <w:rsid w:val="005D0531"/>
    <w:rsid w:val="005E12AE"/>
    <w:rsid w:val="005E5815"/>
    <w:rsid w:val="005F3413"/>
    <w:rsid w:val="0061023B"/>
    <w:rsid w:val="00613370"/>
    <w:rsid w:val="006140EA"/>
    <w:rsid w:val="00614994"/>
    <w:rsid w:val="00623055"/>
    <w:rsid w:val="00630099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702857"/>
    <w:rsid w:val="00710970"/>
    <w:rsid w:val="007332E9"/>
    <w:rsid w:val="00736F23"/>
    <w:rsid w:val="00740B8A"/>
    <w:rsid w:val="007502F8"/>
    <w:rsid w:val="0076137C"/>
    <w:rsid w:val="00764817"/>
    <w:rsid w:val="0079076B"/>
    <w:rsid w:val="0079376A"/>
    <w:rsid w:val="00796BBE"/>
    <w:rsid w:val="00797ABE"/>
    <w:rsid w:val="007C02F5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806F56"/>
    <w:rsid w:val="00825D2F"/>
    <w:rsid w:val="00845602"/>
    <w:rsid w:val="00856340"/>
    <w:rsid w:val="008615BB"/>
    <w:rsid w:val="00884A09"/>
    <w:rsid w:val="008903D3"/>
    <w:rsid w:val="00893757"/>
    <w:rsid w:val="008B1387"/>
    <w:rsid w:val="008E085D"/>
    <w:rsid w:val="0092696C"/>
    <w:rsid w:val="009308D3"/>
    <w:rsid w:val="00930947"/>
    <w:rsid w:val="009422FA"/>
    <w:rsid w:val="009517BF"/>
    <w:rsid w:val="009826BD"/>
    <w:rsid w:val="0098592F"/>
    <w:rsid w:val="009874A1"/>
    <w:rsid w:val="009A2406"/>
    <w:rsid w:val="009A79D0"/>
    <w:rsid w:val="009B0D62"/>
    <w:rsid w:val="009B49C7"/>
    <w:rsid w:val="009E3867"/>
    <w:rsid w:val="009E3D24"/>
    <w:rsid w:val="009F7208"/>
    <w:rsid w:val="00A14C6C"/>
    <w:rsid w:val="00A2234E"/>
    <w:rsid w:val="00A22BBB"/>
    <w:rsid w:val="00A2740A"/>
    <w:rsid w:val="00A459BB"/>
    <w:rsid w:val="00A50CEC"/>
    <w:rsid w:val="00A5379F"/>
    <w:rsid w:val="00A7725A"/>
    <w:rsid w:val="00AA1EE0"/>
    <w:rsid w:val="00AA71C7"/>
    <w:rsid w:val="00AB50B0"/>
    <w:rsid w:val="00AC1344"/>
    <w:rsid w:val="00AC2C39"/>
    <w:rsid w:val="00AD1215"/>
    <w:rsid w:val="00AE4E01"/>
    <w:rsid w:val="00AF2F8B"/>
    <w:rsid w:val="00B041F3"/>
    <w:rsid w:val="00B07BB9"/>
    <w:rsid w:val="00B24726"/>
    <w:rsid w:val="00B30909"/>
    <w:rsid w:val="00B43786"/>
    <w:rsid w:val="00B65488"/>
    <w:rsid w:val="00B70CAB"/>
    <w:rsid w:val="00B74C78"/>
    <w:rsid w:val="00B77247"/>
    <w:rsid w:val="00B803C5"/>
    <w:rsid w:val="00BB2376"/>
    <w:rsid w:val="00BB2445"/>
    <w:rsid w:val="00BB2D4E"/>
    <w:rsid w:val="00BB3E29"/>
    <w:rsid w:val="00BD23B2"/>
    <w:rsid w:val="00BD6D18"/>
    <w:rsid w:val="00BE1C81"/>
    <w:rsid w:val="00BE7E46"/>
    <w:rsid w:val="00BF6A09"/>
    <w:rsid w:val="00C07CF6"/>
    <w:rsid w:val="00C14BA2"/>
    <w:rsid w:val="00C269B8"/>
    <w:rsid w:val="00C4371C"/>
    <w:rsid w:val="00C47960"/>
    <w:rsid w:val="00C63219"/>
    <w:rsid w:val="00C73917"/>
    <w:rsid w:val="00C81E9A"/>
    <w:rsid w:val="00CA1686"/>
    <w:rsid w:val="00CA31E8"/>
    <w:rsid w:val="00CB0FD1"/>
    <w:rsid w:val="00CB2689"/>
    <w:rsid w:val="00CB4016"/>
    <w:rsid w:val="00CC1932"/>
    <w:rsid w:val="00D00B2B"/>
    <w:rsid w:val="00D03431"/>
    <w:rsid w:val="00D07BCF"/>
    <w:rsid w:val="00D34257"/>
    <w:rsid w:val="00D34306"/>
    <w:rsid w:val="00D4487D"/>
    <w:rsid w:val="00D72B5A"/>
    <w:rsid w:val="00D74B31"/>
    <w:rsid w:val="00D86881"/>
    <w:rsid w:val="00D90F98"/>
    <w:rsid w:val="00D93E4D"/>
    <w:rsid w:val="00DA6088"/>
    <w:rsid w:val="00DA7CC3"/>
    <w:rsid w:val="00DB0399"/>
    <w:rsid w:val="00DC3E72"/>
    <w:rsid w:val="00DD4539"/>
    <w:rsid w:val="00DD657D"/>
    <w:rsid w:val="00DD780D"/>
    <w:rsid w:val="00DE26F5"/>
    <w:rsid w:val="00E04ED3"/>
    <w:rsid w:val="00E25A31"/>
    <w:rsid w:val="00E33809"/>
    <w:rsid w:val="00E40BD4"/>
    <w:rsid w:val="00E4391F"/>
    <w:rsid w:val="00E47FA5"/>
    <w:rsid w:val="00E707B8"/>
    <w:rsid w:val="00E749FF"/>
    <w:rsid w:val="00E76056"/>
    <w:rsid w:val="00E81B10"/>
    <w:rsid w:val="00EA4AAA"/>
    <w:rsid w:val="00EB434D"/>
    <w:rsid w:val="00ED1C6A"/>
    <w:rsid w:val="00EE7003"/>
    <w:rsid w:val="00F0340E"/>
    <w:rsid w:val="00F07290"/>
    <w:rsid w:val="00F2072A"/>
    <w:rsid w:val="00F207F5"/>
    <w:rsid w:val="00F31D03"/>
    <w:rsid w:val="00F47BA0"/>
    <w:rsid w:val="00F553BB"/>
    <w:rsid w:val="00F6074B"/>
    <w:rsid w:val="00F6409B"/>
    <w:rsid w:val="00F668FD"/>
    <w:rsid w:val="00F7474A"/>
    <w:rsid w:val="00F74DC6"/>
    <w:rsid w:val="00F867D0"/>
    <w:rsid w:val="00F95450"/>
    <w:rsid w:val="00F96483"/>
    <w:rsid w:val="00F96516"/>
    <w:rsid w:val="00F97994"/>
    <w:rsid w:val="00FA2552"/>
    <w:rsid w:val="00FB43DD"/>
    <w:rsid w:val="00FB64C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13009B"/>
  <w15:docId w15:val="{3FC9E4BB-D472-4641-A35A-32E9D893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7FD95-9AE2-44EE-BF6D-DE2714898894}"/>
</file>

<file path=customXml/itemProps2.xml><?xml version="1.0" encoding="utf-8"?>
<ds:datastoreItem xmlns:ds="http://schemas.openxmlformats.org/officeDocument/2006/customXml" ds:itemID="{62188500-131A-44F8-8C92-1B91C6B5EC26}"/>
</file>

<file path=customXml/itemProps3.xml><?xml version="1.0" encoding="utf-8"?>
<ds:datastoreItem xmlns:ds="http://schemas.openxmlformats.org/officeDocument/2006/customXml" ds:itemID="{A0713B11-767C-4FBB-8678-7C572AFAE316}"/>
</file>

<file path=customXml/itemProps4.xml><?xml version="1.0" encoding="utf-8"?>
<ds:datastoreItem xmlns:ds="http://schemas.openxmlformats.org/officeDocument/2006/customXml" ds:itemID="{460E02A6-C8C6-4536-B484-29B7CB84C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2019-05-10T11:02:00Z</cp:lastPrinted>
  <dcterms:created xsi:type="dcterms:W3CDTF">2019-05-13T09:02:00Z</dcterms:created>
  <dcterms:modified xsi:type="dcterms:W3CDTF">2019-05-13T09:02:00Z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