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C896" w14:textId="77777777" w:rsidR="004910EC" w:rsidRDefault="004910EC" w:rsidP="004910EC">
      <w:pPr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AC37705" wp14:editId="37B9EB79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CE1BB" w14:textId="77777777" w:rsidR="004910EC" w:rsidRPr="00B570E7" w:rsidRDefault="004910EC" w:rsidP="004910EC">
      <w:pPr>
        <w:jc w:val="center"/>
        <w:rPr>
          <w:rFonts w:ascii="Garamond" w:hAnsi="Garamond"/>
          <w:b/>
          <w:sz w:val="21"/>
          <w:szCs w:val="21"/>
        </w:rPr>
      </w:pPr>
    </w:p>
    <w:p w14:paraId="5CCCA876" w14:textId="77777777" w:rsidR="004910EC" w:rsidRPr="00B570E7" w:rsidRDefault="004910EC" w:rsidP="004910EC">
      <w:pPr>
        <w:jc w:val="center"/>
        <w:rPr>
          <w:rFonts w:ascii="Garamond" w:hAnsi="Garamond"/>
          <w:b/>
          <w:sz w:val="21"/>
          <w:szCs w:val="21"/>
        </w:rPr>
      </w:pPr>
    </w:p>
    <w:p w14:paraId="3267956E" w14:textId="77777777" w:rsidR="004910EC" w:rsidRDefault="004910EC" w:rsidP="004910EC">
      <w:pPr>
        <w:pStyle w:val="NoSpacing"/>
        <w:rPr>
          <w:rFonts w:ascii="Garamond" w:hAnsi="Garamond"/>
          <w:b/>
          <w:sz w:val="28"/>
          <w:szCs w:val="28"/>
        </w:rPr>
      </w:pPr>
    </w:p>
    <w:p w14:paraId="4ADC5947" w14:textId="77777777" w:rsidR="004910EC" w:rsidRPr="00095FD8" w:rsidRDefault="004910EC" w:rsidP="004910EC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0259DB1A" w14:textId="77777777" w:rsidR="004910EC" w:rsidRPr="001B1F4E" w:rsidRDefault="004910EC" w:rsidP="004910EC">
      <w:pPr>
        <w:pStyle w:val="NoSpacing"/>
        <w:jc w:val="center"/>
        <w:rPr>
          <w:rFonts w:ascii="Tw Cen MT" w:hAnsi="Tw Cen MT"/>
          <w:sz w:val="36"/>
          <w:szCs w:val="26"/>
        </w:rPr>
      </w:pPr>
      <w:r w:rsidRPr="001B1F4E">
        <w:rPr>
          <w:rFonts w:ascii="Tw Cen MT" w:hAnsi="Tw Cen MT"/>
          <w:sz w:val="36"/>
          <w:szCs w:val="26"/>
        </w:rPr>
        <w:t>REPUBLIC OF SEYCHELLES</w:t>
      </w:r>
    </w:p>
    <w:p w14:paraId="4C3733E9" w14:textId="77777777" w:rsidR="004910EC" w:rsidRPr="001B1F4E" w:rsidRDefault="004910EC" w:rsidP="004910EC">
      <w:pPr>
        <w:pStyle w:val="NoSpacing"/>
        <w:jc w:val="center"/>
        <w:rPr>
          <w:rFonts w:ascii="Tw Cen MT" w:hAnsi="Tw Cen MT"/>
          <w:sz w:val="36"/>
          <w:szCs w:val="26"/>
        </w:rPr>
      </w:pPr>
    </w:p>
    <w:p w14:paraId="7CCF45B7" w14:textId="77777777" w:rsidR="004910EC" w:rsidRPr="001B1F4E" w:rsidRDefault="004910EC" w:rsidP="004910EC">
      <w:pPr>
        <w:pStyle w:val="NoSpacing"/>
        <w:jc w:val="center"/>
        <w:rPr>
          <w:rFonts w:ascii="Tw Cen MT" w:hAnsi="Tw Cen MT"/>
          <w:sz w:val="32"/>
          <w:szCs w:val="26"/>
        </w:rPr>
      </w:pPr>
      <w:r w:rsidRPr="001B1F4E">
        <w:rPr>
          <w:rFonts w:ascii="Tw Cen MT" w:hAnsi="Tw Cen MT"/>
          <w:sz w:val="32"/>
          <w:szCs w:val="26"/>
        </w:rPr>
        <w:t>3</w:t>
      </w:r>
      <w:r>
        <w:rPr>
          <w:rFonts w:ascii="Tw Cen MT" w:hAnsi="Tw Cen MT"/>
          <w:sz w:val="32"/>
          <w:szCs w:val="26"/>
        </w:rPr>
        <w:t>3</w:t>
      </w:r>
      <w:r w:rsidRPr="002D7756">
        <w:rPr>
          <w:rFonts w:ascii="Tw Cen MT" w:hAnsi="Tw Cen MT"/>
          <w:sz w:val="32"/>
          <w:szCs w:val="26"/>
          <w:vertAlign w:val="superscript"/>
        </w:rPr>
        <w:t>rd</w:t>
      </w:r>
      <w:r w:rsidRPr="001B1F4E">
        <w:rPr>
          <w:rFonts w:ascii="Tw Cen MT" w:hAnsi="Tw Cen MT"/>
          <w:sz w:val="32"/>
          <w:szCs w:val="26"/>
        </w:rPr>
        <w:t xml:space="preserve"> SESSION OF THE UNIVERSAL PERIODIC REVIEW –– </w:t>
      </w:r>
    </w:p>
    <w:p w14:paraId="36B266AE" w14:textId="7F6AFD22" w:rsidR="004910EC" w:rsidRPr="001B1F4E" w:rsidRDefault="004910EC" w:rsidP="004910EC">
      <w:pPr>
        <w:pStyle w:val="NoSpacing"/>
        <w:jc w:val="center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COMMONWEALTH OF DOMINICA </w:t>
      </w:r>
    </w:p>
    <w:p w14:paraId="7519FBF2" w14:textId="77777777" w:rsidR="004910EC" w:rsidRDefault="004910EC" w:rsidP="004910EC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00E371D9" w14:textId="3090D7D1" w:rsidR="004910EC" w:rsidRDefault="004910EC" w:rsidP="004910EC">
      <w:pPr>
        <w:pStyle w:val="NoSpacing"/>
        <w:jc w:val="center"/>
        <w:rPr>
          <w:rFonts w:ascii="Tw Cen MT" w:hAnsi="Tw Cen MT"/>
          <w:sz w:val="24"/>
          <w:szCs w:val="26"/>
        </w:rPr>
      </w:pPr>
      <w:r>
        <w:rPr>
          <w:rFonts w:ascii="Tw Cen MT" w:hAnsi="Tw Cen MT"/>
          <w:sz w:val="24"/>
          <w:szCs w:val="26"/>
        </w:rPr>
        <w:t>9</w:t>
      </w:r>
      <w:r w:rsidRPr="001B1F4E">
        <w:rPr>
          <w:rFonts w:ascii="Tw Cen MT" w:hAnsi="Tw Cen MT"/>
          <w:sz w:val="24"/>
          <w:szCs w:val="26"/>
          <w:vertAlign w:val="superscript"/>
        </w:rPr>
        <w:t>th</w:t>
      </w:r>
      <w:r>
        <w:rPr>
          <w:rFonts w:ascii="Tw Cen MT" w:hAnsi="Tw Cen MT"/>
          <w:sz w:val="24"/>
          <w:szCs w:val="26"/>
        </w:rPr>
        <w:t xml:space="preserve"> May 2019</w:t>
      </w:r>
    </w:p>
    <w:p w14:paraId="309339EC" w14:textId="77777777" w:rsidR="004910EC" w:rsidRPr="00EB294B" w:rsidRDefault="004910EC" w:rsidP="004910EC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1B21CD08" w14:textId="77777777" w:rsidR="004910EC" w:rsidRDefault="004910EC" w:rsidP="004910EC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>/Counsellor</w:t>
      </w:r>
    </w:p>
    <w:p w14:paraId="467E0659" w14:textId="77777777" w:rsidR="004910EC" w:rsidRDefault="004910EC" w:rsidP="004910EC">
      <w:pPr>
        <w:pStyle w:val="NoSpacing"/>
        <w:jc w:val="center"/>
        <w:rPr>
          <w:rFonts w:ascii="Tw Cen MT" w:hAnsi="Tw Cen MT"/>
          <w:i/>
          <w:sz w:val="24"/>
        </w:rPr>
      </w:pPr>
      <w:bookmarkStart w:id="0" w:name="_GoBack"/>
      <w:bookmarkEnd w:id="0"/>
    </w:p>
    <w:p w14:paraId="558137A2" w14:textId="3705C117" w:rsidR="003E4862" w:rsidRPr="003E4862" w:rsidRDefault="004910EC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>Thank you, Madam Vice-</w:t>
      </w:r>
      <w:r w:rsidR="003E4862" w:rsidRPr="003E4862">
        <w:rPr>
          <w:rFonts w:ascii="Tw Cen MT" w:hAnsi="Tw Cen MT"/>
          <w:sz w:val="32"/>
          <w:szCs w:val="26"/>
        </w:rPr>
        <w:t xml:space="preserve">President. </w:t>
      </w:r>
    </w:p>
    <w:p w14:paraId="2617444F" w14:textId="7A8B5402" w:rsidR="001F409F" w:rsidRDefault="003E4862" w:rsidP="00294CF8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3E4862">
        <w:rPr>
          <w:rFonts w:ascii="Tw Cen MT" w:hAnsi="Tw Cen MT"/>
          <w:sz w:val="32"/>
          <w:szCs w:val="26"/>
        </w:rPr>
        <w:t xml:space="preserve">Seychelles welcomes the </w:t>
      </w:r>
      <w:r w:rsidR="003B2E48">
        <w:rPr>
          <w:rFonts w:ascii="Tw Cen MT" w:hAnsi="Tw Cen MT"/>
          <w:sz w:val="32"/>
          <w:szCs w:val="26"/>
        </w:rPr>
        <w:t xml:space="preserve">distinguished </w:t>
      </w:r>
      <w:r w:rsidRPr="003E4862">
        <w:rPr>
          <w:rFonts w:ascii="Tw Cen MT" w:hAnsi="Tw Cen MT"/>
          <w:sz w:val="32"/>
          <w:szCs w:val="26"/>
        </w:rPr>
        <w:t xml:space="preserve">delegation </w:t>
      </w:r>
      <w:r w:rsidR="003B2E48">
        <w:rPr>
          <w:rFonts w:ascii="Tw Cen MT" w:hAnsi="Tw Cen MT"/>
          <w:sz w:val="32"/>
          <w:szCs w:val="26"/>
        </w:rPr>
        <w:t xml:space="preserve">of the </w:t>
      </w:r>
      <w:r w:rsidR="00294CF8">
        <w:rPr>
          <w:rFonts w:ascii="Tw Cen MT" w:hAnsi="Tw Cen MT"/>
          <w:sz w:val="32"/>
          <w:szCs w:val="26"/>
        </w:rPr>
        <w:t>Commonwealth of Dominica</w:t>
      </w:r>
      <w:r w:rsidR="003B2E48">
        <w:rPr>
          <w:rFonts w:ascii="Tw Cen MT" w:hAnsi="Tw Cen MT"/>
          <w:sz w:val="32"/>
          <w:szCs w:val="26"/>
        </w:rPr>
        <w:t xml:space="preserve"> </w:t>
      </w:r>
      <w:r w:rsidRPr="003E4862">
        <w:rPr>
          <w:rFonts w:ascii="Tw Cen MT" w:hAnsi="Tw Cen MT"/>
          <w:sz w:val="32"/>
          <w:szCs w:val="26"/>
        </w:rPr>
        <w:t>and thanks them for their informative national report</w:t>
      </w:r>
      <w:r w:rsidR="00294CF8">
        <w:rPr>
          <w:rFonts w:ascii="Tw Cen MT" w:hAnsi="Tw Cen MT"/>
          <w:sz w:val="32"/>
          <w:szCs w:val="26"/>
        </w:rPr>
        <w:t xml:space="preserve"> and interventions today. </w:t>
      </w:r>
    </w:p>
    <w:p w14:paraId="18442082" w14:textId="1C812296" w:rsidR="00A97F75" w:rsidRDefault="00294CF8" w:rsidP="00A97F75">
      <w:pPr>
        <w:spacing w:line="276" w:lineRule="auto"/>
        <w:jc w:val="both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Seychelles commends the efforts of Dominica to guarantee fundamental human rights to all, </w:t>
      </w:r>
      <w:r w:rsidR="002503DB">
        <w:rPr>
          <w:rFonts w:ascii="Tw Cen MT" w:hAnsi="Tw Cen MT"/>
          <w:sz w:val="32"/>
          <w:szCs w:val="26"/>
        </w:rPr>
        <w:t>despite dealing with the repercussions of devastating natural disasters and adverse climate conditions over the past few years.</w:t>
      </w:r>
      <w:r w:rsidR="00A97F75">
        <w:rPr>
          <w:rFonts w:ascii="Tw Cen MT" w:hAnsi="Tw Cen MT"/>
          <w:sz w:val="32"/>
          <w:szCs w:val="26"/>
        </w:rPr>
        <w:t xml:space="preserve"> In </w:t>
      </w:r>
      <w:r w:rsidR="00A97F75" w:rsidRPr="00A97F75">
        <w:rPr>
          <w:rFonts w:ascii="Tw Cen MT" w:hAnsi="Tw Cen MT"/>
          <w:sz w:val="32"/>
          <w:szCs w:val="26"/>
        </w:rPr>
        <w:t>positively noting the enactment of the ‘Climate Resilience Act, 2018’</w:t>
      </w:r>
      <w:r w:rsidR="00A97F75">
        <w:rPr>
          <w:rFonts w:ascii="Tw Cen MT" w:hAnsi="Tw Cen MT"/>
          <w:sz w:val="32"/>
          <w:szCs w:val="26"/>
        </w:rPr>
        <w:t xml:space="preserve"> and the establishment of the ‘Climate Resilience Execution Agency of Dominica’, Seychelles </w:t>
      </w:r>
      <w:r w:rsidR="00A97F75" w:rsidRPr="00A97F75">
        <w:rPr>
          <w:rFonts w:ascii="Tw Cen MT" w:hAnsi="Tw Cen MT"/>
          <w:b/>
          <w:sz w:val="32"/>
          <w:szCs w:val="26"/>
          <w:u w:val="single"/>
        </w:rPr>
        <w:t>recommends</w:t>
      </w:r>
      <w:r w:rsidR="00A97F75" w:rsidRPr="002C4B21">
        <w:rPr>
          <w:rFonts w:ascii="Tw Cen MT" w:hAnsi="Tw Cen MT"/>
          <w:b/>
          <w:sz w:val="32"/>
          <w:szCs w:val="26"/>
        </w:rPr>
        <w:t xml:space="preserve"> </w:t>
      </w:r>
      <w:r w:rsidR="00A97F75">
        <w:rPr>
          <w:rFonts w:ascii="Tw Cen MT" w:hAnsi="Tw Cen MT"/>
          <w:sz w:val="32"/>
          <w:szCs w:val="26"/>
        </w:rPr>
        <w:t xml:space="preserve">that Dominica ensures that a human rights lens is adopted in the implementation of the Act and the plans of action of the Agency. </w:t>
      </w:r>
    </w:p>
    <w:p w14:paraId="0571176E" w14:textId="0A78DEE9" w:rsidR="00A97F75" w:rsidRDefault="00147B04" w:rsidP="00A97F75">
      <w:pPr>
        <w:spacing w:line="276" w:lineRule="auto"/>
        <w:jc w:val="both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In recognizing the adoption of the ‘National Action Plan on Sexual Abuse’, </w:t>
      </w:r>
      <w:r w:rsidRPr="00147B04">
        <w:rPr>
          <w:rFonts w:ascii="Tw Cen MT" w:hAnsi="Tw Cen MT"/>
          <w:sz w:val="32"/>
          <w:szCs w:val="26"/>
        </w:rPr>
        <w:t>Seychelles</w:t>
      </w:r>
      <w:r w:rsidRPr="00147B04">
        <w:rPr>
          <w:rFonts w:ascii="Tw Cen MT" w:hAnsi="Tw Cen MT"/>
          <w:b/>
          <w:sz w:val="32"/>
          <w:szCs w:val="26"/>
        </w:rPr>
        <w:t xml:space="preserve"> </w:t>
      </w:r>
      <w:r w:rsidRPr="00147B04">
        <w:rPr>
          <w:rFonts w:ascii="Tw Cen MT" w:hAnsi="Tw Cen MT"/>
          <w:b/>
          <w:sz w:val="32"/>
          <w:szCs w:val="26"/>
          <w:u w:val="single"/>
        </w:rPr>
        <w:t>recommends</w:t>
      </w:r>
      <w:r w:rsidRPr="00147B04">
        <w:rPr>
          <w:rFonts w:ascii="Tw Cen MT" w:hAnsi="Tw Cen MT"/>
          <w:sz w:val="32"/>
          <w:szCs w:val="26"/>
        </w:rPr>
        <w:t xml:space="preserve"> </w:t>
      </w:r>
      <w:r>
        <w:rPr>
          <w:rFonts w:ascii="Tw Cen MT" w:hAnsi="Tw Cen MT"/>
          <w:sz w:val="32"/>
          <w:szCs w:val="26"/>
        </w:rPr>
        <w:t xml:space="preserve">strengthening the legislative child protection regime by speedily enacting the ‘Care and Adoption Bill’ and the ‘Child Justice Bill’, whilst giving primary consideration to the best interests of the child.  </w:t>
      </w:r>
    </w:p>
    <w:p w14:paraId="1FF92B54" w14:textId="77777777" w:rsidR="00147B04" w:rsidRPr="003E4862" w:rsidRDefault="00147B04" w:rsidP="00147B04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3E4862">
        <w:rPr>
          <w:rFonts w:ascii="Tw Cen MT" w:hAnsi="Tw Cen MT"/>
          <w:sz w:val="32"/>
          <w:szCs w:val="26"/>
        </w:rPr>
        <w:t xml:space="preserve">We wish </w:t>
      </w:r>
      <w:r>
        <w:rPr>
          <w:rFonts w:ascii="Tw Cen MT" w:hAnsi="Tw Cen MT"/>
          <w:sz w:val="32"/>
          <w:szCs w:val="26"/>
        </w:rPr>
        <w:t>Dominica</w:t>
      </w:r>
      <w:r w:rsidRPr="003E4862">
        <w:rPr>
          <w:rFonts w:ascii="Tw Cen MT" w:hAnsi="Tw Cen MT"/>
          <w:sz w:val="32"/>
          <w:szCs w:val="26"/>
        </w:rPr>
        <w:t xml:space="preserve"> a fruitful </w:t>
      </w:r>
      <w:r>
        <w:rPr>
          <w:rFonts w:ascii="Tw Cen MT" w:hAnsi="Tw Cen MT"/>
          <w:sz w:val="32"/>
          <w:szCs w:val="26"/>
        </w:rPr>
        <w:t>review ahead</w:t>
      </w:r>
      <w:r w:rsidRPr="003E4862">
        <w:rPr>
          <w:rFonts w:ascii="Tw Cen MT" w:hAnsi="Tw Cen MT"/>
          <w:sz w:val="32"/>
          <w:szCs w:val="26"/>
        </w:rPr>
        <w:t xml:space="preserve">.  </w:t>
      </w:r>
    </w:p>
    <w:p w14:paraId="34FFFD99" w14:textId="4ED0633F" w:rsidR="00147B04" w:rsidRPr="003E4862" w:rsidRDefault="004910EC" w:rsidP="00147B04">
      <w:pPr>
        <w:spacing w:line="276" w:lineRule="auto"/>
        <w:jc w:val="both"/>
        <w:rPr>
          <w:rFonts w:ascii="Tw Cen MT" w:hAnsi="Tw Cen MT"/>
          <w:sz w:val="32"/>
        </w:rPr>
      </w:pPr>
      <w:r>
        <w:rPr>
          <w:rFonts w:ascii="Tw Cen MT" w:hAnsi="Tw Cen MT"/>
          <w:sz w:val="32"/>
          <w:szCs w:val="26"/>
        </w:rPr>
        <w:t>Thank you, Madam Vice-P</w:t>
      </w:r>
      <w:r w:rsidR="00147B04" w:rsidRPr="003E4862">
        <w:rPr>
          <w:rFonts w:ascii="Tw Cen MT" w:hAnsi="Tw Cen MT"/>
          <w:sz w:val="32"/>
          <w:szCs w:val="26"/>
        </w:rPr>
        <w:t>resident</w:t>
      </w:r>
      <w:r w:rsidR="00147B04" w:rsidRPr="003E4862">
        <w:rPr>
          <w:rFonts w:ascii="Tw Cen MT" w:hAnsi="Tw Cen MT"/>
          <w:sz w:val="32"/>
        </w:rPr>
        <w:t xml:space="preserve">. </w:t>
      </w:r>
    </w:p>
    <w:p w14:paraId="593F38EA" w14:textId="77777777" w:rsidR="003E4862" w:rsidRPr="000262CC" w:rsidRDefault="003E4862" w:rsidP="000262CC">
      <w:pPr>
        <w:spacing w:line="276" w:lineRule="auto"/>
        <w:jc w:val="both"/>
        <w:rPr>
          <w:rFonts w:ascii="Bookman Old Style" w:hAnsi="Bookman Old Style"/>
          <w:b/>
          <w:sz w:val="24"/>
        </w:rPr>
      </w:pPr>
    </w:p>
    <w:p w14:paraId="697748B0" w14:textId="77777777" w:rsidR="001735F7" w:rsidRPr="00BE2822" w:rsidRDefault="001735F7" w:rsidP="008218C7">
      <w:pPr>
        <w:rPr>
          <w:rFonts w:ascii="Bookman Old Style" w:hAnsi="Bookman Old Style"/>
        </w:rPr>
      </w:pPr>
    </w:p>
    <w:sectPr w:rsidR="001735F7" w:rsidRPr="00BE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3F6"/>
    <w:multiLevelType w:val="hybridMultilevel"/>
    <w:tmpl w:val="B686E6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546"/>
    <w:multiLevelType w:val="hybridMultilevel"/>
    <w:tmpl w:val="8D30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CyNLUwNDIwMDJW0lEKTi0uzszPAykwqgUAPJyfoSwAAAA="/>
  </w:docVars>
  <w:rsids>
    <w:rsidRoot w:val="008218C7"/>
    <w:rsid w:val="0002316C"/>
    <w:rsid w:val="000262CC"/>
    <w:rsid w:val="00081FC3"/>
    <w:rsid w:val="00095FD8"/>
    <w:rsid w:val="000B22FC"/>
    <w:rsid w:val="00146EA8"/>
    <w:rsid w:val="00147B04"/>
    <w:rsid w:val="0015508A"/>
    <w:rsid w:val="001735F7"/>
    <w:rsid w:val="001C664A"/>
    <w:rsid w:val="001F409F"/>
    <w:rsid w:val="002503DB"/>
    <w:rsid w:val="00294CF8"/>
    <w:rsid w:val="002C4B21"/>
    <w:rsid w:val="003018A7"/>
    <w:rsid w:val="003B2E48"/>
    <w:rsid w:val="003D541A"/>
    <w:rsid w:val="003E4862"/>
    <w:rsid w:val="004910EC"/>
    <w:rsid w:val="00544AD6"/>
    <w:rsid w:val="00552F99"/>
    <w:rsid w:val="00787E65"/>
    <w:rsid w:val="008205D8"/>
    <w:rsid w:val="008218C7"/>
    <w:rsid w:val="008458C3"/>
    <w:rsid w:val="00935143"/>
    <w:rsid w:val="00962022"/>
    <w:rsid w:val="009F5331"/>
    <w:rsid w:val="00A97F75"/>
    <w:rsid w:val="00AF15BA"/>
    <w:rsid w:val="00BE2822"/>
    <w:rsid w:val="00C052EF"/>
    <w:rsid w:val="00C65894"/>
    <w:rsid w:val="00DC7D6E"/>
    <w:rsid w:val="00DF5679"/>
    <w:rsid w:val="00E42042"/>
    <w:rsid w:val="00E60486"/>
    <w:rsid w:val="00EC1963"/>
    <w:rsid w:val="00EF0AFC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D8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7AD4F-12D2-4FDD-ACB1-0E3D3D8C166F}"/>
</file>

<file path=customXml/itemProps2.xml><?xml version="1.0" encoding="utf-8"?>
<ds:datastoreItem xmlns:ds="http://schemas.openxmlformats.org/officeDocument/2006/customXml" ds:itemID="{24F8A4C8-CF90-4520-8C22-E4837F5E26A8}"/>
</file>

<file path=customXml/itemProps3.xml><?xml version="1.0" encoding="utf-8"?>
<ds:datastoreItem xmlns:ds="http://schemas.openxmlformats.org/officeDocument/2006/customXml" ds:itemID="{C528209B-45E6-420C-BD8C-D601595A5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Gayethri Pillay</cp:lastModifiedBy>
  <cp:revision>2</cp:revision>
  <cp:lastPrinted>2018-11-06T16:01:00Z</cp:lastPrinted>
  <dcterms:created xsi:type="dcterms:W3CDTF">2019-05-09T08:07:00Z</dcterms:created>
  <dcterms:modified xsi:type="dcterms:W3CDTF">2019-05-09T08:07:00Z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