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</w:t>
      </w:r>
      <w:r w:rsidR="007135F4">
        <w:rPr>
          <w:rFonts w:ascii="OrigGarmnd BT" w:hAnsi="OrigGarmnd BT"/>
          <w:b/>
          <w:sz w:val="28"/>
          <w:szCs w:val="28"/>
        </w:rPr>
        <w:t>Portugal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504A8C" w:rsidRDefault="00504A8C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bookmarkStart w:id="13" w:name="_GoBack"/>
      <w:bookmarkEnd w:id="13"/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504A8C">
        <w:rPr>
          <w:rFonts w:ascii="OrigGarmnd BT" w:hAnsi="OrigGarmnd BT"/>
          <w:i/>
        </w:rPr>
        <w:t>Second Secretary</w:t>
      </w:r>
      <w:r w:rsidR="00C92A23" w:rsidRPr="00C92A23">
        <w:rPr>
          <w:rFonts w:ascii="OrigGarmnd BT" w:hAnsi="OrigGarmnd BT"/>
          <w:i/>
        </w:rPr>
        <w:t xml:space="preserve"> </w:t>
      </w:r>
      <w:r w:rsidR="00213EC1">
        <w:rPr>
          <w:rFonts w:ascii="OrigGarmnd BT" w:hAnsi="OrigGarmnd BT"/>
          <w:i/>
        </w:rPr>
        <w:t>Clara Molin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2E79AC">
        <w:rPr>
          <w:rFonts w:ascii="OrigGarmnd BT" w:hAnsi="OrigGarmnd BT"/>
          <w:i/>
        </w:rPr>
        <w:t>8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213EC1">
        <w:rPr>
          <w:rFonts w:ascii="OrigGarmnd BT" w:hAnsi="OrigGarmnd BT"/>
          <w:i/>
        </w:rPr>
        <w:t>0:57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no.</w:t>
      </w:r>
      <w:r w:rsidR="007135F4">
        <w:rPr>
          <w:rFonts w:ascii="OrigGarmnd BT" w:hAnsi="OrigGarmnd BT"/>
          <w:i/>
        </w:rPr>
        <w:t xml:space="preserve"> 30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7135F4" w:rsidRDefault="007135F4" w:rsidP="007135F4">
      <w:pPr>
        <w:pStyle w:val="Brdtext1"/>
        <w:spacing w:line="360" w:lineRule="auto"/>
        <w:rPr>
          <w:rFonts w:ascii="OrigGarmnd BT" w:hAnsi="OrigGarmnd BT"/>
        </w:rPr>
      </w:pPr>
    </w:p>
    <w:p w:rsidR="00DD4975" w:rsidRPr="007135F4" w:rsidRDefault="00DD4975" w:rsidP="007135F4">
      <w:pPr>
        <w:pStyle w:val="Brdtext1"/>
        <w:spacing w:line="360" w:lineRule="auto"/>
        <w:rPr>
          <w:rFonts w:ascii="OrigGarmnd BT" w:hAnsi="OrigGarmnd BT"/>
        </w:rPr>
      </w:pPr>
      <w:r w:rsidRPr="007135F4">
        <w:rPr>
          <w:rFonts w:ascii="OrigGarmnd BT" w:hAnsi="OrigGarmnd BT"/>
        </w:rPr>
        <w:t>Mr. President,</w:t>
      </w:r>
    </w:p>
    <w:p w:rsidR="007135F4" w:rsidRPr="007135F4" w:rsidRDefault="007135F4" w:rsidP="007135F4">
      <w:pPr>
        <w:spacing w:line="360" w:lineRule="auto"/>
        <w:jc w:val="both"/>
        <w:rPr>
          <w:rFonts w:ascii="OrigGarmnd BT" w:hAnsi="OrigGarmnd BT"/>
          <w:sz w:val="24"/>
          <w:szCs w:val="24"/>
          <w:lang w:val="en-US"/>
        </w:rPr>
      </w:pPr>
      <w:bookmarkStart w:id="14" w:name="_Hlk534649981"/>
      <w:r w:rsidRPr="007135F4">
        <w:rPr>
          <w:rFonts w:ascii="OrigGarmnd BT" w:hAnsi="OrigGarmnd BT"/>
          <w:sz w:val="24"/>
          <w:szCs w:val="24"/>
          <w:lang w:val="en-US"/>
        </w:rPr>
        <w:t xml:space="preserve">Sweden commends Portugal’s commitments to the protection and promotion of human rights and warmly </w:t>
      </w:r>
      <w:r w:rsidRPr="007135F4">
        <w:rPr>
          <w:rStyle w:val="BodyTextChar"/>
          <w:szCs w:val="24"/>
          <w:lang w:val="en-US"/>
        </w:rPr>
        <w:t>welcomes positive developments regarding the strengthening of LGBTI- persons full enjoyment of human rights.</w:t>
      </w:r>
      <w:r w:rsidRPr="007135F4">
        <w:rPr>
          <w:rFonts w:ascii="OrigGarmnd BT" w:hAnsi="OrigGarmnd BT"/>
          <w:sz w:val="24"/>
          <w:szCs w:val="24"/>
          <w:lang w:val="en-US"/>
        </w:rPr>
        <w:t xml:space="preserve"> However, we remain concerned about the domestic violence against women, the conditions inside prisons and the situation for Roma. Sweden would therefore like to make the following recommendations: </w:t>
      </w:r>
    </w:p>
    <w:p w:rsidR="007135F4" w:rsidRPr="007135F4" w:rsidRDefault="007135F4" w:rsidP="007135F4">
      <w:pPr>
        <w:spacing w:line="360" w:lineRule="auto"/>
        <w:jc w:val="both"/>
        <w:rPr>
          <w:rFonts w:ascii="OrigGarmnd BT" w:hAnsi="OrigGarmnd BT"/>
          <w:sz w:val="24"/>
          <w:szCs w:val="24"/>
          <w:lang w:val="en-US"/>
        </w:rPr>
      </w:pPr>
    </w:p>
    <w:p w:rsidR="00740D55" w:rsidRPr="0030672B" w:rsidRDefault="007135F4" w:rsidP="007135F4">
      <w:pPr>
        <w:pStyle w:val="Default"/>
        <w:numPr>
          <w:ilvl w:val="0"/>
          <w:numId w:val="6"/>
        </w:numPr>
        <w:spacing w:line="360" w:lineRule="auto"/>
        <w:jc w:val="both"/>
        <w:rPr>
          <w:rFonts w:ascii="OrigGarmnd BT" w:hAnsi="OrigGarmnd BT"/>
          <w:b/>
          <w:lang w:val="en-GB"/>
        </w:rPr>
      </w:pPr>
      <w:r w:rsidRPr="007135F4">
        <w:rPr>
          <w:rFonts w:ascii="OrigGarmnd BT" w:hAnsi="OrigGarmnd BT" w:cs="Arial"/>
          <w:shd w:val="clear" w:color="auto" w:fill="FFFFFF"/>
          <w:lang w:val="en-US"/>
        </w:rPr>
        <w:t>To facilitate prosecution of domestic violence by strengthening measures for victim protection, in order to ensure that laws prohibiting violence against women are fully enforced.</w:t>
      </w:r>
    </w:p>
    <w:p w:rsidR="0030672B" w:rsidRPr="007135F4" w:rsidRDefault="0030672B" w:rsidP="0030672B">
      <w:pPr>
        <w:pStyle w:val="Default"/>
        <w:spacing w:line="360" w:lineRule="auto"/>
        <w:ind w:left="1080"/>
        <w:jc w:val="both"/>
        <w:rPr>
          <w:rFonts w:ascii="OrigGarmnd BT" w:hAnsi="OrigGarmnd BT"/>
          <w:b/>
          <w:lang w:val="en-GB"/>
        </w:rPr>
      </w:pPr>
    </w:p>
    <w:bookmarkEnd w:id="14"/>
    <w:p w:rsidR="007135F4" w:rsidRPr="007135F4" w:rsidRDefault="007135F4" w:rsidP="007135F4">
      <w:pPr>
        <w:pStyle w:val="BodyText"/>
        <w:numPr>
          <w:ilvl w:val="0"/>
          <w:numId w:val="6"/>
        </w:numPr>
        <w:spacing w:line="360" w:lineRule="auto"/>
        <w:rPr>
          <w:szCs w:val="24"/>
          <w:lang w:val="en-US"/>
        </w:rPr>
      </w:pPr>
      <w:r w:rsidRPr="007135F4">
        <w:rPr>
          <w:szCs w:val="24"/>
          <w:lang w:val="en-US"/>
        </w:rPr>
        <w:t>To take measures to reduce overcrowding in prisons, particularly through the wider application of non-custodial measures as an alternative to imprisonment.</w:t>
      </w:r>
    </w:p>
    <w:p w:rsidR="00E56E37" w:rsidRPr="007135F4" w:rsidRDefault="00E56E37" w:rsidP="007135F4">
      <w:pPr>
        <w:spacing w:line="360" w:lineRule="auto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</w:p>
    <w:p w:rsidR="007135F4" w:rsidRPr="007135F4" w:rsidRDefault="007135F4" w:rsidP="007135F4">
      <w:pPr>
        <w:pStyle w:val="BodyText"/>
        <w:numPr>
          <w:ilvl w:val="0"/>
          <w:numId w:val="6"/>
        </w:numPr>
        <w:spacing w:line="360" w:lineRule="auto"/>
        <w:jc w:val="both"/>
        <w:rPr>
          <w:rFonts w:cs="Arial"/>
          <w:color w:val="555555"/>
          <w:szCs w:val="24"/>
          <w:shd w:val="clear" w:color="auto" w:fill="FFFFFF"/>
          <w:lang w:val="en-US"/>
        </w:rPr>
      </w:pPr>
      <w:r w:rsidRPr="007135F4">
        <w:rPr>
          <w:rFonts w:cs="Arial"/>
          <w:szCs w:val="24"/>
          <w:lang w:val="en-US" w:eastAsia="sv-SE"/>
        </w:rPr>
        <w:t>To improve access to housing, education and employment for individuals of the Roma communities, in order to fight racial discrimination and improve integration.</w:t>
      </w:r>
    </w:p>
    <w:p w:rsidR="00991C81" w:rsidRPr="0030672B" w:rsidRDefault="00991C81" w:rsidP="0030672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7135F4" w:rsidRDefault="00DD4975" w:rsidP="007135F4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7135F4">
        <w:rPr>
          <w:rFonts w:ascii="OrigGarmnd BT" w:hAnsi="OrigGarmnd BT"/>
          <w:lang w:val="en-US"/>
        </w:rPr>
        <w:t>S</w:t>
      </w:r>
      <w:r w:rsidR="00CA0152" w:rsidRPr="007135F4">
        <w:rPr>
          <w:rFonts w:ascii="OrigGarmnd BT" w:hAnsi="OrigGarmnd BT"/>
          <w:lang w:val="en-US"/>
        </w:rPr>
        <w:t xml:space="preserve">weden </w:t>
      </w:r>
      <w:r w:rsidR="00D9792A" w:rsidRPr="007135F4">
        <w:rPr>
          <w:rFonts w:ascii="OrigGarmnd BT" w:hAnsi="OrigGarmnd BT"/>
          <w:lang w:val="en-US"/>
        </w:rPr>
        <w:t xml:space="preserve">wishes </w:t>
      </w:r>
      <w:r w:rsidR="00740D55" w:rsidRPr="007135F4">
        <w:rPr>
          <w:rFonts w:ascii="OrigGarmnd BT" w:hAnsi="OrigGarmnd BT"/>
          <w:lang w:val="en-US"/>
        </w:rPr>
        <w:t xml:space="preserve">Portugal </w:t>
      </w:r>
      <w:r w:rsidRPr="007135F4">
        <w:rPr>
          <w:rFonts w:ascii="OrigGarmnd BT" w:hAnsi="OrigGarmnd BT"/>
          <w:lang w:val="en-US"/>
        </w:rPr>
        <w:t>al</w:t>
      </w:r>
      <w:r w:rsidR="00F1281E" w:rsidRPr="007135F4">
        <w:rPr>
          <w:rFonts w:ascii="OrigGarmnd BT" w:hAnsi="OrigGarmnd BT"/>
          <w:lang w:val="en-US"/>
        </w:rPr>
        <w:t xml:space="preserve">l success in the current review. </w:t>
      </w:r>
    </w:p>
    <w:p w:rsidR="007135F4" w:rsidRPr="007135F4" w:rsidRDefault="007135F4" w:rsidP="007135F4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7135F4" w:rsidRDefault="00DD4975" w:rsidP="007135F4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7135F4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7135F4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7135F4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504A8C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04A8C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04A8C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504A8C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04A8C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04A8C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504A8C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50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1D0E0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1D0E0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C9069F7A"/>
    <w:lvl w:ilvl="0" w:tplc="72941AF0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1D0E0E"/>
    <w:rsid w:val="0020458C"/>
    <w:rsid w:val="00213EC1"/>
    <w:rsid w:val="00251045"/>
    <w:rsid w:val="00252452"/>
    <w:rsid w:val="002E79AC"/>
    <w:rsid w:val="003037EF"/>
    <w:rsid w:val="0030672B"/>
    <w:rsid w:val="003B1E77"/>
    <w:rsid w:val="003D2632"/>
    <w:rsid w:val="004231DB"/>
    <w:rsid w:val="00504A8C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135F4"/>
    <w:rsid w:val="00740D55"/>
    <w:rsid w:val="007B693D"/>
    <w:rsid w:val="007F7BF1"/>
    <w:rsid w:val="00892ACB"/>
    <w:rsid w:val="009447D7"/>
    <w:rsid w:val="00991C81"/>
    <w:rsid w:val="009B084A"/>
    <w:rsid w:val="009B52E2"/>
    <w:rsid w:val="00A644C3"/>
    <w:rsid w:val="00B12F6E"/>
    <w:rsid w:val="00B134F3"/>
    <w:rsid w:val="00B30E6A"/>
    <w:rsid w:val="00B56F4B"/>
    <w:rsid w:val="00B74F55"/>
    <w:rsid w:val="00C479CF"/>
    <w:rsid w:val="00C61B9C"/>
    <w:rsid w:val="00C644AB"/>
    <w:rsid w:val="00C72979"/>
    <w:rsid w:val="00C92A23"/>
    <w:rsid w:val="00C9312D"/>
    <w:rsid w:val="00CA0152"/>
    <w:rsid w:val="00D9792A"/>
    <w:rsid w:val="00DA007A"/>
    <w:rsid w:val="00DD4975"/>
    <w:rsid w:val="00DE352A"/>
    <w:rsid w:val="00E56E37"/>
    <w:rsid w:val="00ED2F94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F9F7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E5C41-E649-4A8D-96EA-01DC8EC6EBDA}"/>
</file>

<file path=customXml/itemProps2.xml><?xml version="1.0" encoding="utf-8"?>
<ds:datastoreItem xmlns:ds="http://schemas.openxmlformats.org/officeDocument/2006/customXml" ds:itemID="{181B41DB-7510-4295-8B28-3F7879734EA1}"/>
</file>

<file path=customXml/itemProps3.xml><?xml version="1.0" encoding="utf-8"?>
<ds:datastoreItem xmlns:ds="http://schemas.openxmlformats.org/officeDocument/2006/customXml" ds:itemID="{2D9F96D6-A129-46BC-971B-9CC7D55E30FD}"/>
</file>

<file path=customXml/itemProps4.xml><?xml version="1.0" encoding="utf-8"?>
<ds:datastoreItem xmlns:ds="http://schemas.openxmlformats.org/officeDocument/2006/customXml" ds:itemID="{B851C7DA-0860-4BB2-AE00-A63B5668E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8</cp:revision>
  <cp:lastPrinted>2018-05-07T16:36:00Z</cp:lastPrinted>
  <dcterms:created xsi:type="dcterms:W3CDTF">2019-04-24T15:07:00Z</dcterms:created>
  <dcterms:modified xsi:type="dcterms:W3CDTF">2019-05-03T15:41:00Z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