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621A65">
        <w:rPr>
          <w:rFonts w:ascii="OrigGarmnd BT" w:hAnsi="OrigGarmnd BT"/>
          <w:b/>
          <w:sz w:val="28"/>
          <w:szCs w:val="28"/>
        </w:rPr>
        <w:t>the Democratic Republic of the Congo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C92A23" w:rsidRPr="00C92A23">
        <w:rPr>
          <w:rFonts w:ascii="OrigGarmnd BT" w:hAnsi="OrigGarmnd BT"/>
          <w:i/>
        </w:rPr>
        <w:t xml:space="preserve">Ambassador </w:t>
      </w:r>
      <w:r w:rsidR="00E56E37">
        <w:rPr>
          <w:rFonts w:ascii="OrigGarmnd BT" w:hAnsi="OrigGarmnd BT"/>
          <w:i/>
        </w:rPr>
        <w:t>Veronika Bard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621A65">
        <w:rPr>
          <w:rFonts w:ascii="OrigGarmnd BT" w:hAnsi="OrigGarmnd BT"/>
          <w:i/>
        </w:rPr>
        <w:t>7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</w:t>
      </w:r>
      <w:r w:rsidR="003417B7">
        <w:rPr>
          <w:rFonts w:ascii="OrigGarmnd BT" w:hAnsi="OrigGarmnd BT"/>
          <w:i/>
        </w:rPr>
        <w:t xml:space="preserve"> </w:t>
      </w:r>
      <w:r w:rsidR="00621A65">
        <w:rPr>
          <w:rFonts w:ascii="OrigGarmnd BT" w:hAnsi="OrigGarmnd BT"/>
          <w:i/>
        </w:rPr>
        <w:t>1:10</w:t>
      </w:r>
      <w:r w:rsidR="009B52E2">
        <w:rPr>
          <w:rFonts w:ascii="OrigGarmnd BT" w:hAnsi="OrigGarmnd BT"/>
          <w:i/>
        </w:rPr>
        <w:t xml:space="preserve"> min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483E41" w:rsidRDefault="00483E41" w:rsidP="00483E41">
      <w:pPr>
        <w:pStyle w:val="Brdtext1"/>
        <w:spacing w:line="360" w:lineRule="auto"/>
        <w:rPr>
          <w:rFonts w:ascii="OrigGarmnd BT" w:hAnsi="OrigGarmnd BT"/>
        </w:rPr>
      </w:pPr>
    </w:p>
    <w:p w:rsidR="00F0273B" w:rsidRPr="002A0E16" w:rsidRDefault="00DD4975" w:rsidP="00483E41">
      <w:pPr>
        <w:pStyle w:val="Brdtext1"/>
        <w:spacing w:line="360" w:lineRule="auto"/>
        <w:rPr>
          <w:rFonts w:ascii="OrigGarmnd BT" w:hAnsi="OrigGarmnd BT"/>
        </w:rPr>
      </w:pPr>
      <w:r w:rsidRPr="002A0E16">
        <w:rPr>
          <w:rFonts w:ascii="OrigGarmnd BT" w:hAnsi="OrigGarmnd BT"/>
        </w:rPr>
        <w:t>Mr. President,</w:t>
      </w:r>
    </w:p>
    <w:p w:rsidR="00483E41" w:rsidRDefault="00483E41" w:rsidP="00483E41">
      <w:pPr>
        <w:pStyle w:val="BodyText"/>
        <w:spacing w:line="360" w:lineRule="auto"/>
        <w:jc w:val="both"/>
        <w:rPr>
          <w:szCs w:val="24"/>
          <w:lang w:val="en-US"/>
        </w:rPr>
      </w:pPr>
    </w:p>
    <w:p w:rsidR="00621A65" w:rsidRDefault="00621A65" w:rsidP="00483E41">
      <w:pPr>
        <w:pStyle w:val="Brdtext1"/>
        <w:spacing w:line="360" w:lineRule="auto"/>
        <w:jc w:val="both"/>
        <w:rPr>
          <w:rFonts w:ascii="OrigGarmnd BT" w:hAnsi="OrigGarmnd BT"/>
          <w:lang w:val="en-US" w:eastAsia="en-US"/>
        </w:rPr>
      </w:pPr>
      <w:r w:rsidRPr="00621A65">
        <w:rPr>
          <w:rFonts w:ascii="OrigGarmnd BT" w:hAnsi="OrigGarmnd BT"/>
          <w:lang w:val="en-US" w:eastAsia="en-US"/>
        </w:rPr>
        <w:t>Sweden acknowledges progress in terms of adopting legislation complementarity with the Rome Statute</w:t>
      </w:r>
      <w:r w:rsidR="008A5FC6">
        <w:rPr>
          <w:rFonts w:ascii="OrigGarmnd BT" w:hAnsi="OrigGarmnd BT"/>
          <w:lang w:val="en-US" w:eastAsia="en-US"/>
        </w:rPr>
        <w:t>,</w:t>
      </w:r>
      <w:r w:rsidRPr="00621A65">
        <w:rPr>
          <w:rFonts w:ascii="OrigGarmnd BT" w:hAnsi="OrigGarmnd BT"/>
          <w:lang w:val="en-US" w:eastAsia="en-US"/>
        </w:rPr>
        <w:t xml:space="preserve"> as well as in efforts to fight impunity and address cases of war crimes, including rape, sexual violence</w:t>
      </w:r>
      <w:r w:rsidR="008A5FC6">
        <w:rPr>
          <w:rFonts w:ascii="OrigGarmnd BT" w:hAnsi="OrigGarmnd BT"/>
          <w:lang w:val="en-US" w:eastAsia="en-US"/>
        </w:rPr>
        <w:t>,</w:t>
      </w:r>
      <w:r w:rsidRPr="00621A65">
        <w:rPr>
          <w:rFonts w:ascii="OrigGarmnd BT" w:hAnsi="OrigGarmnd BT"/>
          <w:lang w:val="en-US" w:eastAsia="en-US"/>
        </w:rPr>
        <w:t xml:space="preserve"> and recruitment and use of child soldiers. </w:t>
      </w:r>
      <w:r w:rsidR="008A5FC6">
        <w:rPr>
          <w:rFonts w:ascii="OrigGarmnd BT" w:hAnsi="OrigGarmnd BT"/>
          <w:lang w:val="en-US" w:eastAsia="en-US"/>
        </w:rPr>
        <w:t xml:space="preserve">Sweden also acknowledges positive steps taken in 2019 by the new President. </w:t>
      </w:r>
      <w:r w:rsidRPr="00621A65">
        <w:rPr>
          <w:rFonts w:ascii="OrigGarmnd BT" w:hAnsi="OrigGarmnd BT"/>
          <w:lang w:val="en-US" w:eastAsia="en-US"/>
        </w:rPr>
        <w:t xml:space="preserve">However, Sweden remains deeply concerned over </w:t>
      </w:r>
      <w:proofErr w:type="gramStart"/>
      <w:r w:rsidRPr="00621A65">
        <w:rPr>
          <w:rFonts w:ascii="OrigGarmnd BT" w:hAnsi="OrigGarmnd BT"/>
          <w:lang w:val="en-US" w:eastAsia="en-US"/>
        </w:rPr>
        <w:t>a number of</w:t>
      </w:r>
      <w:proofErr w:type="gramEnd"/>
      <w:r w:rsidRPr="00621A65">
        <w:rPr>
          <w:rFonts w:ascii="OrigGarmnd BT" w:hAnsi="OrigGarmnd BT"/>
          <w:lang w:val="en-US" w:eastAsia="en-US"/>
        </w:rPr>
        <w:t xml:space="preserve"> human rights violations and abuses in the DRC</w:t>
      </w:r>
      <w:r w:rsidR="008A5FC6">
        <w:rPr>
          <w:rFonts w:ascii="OrigGarmnd BT" w:hAnsi="OrigGarmnd BT"/>
          <w:lang w:val="en-US" w:eastAsia="en-US"/>
        </w:rPr>
        <w:t xml:space="preserve"> </w:t>
      </w:r>
      <w:r w:rsidR="003C0948">
        <w:rPr>
          <w:rFonts w:ascii="OrigGarmnd BT" w:hAnsi="OrigGarmnd BT"/>
          <w:lang w:val="en-US" w:eastAsia="en-US"/>
        </w:rPr>
        <w:t xml:space="preserve">and </w:t>
      </w:r>
      <w:r w:rsidRPr="00621A65">
        <w:rPr>
          <w:rFonts w:ascii="OrigGarmnd BT" w:hAnsi="OrigGarmnd BT"/>
          <w:lang w:val="en-US" w:eastAsia="en-US"/>
        </w:rPr>
        <w:t xml:space="preserve">would like to make the following </w:t>
      </w:r>
      <w:r w:rsidR="008A5FC6">
        <w:rPr>
          <w:rFonts w:ascii="OrigGarmnd BT" w:hAnsi="OrigGarmnd BT"/>
          <w:lang w:val="en-US" w:eastAsia="en-US"/>
        </w:rPr>
        <w:t xml:space="preserve">four </w:t>
      </w:r>
      <w:r w:rsidRPr="00621A65">
        <w:rPr>
          <w:rFonts w:ascii="OrigGarmnd BT" w:hAnsi="OrigGarmnd BT"/>
          <w:lang w:val="en-US" w:eastAsia="en-US"/>
        </w:rPr>
        <w:t xml:space="preserve">recommendations: </w:t>
      </w:r>
    </w:p>
    <w:p w:rsidR="007B693D" w:rsidRPr="002A0E16" w:rsidRDefault="00B74F55" w:rsidP="00483E41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  <w:r w:rsidRPr="002A0E16">
        <w:rPr>
          <w:rFonts w:ascii="OrigGarmnd BT" w:hAnsi="OrigGarmnd BT"/>
          <w:lang w:val="en-US"/>
        </w:rPr>
        <w:t xml:space="preserve"> </w:t>
      </w:r>
    </w:p>
    <w:p w:rsidR="003C0948" w:rsidRDefault="008A5FC6" w:rsidP="00A23C16">
      <w:pPr>
        <w:pStyle w:val="BodyText"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val="en-US"/>
        </w:rPr>
      </w:pPr>
      <w:bookmarkStart w:id="13" w:name="_Hlk534649981"/>
      <w:r>
        <w:rPr>
          <w:szCs w:val="24"/>
          <w:lang w:val="en-US"/>
        </w:rPr>
        <w:t>I</w:t>
      </w:r>
      <w:r w:rsidR="00621A65" w:rsidRPr="00621A65">
        <w:rPr>
          <w:szCs w:val="24"/>
          <w:lang w:val="en-US"/>
        </w:rPr>
        <w:t>ntensify efforts to ensure that all alleged perpetrators of crimes against international human rights and humanitarian law are brought to justice</w:t>
      </w:r>
      <w:r w:rsidR="003C0948">
        <w:rPr>
          <w:szCs w:val="24"/>
          <w:lang w:val="en-US"/>
        </w:rPr>
        <w:t>.</w:t>
      </w:r>
      <w:r w:rsidR="00621A65" w:rsidRPr="00621A65">
        <w:rPr>
          <w:szCs w:val="24"/>
          <w:lang w:val="en-US"/>
        </w:rPr>
        <w:t xml:space="preserve"> </w:t>
      </w:r>
    </w:p>
    <w:p w:rsidR="003C0948" w:rsidRDefault="00621A65" w:rsidP="00A23C16">
      <w:pPr>
        <w:pStyle w:val="BodyText"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val="en-US"/>
        </w:rPr>
      </w:pPr>
      <w:r w:rsidRPr="000E7EDC">
        <w:rPr>
          <w:szCs w:val="24"/>
          <w:lang w:val="en-US"/>
        </w:rPr>
        <w:t xml:space="preserve">Adopt and promulgate the law fixing the implementation measures of the freedom </w:t>
      </w:r>
      <w:r w:rsidR="0005223E">
        <w:rPr>
          <w:szCs w:val="24"/>
          <w:lang w:val="en-US"/>
        </w:rPr>
        <w:t>to demonstrate,</w:t>
      </w:r>
      <w:r w:rsidRPr="000E7EDC">
        <w:rPr>
          <w:szCs w:val="24"/>
          <w:lang w:val="en-US"/>
        </w:rPr>
        <w:t xml:space="preserve"> </w:t>
      </w:r>
      <w:r w:rsidR="008A5FC6" w:rsidRPr="008A5FC6">
        <w:rPr>
          <w:szCs w:val="24"/>
          <w:lang w:val="en-US"/>
        </w:rPr>
        <w:t>to ensure</w:t>
      </w:r>
      <w:r w:rsidRPr="008A5FC6">
        <w:rPr>
          <w:szCs w:val="24"/>
          <w:lang w:val="en-US"/>
        </w:rPr>
        <w:t xml:space="preserve"> the freedom</w:t>
      </w:r>
      <w:r w:rsidR="003C0948">
        <w:rPr>
          <w:szCs w:val="24"/>
          <w:lang w:val="en-US"/>
        </w:rPr>
        <w:t>s of assembly and association</w:t>
      </w:r>
      <w:r w:rsidRPr="008A5FC6">
        <w:rPr>
          <w:szCs w:val="24"/>
          <w:lang w:val="en-US"/>
        </w:rPr>
        <w:t xml:space="preserve"> in accordance with the Constitution and international obligations</w:t>
      </w:r>
      <w:r w:rsidR="008A5FC6">
        <w:rPr>
          <w:szCs w:val="24"/>
          <w:lang w:val="en-US"/>
        </w:rPr>
        <w:t>.</w:t>
      </w:r>
      <w:r w:rsidR="003C0948">
        <w:rPr>
          <w:szCs w:val="24"/>
          <w:lang w:val="en-US"/>
        </w:rPr>
        <w:t xml:space="preserve"> </w:t>
      </w:r>
    </w:p>
    <w:p w:rsidR="00621A65" w:rsidRPr="000E7EDC" w:rsidRDefault="000E7EDC" w:rsidP="00A23C16">
      <w:pPr>
        <w:pStyle w:val="BodyText"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val="en-US"/>
        </w:rPr>
      </w:pPr>
      <w:r w:rsidRPr="000E7EDC">
        <w:rPr>
          <w:szCs w:val="24"/>
          <w:lang w:val="en-US"/>
        </w:rPr>
        <w:t>Rev</w:t>
      </w:r>
      <w:r>
        <w:rPr>
          <w:szCs w:val="24"/>
          <w:lang w:val="en-US"/>
        </w:rPr>
        <w:t>ie</w:t>
      </w:r>
      <w:r w:rsidRPr="000E7EDC">
        <w:rPr>
          <w:szCs w:val="24"/>
          <w:lang w:val="en-US"/>
        </w:rPr>
        <w:t xml:space="preserve">w </w:t>
      </w:r>
      <w:r w:rsidR="00621A65" w:rsidRPr="000E7EDC">
        <w:rPr>
          <w:szCs w:val="24"/>
          <w:lang w:val="en-US"/>
        </w:rPr>
        <w:t>the draft NGO</w:t>
      </w:r>
      <w:r w:rsidRPr="000E7EDC">
        <w:rPr>
          <w:szCs w:val="24"/>
          <w:lang w:val="en-US"/>
        </w:rPr>
        <w:t xml:space="preserve"> and human rights defenders’</w:t>
      </w:r>
      <w:r w:rsidR="00621A65" w:rsidRPr="000E7EDC">
        <w:rPr>
          <w:szCs w:val="24"/>
          <w:lang w:val="en-US"/>
        </w:rPr>
        <w:t xml:space="preserve"> bill</w:t>
      </w:r>
      <w:r w:rsidRPr="000E7EDC">
        <w:rPr>
          <w:szCs w:val="24"/>
          <w:lang w:val="en-US"/>
        </w:rPr>
        <w:t xml:space="preserve">s </w:t>
      </w:r>
      <w:r w:rsidR="00621A65" w:rsidRPr="000E7EDC">
        <w:rPr>
          <w:szCs w:val="24"/>
          <w:lang w:val="en-US"/>
        </w:rPr>
        <w:t xml:space="preserve">to ensure that they do not lead to restrictions </w:t>
      </w:r>
      <w:r w:rsidR="008A5FC6" w:rsidRPr="000E7EDC">
        <w:rPr>
          <w:szCs w:val="24"/>
          <w:lang w:val="en-US"/>
        </w:rPr>
        <w:t>on civil society</w:t>
      </w:r>
      <w:r>
        <w:rPr>
          <w:szCs w:val="24"/>
          <w:lang w:val="en-US"/>
        </w:rPr>
        <w:t>.</w:t>
      </w:r>
      <w:r w:rsidR="00621A65" w:rsidRPr="000E7EDC">
        <w:rPr>
          <w:szCs w:val="24"/>
          <w:lang w:val="en-US"/>
        </w:rPr>
        <w:t xml:space="preserve"> </w:t>
      </w:r>
    </w:p>
    <w:p w:rsidR="00621A65" w:rsidRDefault="000E7EDC" w:rsidP="00A23C16">
      <w:pPr>
        <w:pStyle w:val="BodyText"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621A65" w:rsidRPr="00621A65">
        <w:rPr>
          <w:szCs w:val="24"/>
          <w:lang w:val="en-US"/>
        </w:rPr>
        <w:t>llocate a budget for the implementation of the FARDC and PNC action plans to combat sexual vio</w:t>
      </w:r>
      <w:bookmarkStart w:id="14" w:name="_GoBack"/>
      <w:bookmarkEnd w:id="14"/>
      <w:r w:rsidR="00621A65" w:rsidRPr="00621A65">
        <w:rPr>
          <w:szCs w:val="24"/>
          <w:lang w:val="en-US"/>
        </w:rPr>
        <w:t>lence</w:t>
      </w:r>
      <w:r w:rsidR="00A23C16">
        <w:rPr>
          <w:szCs w:val="24"/>
          <w:lang w:val="en-US"/>
        </w:rPr>
        <w:t>.</w:t>
      </w:r>
    </w:p>
    <w:bookmarkEnd w:id="13"/>
    <w:p w:rsidR="001D0E0E" w:rsidRPr="002A0E16" w:rsidRDefault="001D0E0E" w:rsidP="00483E41">
      <w:pPr>
        <w:pStyle w:val="BodyText"/>
        <w:spacing w:line="360" w:lineRule="auto"/>
        <w:ind w:left="1080"/>
        <w:jc w:val="both"/>
        <w:rPr>
          <w:szCs w:val="24"/>
          <w:lang w:val="en-US"/>
        </w:rPr>
      </w:pPr>
    </w:p>
    <w:p w:rsidR="00DD4975" w:rsidRPr="00F0273B" w:rsidRDefault="00DD4975" w:rsidP="00483E41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F0273B">
        <w:rPr>
          <w:rFonts w:ascii="OrigGarmnd BT" w:hAnsi="OrigGarmnd BT"/>
          <w:lang w:val="en-US"/>
        </w:rPr>
        <w:t>S</w:t>
      </w:r>
      <w:r w:rsidR="00CA0152" w:rsidRPr="00F0273B">
        <w:rPr>
          <w:rFonts w:ascii="OrigGarmnd BT" w:hAnsi="OrigGarmnd BT"/>
          <w:lang w:val="en-US"/>
        </w:rPr>
        <w:t xml:space="preserve">weden </w:t>
      </w:r>
      <w:r w:rsidR="00D9792A" w:rsidRPr="00F0273B">
        <w:rPr>
          <w:rFonts w:ascii="OrigGarmnd BT" w:hAnsi="OrigGarmnd BT"/>
          <w:lang w:val="en-US"/>
        </w:rPr>
        <w:t xml:space="preserve">wishes </w:t>
      </w:r>
      <w:r w:rsidR="00621A65">
        <w:rPr>
          <w:rFonts w:ascii="OrigGarmnd BT" w:hAnsi="OrigGarmnd BT"/>
          <w:lang w:val="en-US"/>
        </w:rPr>
        <w:t xml:space="preserve">the </w:t>
      </w:r>
      <w:r w:rsidR="008A5FC6">
        <w:rPr>
          <w:rFonts w:ascii="OrigGarmnd BT" w:hAnsi="OrigGarmnd BT"/>
          <w:lang w:val="en-US"/>
        </w:rPr>
        <w:t>DRC</w:t>
      </w:r>
      <w:r w:rsidR="00740D55" w:rsidRPr="00F0273B">
        <w:rPr>
          <w:rFonts w:ascii="OrigGarmnd BT" w:hAnsi="OrigGarmnd BT"/>
          <w:lang w:val="en-US"/>
        </w:rPr>
        <w:t xml:space="preserve"> </w:t>
      </w:r>
      <w:r w:rsidRPr="00F0273B">
        <w:rPr>
          <w:rFonts w:ascii="OrigGarmnd BT" w:hAnsi="OrigGarmnd BT"/>
          <w:lang w:val="en-US"/>
        </w:rPr>
        <w:t>al</w:t>
      </w:r>
      <w:r w:rsidR="00F1281E" w:rsidRPr="00F0273B">
        <w:rPr>
          <w:rFonts w:ascii="OrigGarmnd BT" w:hAnsi="OrigGarmnd BT"/>
          <w:lang w:val="en-US"/>
        </w:rPr>
        <w:t xml:space="preserve">l success in the current review. </w:t>
      </w:r>
    </w:p>
    <w:p w:rsidR="00F0273B" w:rsidRPr="00F0273B" w:rsidRDefault="00F0273B" w:rsidP="00483E41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64A29" w:rsidRPr="00F0273B" w:rsidRDefault="00DD4975" w:rsidP="00483E4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F0273B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F0273B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F0273B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05223E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5223E">
          <w:pPr>
            <w:pStyle w:val="Footer"/>
            <w:rPr>
              <w:rFonts w:ascii="TradeGothic" w:hAnsi="TradeGothic"/>
              <w:sz w:val="12"/>
            </w:rPr>
          </w:pPr>
          <w:bookmarkStart w:id="17" w:name="Postadress3"/>
          <w:bookmarkEnd w:id="17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5223E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05223E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5223E">
          <w:pPr>
            <w:pStyle w:val="Footer"/>
            <w:rPr>
              <w:rFonts w:ascii="TradeGothic" w:hAnsi="TradeGothic"/>
              <w:sz w:val="12"/>
            </w:rPr>
          </w:pPr>
          <w:bookmarkStart w:id="18" w:name="Besöksadress1"/>
          <w:bookmarkStart w:id="19" w:name="Telex"/>
          <w:bookmarkEnd w:id="18"/>
          <w:bookmarkEnd w:id="19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5223E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2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05223E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3"/>
          <w:bookmarkEnd w:id="21"/>
        </w:p>
      </w:tc>
    </w:tr>
  </w:tbl>
  <w:p w:rsidR="00626982" w:rsidRDefault="0005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621A6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>
      <w:rPr>
        <w:rFonts w:ascii="Arial" w:hAnsi="Arial" w:cs="Arial"/>
        <w:b/>
        <w:sz w:val="16"/>
      </w:rPr>
      <w:tab/>
    </w:r>
    <w:r w:rsidR="00DD4975" w:rsidRPr="009C1170">
      <w:rPr>
        <w:rFonts w:ascii="Arial" w:hAnsi="Arial" w:cs="Arial"/>
        <w:b/>
        <w:sz w:val="16"/>
      </w:rPr>
      <w:t>Permanent Mission of Sweden</w:t>
    </w:r>
    <w:r w:rsidR="00DD4975">
      <w:rPr>
        <w:rFonts w:ascii="Garamond" w:hAnsi="Garamond"/>
      </w:rPr>
      <w:tab/>
    </w:r>
    <w:bookmarkStart w:id="16" w:name="UDsidan2doknamn"/>
    <w:bookmarkEnd w:id="16"/>
    <w:r w:rsidR="00DD4975" w:rsidRPr="009C1170">
      <w:rPr>
        <w:rFonts w:ascii="Arial" w:hAnsi="Arial" w:cs="Arial"/>
        <w:b/>
        <w:sz w:val="22"/>
      </w:rPr>
      <w:t xml:space="preserve"> </w:t>
    </w:r>
    <w:r w:rsidR="00DD4975">
      <w:rPr>
        <w:rFonts w:ascii="Garamond" w:hAnsi="Garamond"/>
        <w:sz w:val="22"/>
      </w:rPr>
      <w:tab/>
    </w:r>
    <w:r w:rsidR="00DD4975">
      <w:rPr>
        <w:rFonts w:ascii="Garamond" w:hAnsi="Garamond"/>
        <w:sz w:val="22"/>
      </w:rPr>
      <w:tab/>
    </w:r>
    <w:r w:rsidR="00DD4975">
      <w:rPr>
        <w:rFonts w:ascii="Garamond" w:hAnsi="Garamond"/>
        <w:sz w:val="22"/>
      </w:rPr>
      <w:fldChar w:fldCharType="begin"/>
    </w:r>
    <w:r w:rsidR="00DD4975">
      <w:rPr>
        <w:rFonts w:ascii="Garamond" w:hAnsi="Garamond"/>
        <w:sz w:val="22"/>
      </w:rPr>
      <w:instrText xml:space="preserve"> PAGE  \* MERGEFORMAT </w:instrText>
    </w:r>
    <w:r w:rsidR="00DD4975">
      <w:rPr>
        <w:rFonts w:ascii="Garamond" w:hAnsi="Garamond"/>
        <w:sz w:val="22"/>
      </w:rPr>
      <w:fldChar w:fldCharType="separate"/>
    </w:r>
    <w:r w:rsidR="00A0748A">
      <w:rPr>
        <w:rFonts w:ascii="Garamond" w:hAnsi="Garamond"/>
        <w:noProof/>
        <w:sz w:val="22"/>
      </w:rPr>
      <w:t>2</w:t>
    </w:r>
    <w:r w:rsidR="00DD4975">
      <w:rPr>
        <w:rFonts w:ascii="Garamond" w:hAnsi="Garamond"/>
        <w:sz w:val="22"/>
      </w:rPr>
      <w:fldChar w:fldCharType="end"/>
    </w:r>
    <w:r w:rsidR="00DD4975">
      <w:rPr>
        <w:rFonts w:ascii="Garamond" w:hAnsi="Garamond"/>
        <w:sz w:val="22"/>
      </w:rPr>
      <w:t>(</w:t>
    </w:r>
    <w:r w:rsidR="00DD4975">
      <w:rPr>
        <w:rFonts w:ascii="Garamond" w:hAnsi="Garamond"/>
        <w:sz w:val="22"/>
      </w:rPr>
      <w:fldChar w:fldCharType="begin"/>
    </w:r>
    <w:r w:rsidR="00DD4975">
      <w:rPr>
        <w:rFonts w:ascii="Garamond" w:hAnsi="Garamond"/>
        <w:sz w:val="22"/>
      </w:rPr>
      <w:instrText xml:space="preserve"> NUMPAGES  \* MERGEFORMAT </w:instrText>
    </w:r>
    <w:r w:rsidR="00DD4975">
      <w:rPr>
        <w:rFonts w:ascii="Garamond" w:hAnsi="Garamond"/>
        <w:sz w:val="22"/>
      </w:rPr>
      <w:fldChar w:fldCharType="separate"/>
    </w:r>
    <w:r w:rsidR="00A0748A">
      <w:rPr>
        <w:rFonts w:ascii="Garamond" w:hAnsi="Garamond"/>
        <w:noProof/>
        <w:sz w:val="22"/>
      </w:rPr>
      <w:t>2</w:t>
    </w:r>
    <w:r w:rsidR="00DD4975">
      <w:rPr>
        <w:rFonts w:ascii="Garamond" w:hAnsi="Garamond"/>
        <w:sz w:val="22"/>
      </w:rPr>
      <w:fldChar w:fldCharType="end"/>
    </w:r>
    <w:r w:rsidR="00DD4975">
      <w:rPr>
        <w:rFonts w:ascii="Garamond" w:hAnsi="Garamond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D2F"/>
    <w:multiLevelType w:val="hybridMultilevel"/>
    <w:tmpl w:val="A2F88B4A"/>
    <w:lvl w:ilvl="0" w:tplc="153632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007"/>
    <w:multiLevelType w:val="hybridMultilevel"/>
    <w:tmpl w:val="2102BE70"/>
    <w:lvl w:ilvl="0" w:tplc="672EADEE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A374C"/>
    <w:multiLevelType w:val="hybridMultilevel"/>
    <w:tmpl w:val="016C0966"/>
    <w:lvl w:ilvl="0" w:tplc="57CEF134">
      <w:numFmt w:val="bullet"/>
      <w:lvlText w:val="-"/>
      <w:lvlJc w:val="left"/>
      <w:pPr>
        <w:ind w:left="1692" w:hanging="615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55E6B17"/>
    <w:multiLevelType w:val="hybridMultilevel"/>
    <w:tmpl w:val="36246490"/>
    <w:lvl w:ilvl="0" w:tplc="8FB239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3899"/>
    <w:multiLevelType w:val="hybridMultilevel"/>
    <w:tmpl w:val="07C0B378"/>
    <w:lvl w:ilvl="0" w:tplc="8FB239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05D5"/>
    <w:multiLevelType w:val="hybridMultilevel"/>
    <w:tmpl w:val="EB7C74AC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733D3"/>
    <w:multiLevelType w:val="hybridMultilevel"/>
    <w:tmpl w:val="CC90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05223E"/>
    <w:rsid w:val="000701AD"/>
    <w:rsid w:val="000E7EDC"/>
    <w:rsid w:val="00126E8E"/>
    <w:rsid w:val="00141447"/>
    <w:rsid w:val="001700AA"/>
    <w:rsid w:val="001A09C1"/>
    <w:rsid w:val="001D0E0E"/>
    <w:rsid w:val="0020458C"/>
    <w:rsid w:val="00251045"/>
    <w:rsid w:val="00252452"/>
    <w:rsid w:val="002A0E16"/>
    <w:rsid w:val="003037EF"/>
    <w:rsid w:val="003417B7"/>
    <w:rsid w:val="003B1E77"/>
    <w:rsid w:val="003C0948"/>
    <w:rsid w:val="003D2632"/>
    <w:rsid w:val="004231DB"/>
    <w:rsid w:val="00483E41"/>
    <w:rsid w:val="004E2170"/>
    <w:rsid w:val="00575C3A"/>
    <w:rsid w:val="005D45BF"/>
    <w:rsid w:val="00621A65"/>
    <w:rsid w:val="00626594"/>
    <w:rsid w:val="006504D1"/>
    <w:rsid w:val="006561DB"/>
    <w:rsid w:val="006607E0"/>
    <w:rsid w:val="00673627"/>
    <w:rsid w:val="006841D8"/>
    <w:rsid w:val="00705F43"/>
    <w:rsid w:val="00740D55"/>
    <w:rsid w:val="007B693D"/>
    <w:rsid w:val="007F7BF1"/>
    <w:rsid w:val="00892ACB"/>
    <w:rsid w:val="008A5FC6"/>
    <w:rsid w:val="009447D7"/>
    <w:rsid w:val="00991C81"/>
    <w:rsid w:val="009B084A"/>
    <w:rsid w:val="009B52E2"/>
    <w:rsid w:val="00A0748A"/>
    <w:rsid w:val="00A23C16"/>
    <w:rsid w:val="00A644C3"/>
    <w:rsid w:val="00B12F6E"/>
    <w:rsid w:val="00B134F3"/>
    <w:rsid w:val="00B30E6A"/>
    <w:rsid w:val="00B56F4B"/>
    <w:rsid w:val="00B74F55"/>
    <w:rsid w:val="00C479CF"/>
    <w:rsid w:val="00C60ED1"/>
    <w:rsid w:val="00C61B9C"/>
    <w:rsid w:val="00C644AB"/>
    <w:rsid w:val="00C72979"/>
    <w:rsid w:val="00C92A23"/>
    <w:rsid w:val="00C9312D"/>
    <w:rsid w:val="00CA0152"/>
    <w:rsid w:val="00D9792A"/>
    <w:rsid w:val="00DA007A"/>
    <w:rsid w:val="00DD2CDA"/>
    <w:rsid w:val="00DD4975"/>
    <w:rsid w:val="00DE352A"/>
    <w:rsid w:val="00E21A76"/>
    <w:rsid w:val="00E56E37"/>
    <w:rsid w:val="00ED2F94"/>
    <w:rsid w:val="00F0273B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7E23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61A1-0EE5-4B95-A700-7076A889C9F3}"/>
</file>

<file path=customXml/itemProps2.xml><?xml version="1.0" encoding="utf-8"?>
<ds:datastoreItem xmlns:ds="http://schemas.openxmlformats.org/officeDocument/2006/customXml" ds:itemID="{A27AB370-FDCE-4637-99D4-FDD128D6C6F7}"/>
</file>

<file path=customXml/itemProps3.xml><?xml version="1.0" encoding="utf-8"?>
<ds:datastoreItem xmlns:ds="http://schemas.openxmlformats.org/officeDocument/2006/customXml" ds:itemID="{3922127F-34FE-449D-A4BC-EF96799F8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Oscar Ekéus</cp:lastModifiedBy>
  <cp:revision>3</cp:revision>
  <cp:lastPrinted>2019-05-03T13:06:00Z</cp:lastPrinted>
  <dcterms:created xsi:type="dcterms:W3CDTF">2019-05-06T15:23:00Z</dcterms:created>
  <dcterms:modified xsi:type="dcterms:W3CDTF">2019-05-06T15:30:00Z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