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DFF" w:rsidRPr="00A70DFF" w:rsidRDefault="00A70DFF" w:rsidP="00D5667E">
      <w:pPr>
        <w:pStyle w:val="Default"/>
        <w:jc w:val="center"/>
        <w:rPr>
          <w:b/>
          <w:lang w:val="en-GB"/>
        </w:rPr>
      </w:pPr>
      <w:r w:rsidRPr="00A70DFF">
        <w:rPr>
          <w:b/>
          <w:lang w:val="en-GB"/>
        </w:rPr>
        <w:t>Universal Periodic Review of Ethiopia</w:t>
      </w:r>
    </w:p>
    <w:p w:rsidR="00A70DFF" w:rsidRPr="00A70DFF" w:rsidRDefault="00A70DFF" w:rsidP="00D5667E">
      <w:pPr>
        <w:pStyle w:val="Default"/>
        <w:jc w:val="center"/>
        <w:rPr>
          <w:b/>
          <w:lang w:val="en-GB"/>
        </w:rPr>
      </w:pPr>
      <w:r w:rsidRPr="00A70DFF">
        <w:rPr>
          <w:b/>
          <w:lang w:val="en-GB"/>
        </w:rPr>
        <w:t>14 May 2019</w:t>
      </w:r>
    </w:p>
    <w:p w:rsidR="00A70DFF" w:rsidRPr="00A70DFF" w:rsidRDefault="00A70DFF" w:rsidP="00D5667E">
      <w:pPr>
        <w:pStyle w:val="Default"/>
        <w:jc w:val="center"/>
        <w:rPr>
          <w:b/>
          <w:lang w:val="en-GB"/>
        </w:rPr>
      </w:pPr>
      <w:r w:rsidRPr="00A70DFF">
        <w:rPr>
          <w:b/>
          <w:lang w:val="en-GB"/>
        </w:rPr>
        <w:t>Intervention by the delegation of Estonia</w:t>
      </w:r>
    </w:p>
    <w:p w:rsidR="00A70DFF" w:rsidRPr="00A70DFF" w:rsidRDefault="00A70DFF" w:rsidP="00D5667E">
      <w:pPr>
        <w:pStyle w:val="Default"/>
        <w:jc w:val="center"/>
        <w:rPr>
          <w:lang w:val="en-GB"/>
        </w:rPr>
      </w:pPr>
    </w:p>
    <w:p w:rsidR="00A70DFF" w:rsidRPr="00A70DFF" w:rsidRDefault="00D5667E" w:rsidP="00D5667E">
      <w:pPr>
        <w:pStyle w:val="Default"/>
        <w:jc w:val="both"/>
        <w:rPr>
          <w:lang w:val="en-GB"/>
        </w:rPr>
      </w:pPr>
      <w:r>
        <w:rPr>
          <w:lang w:val="en-GB"/>
        </w:rPr>
        <w:t>Mr. President,</w:t>
      </w:r>
    </w:p>
    <w:p w:rsidR="00D5667E" w:rsidRDefault="00D5667E" w:rsidP="00D5667E">
      <w:pPr>
        <w:pStyle w:val="Default"/>
        <w:spacing w:line="360" w:lineRule="auto"/>
        <w:jc w:val="both"/>
        <w:rPr>
          <w:lang w:val="en-GB"/>
        </w:rPr>
      </w:pPr>
    </w:p>
    <w:p w:rsidR="00A70DFF" w:rsidRPr="00D5667E" w:rsidRDefault="00A70DFF" w:rsidP="00D5667E">
      <w:pPr>
        <w:pStyle w:val="Default"/>
        <w:spacing w:line="360" w:lineRule="auto"/>
        <w:jc w:val="both"/>
        <w:rPr>
          <w:lang w:val="en-GB"/>
        </w:rPr>
      </w:pPr>
      <w:r w:rsidRPr="00D5667E">
        <w:rPr>
          <w:lang w:val="en-GB"/>
        </w:rPr>
        <w:t xml:space="preserve">Estonia welcomes the delegation of Ethiopia to its third UPR. We thank Ethiopia for the report presented and for the additional information. </w:t>
      </w:r>
    </w:p>
    <w:p w:rsidR="00A70DFF" w:rsidRPr="00D5667E" w:rsidRDefault="00A70DFF" w:rsidP="00D5667E">
      <w:pPr>
        <w:pStyle w:val="Default"/>
        <w:spacing w:line="360" w:lineRule="auto"/>
        <w:jc w:val="both"/>
        <w:rPr>
          <w:lang w:val="en-GB"/>
        </w:rPr>
      </w:pPr>
    </w:p>
    <w:p w:rsidR="00A70DFF" w:rsidRPr="00D5667E" w:rsidRDefault="00A70DFF" w:rsidP="00D5667E">
      <w:pPr>
        <w:pStyle w:val="Default"/>
        <w:spacing w:line="360" w:lineRule="auto"/>
        <w:jc w:val="both"/>
        <w:rPr>
          <w:bCs/>
          <w:lang w:val="en-GB"/>
        </w:rPr>
      </w:pPr>
      <w:r w:rsidRPr="00D5667E">
        <w:rPr>
          <w:lang w:val="en-GB"/>
        </w:rPr>
        <w:t xml:space="preserve">We </w:t>
      </w:r>
      <w:r w:rsidR="00D17226" w:rsidRPr="00D5667E">
        <w:rPr>
          <w:lang w:val="en-GB"/>
        </w:rPr>
        <w:t>commend</w:t>
      </w:r>
      <w:r w:rsidRPr="00D5667E">
        <w:rPr>
          <w:lang w:val="en-GB"/>
        </w:rPr>
        <w:t xml:space="preserve"> Ethiopia for the recent </w:t>
      </w:r>
      <w:r w:rsidRPr="00D5667E">
        <w:rPr>
          <w:rFonts w:eastAsia="Times New Roman"/>
          <w:lang w:val="en-GB"/>
        </w:rPr>
        <w:t xml:space="preserve">economic and political reforms and for the progress </w:t>
      </w:r>
      <w:r w:rsidR="00495EBD" w:rsidRPr="00D5667E">
        <w:rPr>
          <w:rFonts w:eastAsia="Times New Roman"/>
          <w:lang w:val="en-GB"/>
        </w:rPr>
        <w:t>on</w:t>
      </w:r>
      <w:r w:rsidRPr="00D5667E">
        <w:rPr>
          <w:bCs/>
          <w:lang w:val="en-GB"/>
        </w:rPr>
        <w:t xml:space="preserve"> </w:t>
      </w:r>
      <w:r w:rsidRPr="00D5667E">
        <w:rPr>
          <w:rFonts w:eastAsia="Times New Roman"/>
          <w:lang w:val="en-GB"/>
        </w:rPr>
        <w:t>freedom of expression, freedom of media, dialogue with civil society and</w:t>
      </w:r>
      <w:r w:rsidR="00495EBD" w:rsidRPr="00D5667E">
        <w:rPr>
          <w:rFonts w:eastAsia="Times New Roman"/>
          <w:lang w:val="en-GB"/>
        </w:rPr>
        <w:t xml:space="preserve"> for the</w:t>
      </w:r>
      <w:r w:rsidRPr="00D5667E">
        <w:rPr>
          <w:rFonts w:eastAsia="Times New Roman"/>
          <w:lang w:val="en-GB"/>
        </w:rPr>
        <w:t xml:space="preserve"> release of </w:t>
      </w:r>
      <w:r w:rsidRPr="00D5667E">
        <w:rPr>
          <w:bCs/>
          <w:lang w:val="en-GB"/>
        </w:rPr>
        <w:t>political prisoners. We would like to encourage Ethiopia to continue on this path while also carry</w:t>
      </w:r>
      <w:r w:rsidR="00F8489A" w:rsidRPr="00D5667E">
        <w:rPr>
          <w:bCs/>
          <w:lang w:val="en-GB"/>
        </w:rPr>
        <w:t>i</w:t>
      </w:r>
      <w:r w:rsidRPr="00D5667E">
        <w:rPr>
          <w:bCs/>
          <w:lang w:val="en-GB"/>
        </w:rPr>
        <w:t>ng o</w:t>
      </w:r>
      <w:r w:rsidR="00F8489A" w:rsidRPr="00D5667E">
        <w:rPr>
          <w:bCs/>
          <w:lang w:val="en-GB"/>
        </w:rPr>
        <w:t>ut a successful judicial reform</w:t>
      </w:r>
      <w:r w:rsidRPr="00D5667E">
        <w:rPr>
          <w:bCs/>
          <w:lang w:val="en-GB"/>
        </w:rPr>
        <w:t xml:space="preserve"> in order to increase the investigation capacity and to improve victims’ access to justice and accountability for human rights violations. </w:t>
      </w:r>
    </w:p>
    <w:p w:rsidR="00A70DFF" w:rsidRPr="00D5667E" w:rsidRDefault="00A70DFF" w:rsidP="00D5667E">
      <w:pPr>
        <w:pStyle w:val="Default"/>
        <w:spacing w:line="360" w:lineRule="auto"/>
        <w:jc w:val="both"/>
        <w:rPr>
          <w:bCs/>
          <w:lang w:val="en-GB"/>
        </w:rPr>
      </w:pPr>
    </w:p>
    <w:p w:rsidR="00A70DFF" w:rsidRPr="00D5667E" w:rsidRDefault="00F8489A" w:rsidP="00D5667E">
      <w:pPr>
        <w:pStyle w:val="Default"/>
        <w:spacing w:line="360" w:lineRule="auto"/>
        <w:jc w:val="both"/>
        <w:rPr>
          <w:lang w:val="en-GB" w:eastAsia="en-GB"/>
        </w:rPr>
      </w:pPr>
      <w:r w:rsidRPr="00D5667E">
        <w:rPr>
          <w:lang w:val="en-GB"/>
        </w:rPr>
        <w:t>Estonia also highlights</w:t>
      </w:r>
      <w:r w:rsidR="00A70DFF" w:rsidRPr="00D5667E">
        <w:rPr>
          <w:lang w:val="en-GB"/>
        </w:rPr>
        <w:t xml:space="preserve"> the ratification of the </w:t>
      </w:r>
      <w:r w:rsidR="00A70DFF" w:rsidRPr="00D5667E">
        <w:rPr>
          <w:lang w:val="en-GB" w:eastAsia="en-GB"/>
        </w:rPr>
        <w:t xml:space="preserve">Optional Protocol to the Convention on the Rights of the Child </w:t>
      </w:r>
      <w:r w:rsidRPr="00D5667E">
        <w:rPr>
          <w:lang w:val="en-GB" w:eastAsia="en-GB"/>
        </w:rPr>
        <w:t>(</w:t>
      </w:r>
      <w:r w:rsidR="00C71A3E" w:rsidRPr="00D5667E">
        <w:rPr>
          <w:lang w:val="en-GB" w:eastAsia="en-GB"/>
        </w:rPr>
        <w:t xml:space="preserve">CRC) </w:t>
      </w:r>
      <w:r w:rsidR="00A70DFF" w:rsidRPr="00D5667E">
        <w:rPr>
          <w:lang w:val="en-GB" w:eastAsia="en-GB"/>
        </w:rPr>
        <w:t>on the involvement of children in armed conflict</w:t>
      </w:r>
      <w:r w:rsidRPr="00D5667E">
        <w:rPr>
          <w:lang w:val="en-GB" w:eastAsia="en-GB"/>
        </w:rPr>
        <w:t xml:space="preserve"> </w:t>
      </w:r>
      <w:r w:rsidR="00C71A3E" w:rsidRPr="00D5667E">
        <w:rPr>
          <w:lang w:val="en-GB" w:eastAsia="en-GB"/>
        </w:rPr>
        <w:t>(</w:t>
      </w:r>
      <w:r w:rsidR="00D5667E">
        <w:rPr>
          <w:lang w:val="en-GB" w:eastAsia="en-GB"/>
        </w:rPr>
        <w:t xml:space="preserve">also </w:t>
      </w:r>
      <w:r w:rsidRPr="00D5667E">
        <w:rPr>
          <w:lang w:val="en-GB" w:eastAsia="en-GB"/>
        </w:rPr>
        <w:t>recommended by Estonia d</w:t>
      </w:r>
      <w:r w:rsidR="00A70DFF" w:rsidRPr="00D5667E">
        <w:rPr>
          <w:lang w:val="en-GB" w:eastAsia="en-GB"/>
        </w:rPr>
        <w:t>u</w:t>
      </w:r>
      <w:r w:rsidRPr="00D5667E">
        <w:rPr>
          <w:lang w:val="en-GB" w:eastAsia="en-GB"/>
        </w:rPr>
        <w:t>ri</w:t>
      </w:r>
      <w:r w:rsidR="00A70DFF" w:rsidRPr="00D5667E">
        <w:rPr>
          <w:lang w:val="en-GB" w:eastAsia="en-GB"/>
        </w:rPr>
        <w:t>ng last UPR).</w:t>
      </w:r>
      <w:bookmarkStart w:id="0" w:name="_GoBack"/>
      <w:bookmarkEnd w:id="0"/>
    </w:p>
    <w:p w:rsidR="00A70DFF" w:rsidRPr="00D5667E" w:rsidRDefault="00A70DFF" w:rsidP="00D5667E">
      <w:pPr>
        <w:pStyle w:val="Default"/>
        <w:spacing w:line="360" w:lineRule="auto"/>
        <w:jc w:val="both"/>
        <w:rPr>
          <w:lang w:val="en-GB" w:eastAsia="en-GB"/>
        </w:rPr>
      </w:pPr>
    </w:p>
    <w:p w:rsidR="00A70DFF" w:rsidRPr="00D5667E" w:rsidRDefault="00A70DFF" w:rsidP="00D5667E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D5667E">
        <w:rPr>
          <w:rFonts w:ascii="Times New Roman" w:hAnsi="Times New Roman"/>
          <w:color w:val="111111"/>
          <w:sz w:val="24"/>
          <w:szCs w:val="24"/>
          <w:lang w:val="en-GB"/>
        </w:rPr>
        <w:t xml:space="preserve">Estonia </w:t>
      </w:r>
      <w:r w:rsidRPr="00D5667E">
        <w:rPr>
          <w:rFonts w:ascii="Times New Roman" w:hAnsi="Times New Roman"/>
          <w:b/>
          <w:color w:val="111111"/>
          <w:sz w:val="24"/>
          <w:szCs w:val="24"/>
          <w:lang w:val="en-GB"/>
        </w:rPr>
        <w:t>recommend</w:t>
      </w:r>
      <w:r w:rsidR="00C71A3E" w:rsidRPr="00D5667E">
        <w:rPr>
          <w:rFonts w:ascii="Times New Roman" w:hAnsi="Times New Roman"/>
          <w:b/>
          <w:color w:val="111111"/>
          <w:sz w:val="24"/>
          <w:szCs w:val="24"/>
          <w:lang w:val="en-GB"/>
        </w:rPr>
        <w:t>s</w:t>
      </w:r>
      <w:r w:rsidRPr="00D5667E">
        <w:rPr>
          <w:rFonts w:ascii="Times New Roman" w:hAnsi="Times New Roman"/>
          <w:color w:val="111111"/>
          <w:sz w:val="24"/>
          <w:szCs w:val="24"/>
          <w:lang w:val="en-GB"/>
        </w:rPr>
        <w:t xml:space="preserve"> to </w:t>
      </w:r>
      <w:r w:rsidR="00F8489A" w:rsidRPr="00D5667E">
        <w:rPr>
          <w:rFonts w:ascii="Times New Roman" w:hAnsi="Times New Roman"/>
          <w:color w:val="111111"/>
          <w:sz w:val="24"/>
          <w:szCs w:val="24"/>
          <w:lang w:val="en-GB"/>
        </w:rPr>
        <w:t>Ethiopia</w:t>
      </w:r>
      <w:r w:rsidRPr="00D5667E">
        <w:rPr>
          <w:rFonts w:ascii="Times New Roman" w:hAnsi="Times New Roman"/>
          <w:sz w:val="24"/>
          <w:szCs w:val="24"/>
          <w:lang w:val="en-GB"/>
        </w:rPr>
        <w:t xml:space="preserve">: </w:t>
      </w:r>
    </w:p>
    <w:p w:rsidR="00A70DFF" w:rsidRPr="00D5667E" w:rsidRDefault="00A70DFF" w:rsidP="00D5667E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val="en-GB" w:eastAsia="en-GB"/>
        </w:rPr>
      </w:pPr>
      <w:proofErr w:type="gramStart"/>
      <w:r w:rsidRPr="00D5667E">
        <w:rPr>
          <w:rFonts w:ascii="Times New Roman" w:hAnsi="Times New Roman"/>
          <w:bCs/>
          <w:sz w:val="24"/>
          <w:szCs w:val="24"/>
          <w:lang w:val="en-GB"/>
        </w:rPr>
        <w:t>to</w:t>
      </w:r>
      <w:proofErr w:type="gramEnd"/>
      <w:r w:rsidRPr="00D5667E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EE3816" w:rsidRPr="00D5667E">
        <w:rPr>
          <w:rFonts w:ascii="Times New Roman" w:hAnsi="Times New Roman"/>
          <w:bCs/>
          <w:sz w:val="24"/>
          <w:szCs w:val="24"/>
          <w:lang w:val="en-GB"/>
        </w:rPr>
        <w:t xml:space="preserve">continue with the efforts to </w:t>
      </w:r>
      <w:r w:rsidR="00F8489A" w:rsidRPr="00D5667E">
        <w:rPr>
          <w:rFonts w:ascii="Times New Roman" w:hAnsi="Times New Roman"/>
          <w:bCs/>
          <w:sz w:val="24"/>
          <w:szCs w:val="24"/>
          <w:lang w:val="en-GB"/>
        </w:rPr>
        <w:t>combat</w:t>
      </w:r>
      <w:r w:rsidR="00EE3816" w:rsidRPr="00D5667E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D5667E">
        <w:rPr>
          <w:rFonts w:ascii="Times New Roman" w:hAnsi="Times New Roman"/>
          <w:bCs/>
          <w:sz w:val="24"/>
          <w:szCs w:val="24"/>
          <w:lang w:val="en-GB"/>
        </w:rPr>
        <w:t>gender based violence and</w:t>
      </w:r>
      <w:r w:rsidR="00EE3816" w:rsidRPr="00D5667E">
        <w:rPr>
          <w:rFonts w:ascii="Times New Roman" w:hAnsi="Times New Roman"/>
          <w:bCs/>
          <w:sz w:val="24"/>
          <w:szCs w:val="24"/>
          <w:lang w:val="en-GB"/>
        </w:rPr>
        <w:t xml:space="preserve"> to eliminate</w:t>
      </w:r>
      <w:r w:rsidRPr="00D5667E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933280" w:rsidRPr="00D5667E">
        <w:rPr>
          <w:rFonts w:ascii="Times New Roman" w:hAnsi="Times New Roman"/>
          <w:bCs/>
          <w:sz w:val="24"/>
          <w:szCs w:val="24"/>
          <w:lang w:val="en-GB"/>
        </w:rPr>
        <w:t>female genital mutilation</w:t>
      </w:r>
      <w:r w:rsidRPr="00D5667E">
        <w:rPr>
          <w:rFonts w:ascii="Times New Roman" w:hAnsi="Times New Roman"/>
          <w:bCs/>
          <w:sz w:val="24"/>
          <w:szCs w:val="24"/>
          <w:lang w:val="en-GB"/>
        </w:rPr>
        <w:t xml:space="preserve">. </w:t>
      </w:r>
    </w:p>
    <w:p w:rsidR="00A70DFF" w:rsidRPr="00D5667E" w:rsidRDefault="00A70DFF" w:rsidP="00D5667E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val="en-GB" w:eastAsia="en-GB"/>
        </w:rPr>
      </w:pPr>
      <w:proofErr w:type="gramStart"/>
      <w:r w:rsidRPr="00D5667E">
        <w:rPr>
          <w:rFonts w:ascii="Times New Roman" w:hAnsi="Times New Roman"/>
          <w:sz w:val="24"/>
          <w:szCs w:val="24"/>
          <w:lang w:val="en-GB" w:eastAsia="en-GB"/>
        </w:rPr>
        <w:t>to</w:t>
      </w:r>
      <w:proofErr w:type="gramEnd"/>
      <w:r w:rsidRPr="00D5667E">
        <w:rPr>
          <w:rFonts w:ascii="Times New Roman" w:hAnsi="Times New Roman"/>
          <w:sz w:val="24"/>
          <w:szCs w:val="24"/>
          <w:lang w:val="en-GB" w:eastAsia="en-GB"/>
        </w:rPr>
        <w:t xml:space="preserve"> ratify </w:t>
      </w:r>
      <w:r w:rsidR="00D5667E">
        <w:rPr>
          <w:rFonts w:ascii="Times New Roman" w:hAnsi="Times New Roman"/>
          <w:sz w:val="24"/>
          <w:szCs w:val="24"/>
          <w:lang w:val="en-GB" w:eastAsia="en-GB"/>
        </w:rPr>
        <w:t>i</w:t>
      </w:r>
      <w:r w:rsidRPr="00D5667E">
        <w:rPr>
          <w:rFonts w:ascii="Times New Roman" w:hAnsi="Times New Roman"/>
          <w:sz w:val="24"/>
          <w:szCs w:val="24"/>
          <w:lang w:val="en-GB" w:eastAsia="en-GB"/>
        </w:rPr>
        <w:t xml:space="preserve">nternational </w:t>
      </w:r>
      <w:r w:rsidR="00D5667E">
        <w:rPr>
          <w:rFonts w:ascii="Times New Roman" w:hAnsi="Times New Roman"/>
          <w:sz w:val="24"/>
          <w:szCs w:val="24"/>
          <w:lang w:val="en-GB" w:eastAsia="en-GB"/>
        </w:rPr>
        <w:t>human rights</w:t>
      </w:r>
      <w:r w:rsidRPr="00D5667E">
        <w:rPr>
          <w:rFonts w:ascii="Times New Roman" w:hAnsi="Times New Roman"/>
          <w:sz w:val="24"/>
          <w:szCs w:val="24"/>
          <w:lang w:val="en-GB" w:eastAsia="en-GB"/>
        </w:rPr>
        <w:t xml:space="preserve"> instruments such as the o</w:t>
      </w:r>
      <w:r w:rsidRPr="00D5667E">
        <w:rPr>
          <w:rFonts w:ascii="Times New Roman" w:hAnsi="Times New Roman"/>
          <w:bCs/>
          <w:sz w:val="24"/>
          <w:szCs w:val="24"/>
          <w:lang w:val="en-GB"/>
        </w:rPr>
        <w:t xml:space="preserve">ptional </w:t>
      </w:r>
      <w:r w:rsidR="00D5667E">
        <w:rPr>
          <w:rFonts w:ascii="Times New Roman" w:hAnsi="Times New Roman"/>
          <w:bCs/>
          <w:sz w:val="24"/>
          <w:szCs w:val="24"/>
          <w:lang w:val="en-GB"/>
        </w:rPr>
        <w:t>p</w:t>
      </w:r>
      <w:r w:rsidRPr="00D5667E">
        <w:rPr>
          <w:rFonts w:ascii="Times New Roman" w:hAnsi="Times New Roman"/>
          <w:bCs/>
          <w:sz w:val="24"/>
          <w:szCs w:val="24"/>
          <w:lang w:val="en-GB"/>
        </w:rPr>
        <w:t>rotocols of International Covenant for Civil and Political Rights (ICCPR)</w:t>
      </w:r>
      <w:r w:rsidR="00EE3816" w:rsidRPr="00D5667E">
        <w:rPr>
          <w:rFonts w:ascii="Times New Roman" w:hAnsi="Times New Roman"/>
          <w:bCs/>
          <w:sz w:val="24"/>
          <w:szCs w:val="24"/>
          <w:lang w:val="en-GB"/>
        </w:rPr>
        <w:t>.</w:t>
      </w:r>
    </w:p>
    <w:p w:rsidR="00A70DFF" w:rsidRPr="00D5667E" w:rsidRDefault="00A70DFF" w:rsidP="00D5667E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val="en-GB" w:eastAsia="en-GB"/>
        </w:rPr>
      </w:pPr>
      <w:proofErr w:type="gramStart"/>
      <w:r w:rsidRPr="00D5667E">
        <w:rPr>
          <w:rFonts w:ascii="Times New Roman" w:hAnsi="Times New Roman"/>
          <w:sz w:val="24"/>
          <w:szCs w:val="24"/>
          <w:lang w:val="en-GB"/>
        </w:rPr>
        <w:t>to</w:t>
      </w:r>
      <w:proofErr w:type="gramEnd"/>
      <w:r w:rsidRPr="00D5667E">
        <w:rPr>
          <w:rFonts w:ascii="Times New Roman" w:hAnsi="Times New Roman"/>
          <w:sz w:val="24"/>
          <w:szCs w:val="24"/>
          <w:lang w:val="en-GB"/>
        </w:rPr>
        <w:t xml:space="preserve"> accede to the Rome Statute of the International Criminal Court (ICC) and fully align its national legislation with the Rome Statute</w:t>
      </w:r>
      <w:r w:rsidR="00EE3816" w:rsidRPr="00D5667E">
        <w:rPr>
          <w:rFonts w:ascii="Times New Roman" w:hAnsi="Times New Roman"/>
          <w:sz w:val="24"/>
          <w:szCs w:val="24"/>
          <w:lang w:val="en-GB"/>
        </w:rPr>
        <w:t>.</w:t>
      </w:r>
    </w:p>
    <w:p w:rsidR="00A70DFF" w:rsidRPr="00D5667E" w:rsidRDefault="00A70DFF" w:rsidP="00D5667E">
      <w:pPr>
        <w:pStyle w:val="Default"/>
        <w:spacing w:line="360" w:lineRule="auto"/>
        <w:jc w:val="both"/>
        <w:rPr>
          <w:lang w:val="en-GB" w:eastAsia="en-GB"/>
        </w:rPr>
      </w:pPr>
    </w:p>
    <w:p w:rsidR="00A70DFF" w:rsidRPr="00A70DFF" w:rsidRDefault="00A70DFF" w:rsidP="00D5667E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D5667E">
        <w:rPr>
          <w:rFonts w:ascii="Times New Roman" w:hAnsi="Times New Roman"/>
          <w:sz w:val="24"/>
          <w:szCs w:val="24"/>
          <w:lang w:val="en-GB"/>
        </w:rPr>
        <w:t>We wish the delegation of Ethiopia successful review meeting.</w:t>
      </w:r>
      <w:r w:rsidRPr="00A70DFF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A70DFF" w:rsidRPr="00A70DFF" w:rsidRDefault="00A70DFF" w:rsidP="00D5667E">
      <w:pPr>
        <w:pStyle w:val="Default"/>
        <w:spacing w:line="360" w:lineRule="auto"/>
        <w:jc w:val="both"/>
        <w:rPr>
          <w:lang w:eastAsia="en-GB"/>
        </w:rPr>
      </w:pPr>
      <w:r w:rsidRPr="00A70DFF">
        <w:rPr>
          <w:lang w:val="en-GB"/>
        </w:rPr>
        <w:t>Thank you</w:t>
      </w:r>
      <w:r w:rsidR="00D5667E">
        <w:rPr>
          <w:lang w:val="en-GB"/>
        </w:rPr>
        <w:t>!</w:t>
      </w:r>
    </w:p>
    <w:p w:rsidR="00A70DFF" w:rsidRPr="00A70DFF" w:rsidRDefault="00A70DFF" w:rsidP="00D5667E">
      <w:pPr>
        <w:pStyle w:val="Default"/>
        <w:spacing w:line="360" w:lineRule="auto"/>
        <w:jc w:val="both"/>
        <w:rPr>
          <w:lang w:eastAsia="en-GB"/>
        </w:rPr>
      </w:pPr>
    </w:p>
    <w:p w:rsidR="00526C41" w:rsidRPr="00A70DFF" w:rsidRDefault="00526C41" w:rsidP="00D5667E">
      <w:pPr>
        <w:jc w:val="both"/>
        <w:rPr>
          <w:rFonts w:ascii="Times New Roman" w:hAnsi="Times New Roman"/>
          <w:sz w:val="24"/>
          <w:szCs w:val="24"/>
        </w:rPr>
      </w:pPr>
    </w:p>
    <w:sectPr w:rsidR="00526C41" w:rsidRPr="00A70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65036"/>
    <w:multiLevelType w:val="hybridMultilevel"/>
    <w:tmpl w:val="1C787B8A"/>
    <w:lvl w:ilvl="0" w:tplc="C892478C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FF"/>
    <w:rsid w:val="00495EBD"/>
    <w:rsid w:val="00526C41"/>
    <w:rsid w:val="006B6AB1"/>
    <w:rsid w:val="00933280"/>
    <w:rsid w:val="00A70DFF"/>
    <w:rsid w:val="00C71A3E"/>
    <w:rsid w:val="00D17226"/>
    <w:rsid w:val="00D5667E"/>
    <w:rsid w:val="00DE39A6"/>
    <w:rsid w:val="00E44A68"/>
    <w:rsid w:val="00EE3816"/>
    <w:rsid w:val="00F8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438E"/>
  <w15:chartTrackingRefBased/>
  <w15:docId w15:val="{0DCB4603-9E03-4EEF-BC40-9AD41ABA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D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0D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A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1A4E1F-849E-48D5-AFC7-3C3310579655}"/>
</file>

<file path=customXml/itemProps2.xml><?xml version="1.0" encoding="utf-8"?>
<ds:datastoreItem xmlns:ds="http://schemas.openxmlformats.org/officeDocument/2006/customXml" ds:itemID="{BCEE8DB6-694F-471C-AE6E-5452B438C436}"/>
</file>

<file path=customXml/itemProps3.xml><?xml version="1.0" encoding="utf-8"?>
<ds:datastoreItem xmlns:ds="http://schemas.openxmlformats.org/officeDocument/2006/customXml" ds:itemID="{3EBD8D6C-49E8-407E-80AB-6BC82606B6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 Kesler</dc:creator>
  <cp:keywords/>
  <dc:description/>
  <cp:lastModifiedBy>Triinu Kallas</cp:lastModifiedBy>
  <cp:revision>4</cp:revision>
  <dcterms:created xsi:type="dcterms:W3CDTF">2019-05-13T10:35:00Z</dcterms:created>
  <dcterms:modified xsi:type="dcterms:W3CDTF">2019-05-13T13:59:00Z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