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2F8C" w14:textId="77777777" w:rsidR="00FA6F94" w:rsidRDefault="00B64944" w:rsidP="00806E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for </w:t>
      </w:r>
      <w:r w:rsidR="00806E6D">
        <w:rPr>
          <w:rFonts w:ascii="Times New Roman" w:hAnsi="Times New Roman" w:cs="Times New Roman"/>
          <w:b/>
          <w:sz w:val="28"/>
          <w:szCs w:val="28"/>
        </w:rPr>
        <w:t>Ethiopia</w:t>
      </w:r>
      <w:r w:rsidR="00806E6D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04304695" w14:textId="759752F3" w:rsidR="00806E6D" w:rsidRDefault="009256AA" w:rsidP="00806E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33</w:t>
      </w:r>
      <w:r w:rsidR="00FA6F94" w:rsidRPr="00FA6F94">
        <w:rPr>
          <w:rFonts w:ascii="Times New Roman" w:hAnsi="Times New Roman"/>
          <w:b/>
          <w:bCs/>
          <w:sz w:val="28"/>
          <w:szCs w:val="28"/>
          <w:vertAlign w:val="superscript"/>
        </w:rPr>
        <w:t>rd</w:t>
      </w:r>
      <w:proofErr w:type="gramEnd"/>
      <w:r w:rsidR="00FA6F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E6D">
        <w:rPr>
          <w:rFonts w:ascii="Times New Roman" w:hAnsi="Times New Roman"/>
          <w:b/>
          <w:bCs/>
          <w:sz w:val="28"/>
          <w:szCs w:val="28"/>
        </w:rPr>
        <w:t xml:space="preserve">Session, </w:t>
      </w:r>
      <w:r w:rsidR="00641CD9">
        <w:rPr>
          <w:rFonts w:ascii="Times New Roman" w:hAnsi="Times New Roman"/>
          <w:b/>
          <w:bCs/>
          <w:sz w:val="28"/>
          <w:szCs w:val="28"/>
        </w:rPr>
        <w:t>May</w:t>
      </w:r>
      <w:r>
        <w:rPr>
          <w:rFonts w:ascii="Times New Roman" w:hAnsi="Times New Roman"/>
          <w:b/>
          <w:bCs/>
          <w:sz w:val="28"/>
          <w:szCs w:val="28"/>
        </w:rPr>
        <w:t xml:space="preserve"> 14</w:t>
      </w:r>
      <w:r w:rsidR="00806E6D">
        <w:rPr>
          <w:rFonts w:ascii="Times New Roman" w:hAnsi="Times New Roman"/>
          <w:b/>
          <w:bCs/>
          <w:sz w:val="28"/>
          <w:szCs w:val="28"/>
        </w:rPr>
        <w:t>, 2019</w:t>
      </w:r>
    </w:p>
    <w:p w14:paraId="4B107C0C" w14:textId="77777777" w:rsidR="00806E6D" w:rsidRDefault="00806E6D" w:rsidP="0080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273C1DC" w14:textId="77777777" w:rsidR="00806E6D" w:rsidRDefault="00806E6D" w:rsidP="0080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welcomes the Ethiopian delegation to the UPR working group.  </w:t>
      </w:r>
    </w:p>
    <w:p w14:paraId="567EE189" w14:textId="56F28113" w:rsidR="00806E6D" w:rsidRDefault="00806E6D" w:rsidP="0080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C519C" w14:textId="6122AE5F" w:rsidR="00806E6D" w:rsidRDefault="00806E6D" w:rsidP="0080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recommend </w:t>
      </w:r>
      <w:r w:rsidR="00C810CA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E</w:t>
      </w:r>
      <w:r w:rsidR="00611A1E">
        <w:rPr>
          <w:rFonts w:ascii="Times New Roman" w:hAnsi="Times New Roman" w:cs="Times New Roman"/>
          <w:sz w:val="28"/>
          <w:szCs w:val="28"/>
        </w:rPr>
        <w:t>thiopia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7957502" w14:textId="624B656D" w:rsidR="00611A1E" w:rsidRDefault="0012240E" w:rsidP="00611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Hold </w:t>
      </w:r>
      <w:r w:rsidR="000A6C3D">
        <w:rPr>
          <w:rFonts w:ascii="Times New Roman" w:hAnsi="Times New Roman" w:cs="Times New Roman"/>
          <w:sz w:val="28"/>
          <w:szCs w:val="28"/>
        </w:rPr>
        <w:t xml:space="preserve">accountable </w:t>
      </w:r>
      <w:r>
        <w:rPr>
          <w:rFonts w:ascii="Times New Roman" w:hAnsi="Times New Roman" w:cs="Times New Roman"/>
          <w:sz w:val="28"/>
          <w:szCs w:val="28"/>
        </w:rPr>
        <w:t>security forces</w:t>
      </w:r>
      <w:r w:rsidR="009105A0">
        <w:rPr>
          <w:rFonts w:ascii="Times New Roman" w:hAnsi="Times New Roman" w:cs="Times New Roman"/>
          <w:sz w:val="28"/>
          <w:szCs w:val="28"/>
        </w:rPr>
        <w:t xml:space="preserve"> that commit human rights violations</w:t>
      </w:r>
      <w:r w:rsidR="00611A1E" w:rsidRPr="00611A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80E9F" w14:textId="77777777" w:rsidR="00611A1E" w:rsidRPr="00611A1E" w:rsidRDefault="00611A1E" w:rsidP="00611A1E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6BB6B93F" w14:textId="5425D2F2" w:rsidR="00611A1E" w:rsidRDefault="00611A1E" w:rsidP="00122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1E">
        <w:rPr>
          <w:rFonts w:ascii="Times New Roman" w:hAnsi="Times New Roman" w:cs="Times New Roman"/>
          <w:sz w:val="28"/>
          <w:szCs w:val="28"/>
        </w:rPr>
        <w:t>Train police</w:t>
      </w:r>
      <w:r w:rsidR="0012240E">
        <w:rPr>
          <w:rFonts w:ascii="Times New Roman" w:hAnsi="Times New Roman" w:cs="Times New Roman"/>
          <w:sz w:val="28"/>
          <w:szCs w:val="28"/>
        </w:rPr>
        <w:t xml:space="preserve"> and security forces in conflict mitigation and </w:t>
      </w:r>
      <w:r w:rsidR="0012240E" w:rsidRPr="0012240E">
        <w:rPr>
          <w:rFonts w:ascii="Times New Roman" w:hAnsi="Times New Roman" w:cs="Times New Roman"/>
          <w:sz w:val="28"/>
          <w:szCs w:val="28"/>
        </w:rPr>
        <w:t>maintaining law and order in accord</w:t>
      </w:r>
      <w:r w:rsidR="00302A96">
        <w:rPr>
          <w:rFonts w:ascii="Times New Roman" w:hAnsi="Times New Roman" w:cs="Times New Roman"/>
          <w:sz w:val="28"/>
          <w:szCs w:val="28"/>
        </w:rPr>
        <w:t>ance</w:t>
      </w:r>
      <w:r w:rsidR="0012240E" w:rsidRPr="0012240E">
        <w:rPr>
          <w:rFonts w:ascii="Times New Roman" w:hAnsi="Times New Roman" w:cs="Times New Roman"/>
          <w:sz w:val="28"/>
          <w:szCs w:val="28"/>
        </w:rPr>
        <w:t xml:space="preserve"> with</w:t>
      </w:r>
      <w:r w:rsidR="00302A96">
        <w:rPr>
          <w:rFonts w:ascii="Times New Roman" w:hAnsi="Times New Roman" w:cs="Times New Roman"/>
          <w:sz w:val="28"/>
          <w:szCs w:val="28"/>
        </w:rPr>
        <w:t xml:space="preserve"> the</w:t>
      </w:r>
      <w:r w:rsidR="0012240E" w:rsidRPr="0012240E">
        <w:rPr>
          <w:rFonts w:ascii="Times New Roman" w:hAnsi="Times New Roman" w:cs="Times New Roman"/>
          <w:sz w:val="28"/>
          <w:szCs w:val="28"/>
        </w:rPr>
        <w:t xml:space="preserve"> rule of law.</w:t>
      </w:r>
    </w:p>
    <w:p w14:paraId="05777A5A" w14:textId="05FB2C1D" w:rsidR="00611A1E" w:rsidRPr="00611A1E" w:rsidRDefault="00611A1E" w:rsidP="00611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813D3" w14:textId="77777777" w:rsidR="00F112B2" w:rsidRPr="00611A1E" w:rsidRDefault="00F112B2" w:rsidP="00F11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Prioritize the revision of the Anti-Terrorism Proclamation and Media Services Act to align with Ethiopia’s international human rights obligations and commitments</w:t>
      </w:r>
      <w:r w:rsidRPr="00611A1E">
        <w:rPr>
          <w:rFonts w:ascii="Times New Roman" w:hAnsi="Times New Roman" w:cs="Times New Roman"/>
          <w:sz w:val="28"/>
          <w:szCs w:val="28"/>
        </w:rPr>
        <w:t>.</w:t>
      </w:r>
    </w:p>
    <w:p w14:paraId="5109FC67" w14:textId="77777777" w:rsidR="00C810CA" w:rsidRDefault="00C810CA">
      <w:pPr>
        <w:spacing w:after="160" w:line="259" w:lineRule="auto"/>
      </w:pPr>
    </w:p>
    <w:p w14:paraId="0724D1F7" w14:textId="090D1B58" w:rsidR="00C810CA" w:rsidRDefault="00C810CA" w:rsidP="00C8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applaud the many </w:t>
      </w:r>
      <w:r w:rsidRPr="00254498">
        <w:rPr>
          <w:rFonts w:ascii="Times New Roman" w:hAnsi="Times New Roman" w:cs="Times New Roman"/>
          <w:sz w:val="28"/>
          <w:szCs w:val="28"/>
        </w:rPr>
        <w:t xml:space="preserve">positive changes in </w:t>
      </w:r>
      <w:r>
        <w:rPr>
          <w:rFonts w:ascii="Times New Roman" w:hAnsi="Times New Roman" w:cs="Times New Roman"/>
          <w:sz w:val="28"/>
          <w:szCs w:val="28"/>
        </w:rPr>
        <w:t>Ethiopia’s</w:t>
      </w:r>
      <w:r w:rsidRPr="00254498">
        <w:rPr>
          <w:rFonts w:ascii="Times New Roman" w:hAnsi="Times New Roman" w:cs="Times New Roman"/>
          <w:sz w:val="28"/>
          <w:szCs w:val="28"/>
        </w:rPr>
        <w:t xml:space="preserve"> human rights climate</w:t>
      </w:r>
      <w:r>
        <w:rPr>
          <w:rFonts w:ascii="Times New Roman" w:hAnsi="Times New Roman" w:cs="Times New Roman"/>
          <w:sz w:val="28"/>
          <w:szCs w:val="28"/>
        </w:rPr>
        <w:t xml:space="preserve"> over the past year, including the </w:t>
      </w:r>
      <w:r w:rsidRPr="00254498">
        <w:rPr>
          <w:rFonts w:ascii="Times New Roman" w:hAnsi="Times New Roman" w:cs="Times New Roman"/>
          <w:sz w:val="28"/>
          <w:szCs w:val="28"/>
        </w:rPr>
        <w:t>decriminaliz</w:t>
      </w:r>
      <w:r>
        <w:rPr>
          <w:rFonts w:ascii="Times New Roman" w:hAnsi="Times New Roman" w:cs="Times New Roman"/>
          <w:sz w:val="28"/>
          <w:szCs w:val="28"/>
        </w:rPr>
        <w:t xml:space="preserve">ation of opposition </w:t>
      </w:r>
      <w:r w:rsidRPr="00254498">
        <w:rPr>
          <w:rFonts w:ascii="Times New Roman" w:hAnsi="Times New Roman" w:cs="Times New Roman"/>
          <w:sz w:val="28"/>
          <w:szCs w:val="28"/>
        </w:rPr>
        <w:t xml:space="preserve">political movements </w:t>
      </w:r>
      <w:r>
        <w:rPr>
          <w:rFonts w:ascii="Times New Roman" w:hAnsi="Times New Roman" w:cs="Times New Roman"/>
          <w:sz w:val="28"/>
          <w:szCs w:val="28"/>
        </w:rPr>
        <w:t xml:space="preserve">and leaders, the </w:t>
      </w:r>
      <w:r w:rsidRPr="00254498">
        <w:rPr>
          <w:rFonts w:ascii="Times New Roman" w:hAnsi="Times New Roman" w:cs="Times New Roman"/>
          <w:sz w:val="28"/>
          <w:szCs w:val="28"/>
        </w:rPr>
        <w:t>allow</w:t>
      </w:r>
      <w:r>
        <w:rPr>
          <w:rFonts w:ascii="Times New Roman" w:hAnsi="Times New Roman" w:cs="Times New Roman"/>
          <w:sz w:val="28"/>
          <w:szCs w:val="28"/>
        </w:rPr>
        <w:t xml:space="preserve">ance of </w:t>
      </w:r>
      <w:r w:rsidRPr="00254498">
        <w:rPr>
          <w:rFonts w:ascii="Times New Roman" w:hAnsi="Times New Roman" w:cs="Times New Roman"/>
          <w:sz w:val="28"/>
          <w:szCs w:val="28"/>
        </w:rPr>
        <w:t>peaceful rallies and demonstrations,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254498">
        <w:rPr>
          <w:rFonts w:ascii="Times New Roman" w:hAnsi="Times New Roman" w:cs="Times New Roman"/>
          <w:sz w:val="28"/>
          <w:szCs w:val="28"/>
        </w:rPr>
        <w:t xml:space="preserve">steps </w:t>
      </w:r>
      <w:r>
        <w:rPr>
          <w:rFonts w:ascii="Times New Roman" w:hAnsi="Times New Roman" w:cs="Times New Roman"/>
          <w:sz w:val="28"/>
          <w:szCs w:val="28"/>
        </w:rPr>
        <w:t xml:space="preserve">taken </w:t>
      </w:r>
      <w:r w:rsidRPr="00254498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revise </w:t>
      </w:r>
      <w:r w:rsidRPr="00254498">
        <w:rPr>
          <w:rFonts w:ascii="Times New Roman" w:hAnsi="Times New Roman" w:cs="Times New Roman"/>
          <w:sz w:val="28"/>
          <w:szCs w:val="28"/>
        </w:rPr>
        <w:t xml:space="preserve">repressive laws.  </w:t>
      </w:r>
    </w:p>
    <w:p w14:paraId="2A979C57" w14:textId="77777777" w:rsidR="00C810CA" w:rsidRDefault="00C810CA" w:rsidP="00C8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58482" w14:textId="5521D086" w:rsidR="00A301EE" w:rsidRPr="00611A1E" w:rsidRDefault="00C810CA" w:rsidP="00A3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strongly believe that strengthened human rights protections are key to addressing ethnic conflicts that threaten the country’s stability and security as it continues to open civic space. </w:t>
      </w:r>
      <w:bookmarkStart w:id="0" w:name="_GoBack"/>
      <w:bookmarkEnd w:id="0"/>
    </w:p>
    <w:p w14:paraId="3CD6A9A6" w14:textId="33A04D4A" w:rsidR="009256AA" w:rsidRPr="00611A1E" w:rsidRDefault="009256AA" w:rsidP="009256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56AA" w:rsidRPr="0061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6D"/>
    <w:rsid w:val="0002477B"/>
    <w:rsid w:val="000A6C3D"/>
    <w:rsid w:val="0012240E"/>
    <w:rsid w:val="00250856"/>
    <w:rsid w:val="00254498"/>
    <w:rsid w:val="00300D2B"/>
    <w:rsid w:val="00302A96"/>
    <w:rsid w:val="00326888"/>
    <w:rsid w:val="00343DE8"/>
    <w:rsid w:val="00406E0C"/>
    <w:rsid w:val="004866EB"/>
    <w:rsid w:val="00497392"/>
    <w:rsid w:val="004E391F"/>
    <w:rsid w:val="00567F78"/>
    <w:rsid w:val="00611A1E"/>
    <w:rsid w:val="00641CD9"/>
    <w:rsid w:val="006C4CE6"/>
    <w:rsid w:val="0071535A"/>
    <w:rsid w:val="00806E6D"/>
    <w:rsid w:val="008D06B2"/>
    <w:rsid w:val="009105A0"/>
    <w:rsid w:val="009256AA"/>
    <w:rsid w:val="00932679"/>
    <w:rsid w:val="00A301EE"/>
    <w:rsid w:val="00B154E1"/>
    <w:rsid w:val="00B64944"/>
    <w:rsid w:val="00BE36A8"/>
    <w:rsid w:val="00C64327"/>
    <w:rsid w:val="00C810CA"/>
    <w:rsid w:val="00CB7661"/>
    <w:rsid w:val="00D72683"/>
    <w:rsid w:val="00EC1F77"/>
    <w:rsid w:val="00F112B2"/>
    <w:rsid w:val="00F35489"/>
    <w:rsid w:val="00F57648"/>
    <w:rsid w:val="00F87AE7"/>
    <w:rsid w:val="00FA6F94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7FB"/>
  <w15:chartTrackingRefBased/>
  <w15:docId w15:val="{CE9EF0FC-8699-408B-8C6E-A243B805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06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E6D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806E6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06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E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6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A9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18405-A52A-4D3D-B2D5-0FD3D398D876}"/>
</file>

<file path=customXml/itemProps2.xml><?xml version="1.0" encoding="utf-8"?>
<ds:datastoreItem xmlns:ds="http://schemas.openxmlformats.org/officeDocument/2006/customXml" ds:itemID="{D247E683-2995-4691-8BD4-1D7DF3647406}"/>
</file>

<file path=customXml/itemProps3.xml><?xml version="1.0" encoding="utf-8"?>
<ds:datastoreItem xmlns:ds="http://schemas.openxmlformats.org/officeDocument/2006/customXml" ds:itemID="{2E2FD7EB-32A7-4F06-AA3E-E61075962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Stephen E</dc:creator>
  <cp:keywords/>
  <dc:description/>
  <cp:lastModifiedBy>Bentley, Charles A (Geneva)</cp:lastModifiedBy>
  <cp:revision>5</cp:revision>
  <dcterms:created xsi:type="dcterms:W3CDTF">2019-04-18T20:51:00Z</dcterms:created>
  <dcterms:modified xsi:type="dcterms:W3CDTF">2019-05-14T11:36:00Z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