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65" w:rsidRPr="00067762" w:rsidRDefault="009E1A36" w:rsidP="00E025A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for </w:t>
      </w:r>
      <w:r w:rsidR="00730A65" w:rsidRPr="00067762">
        <w:rPr>
          <w:rFonts w:ascii="Times New Roman" w:hAnsi="Times New Roman" w:cs="Times New Roman"/>
          <w:b/>
          <w:sz w:val="28"/>
          <w:szCs w:val="28"/>
        </w:rPr>
        <w:t>Cote d’Ivoire</w:t>
      </w:r>
      <w:r w:rsidR="009203CC">
        <w:rPr>
          <w:rFonts w:ascii="Times New Roman" w:hAnsi="Times New Roman" w:cs="Times New Roman"/>
          <w:b/>
          <w:sz w:val="28"/>
          <w:szCs w:val="28"/>
        </w:rPr>
        <w:t>,</w:t>
      </w:r>
    </w:p>
    <w:p w:rsidR="00730A65" w:rsidRPr="00067762" w:rsidRDefault="00730A65" w:rsidP="00E025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067762">
        <w:rPr>
          <w:rFonts w:ascii="Times New Roman" w:hAnsi="Times New Roman" w:cs="Times New Roman"/>
          <w:b/>
          <w:sz w:val="28"/>
          <w:szCs w:val="28"/>
        </w:rPr>
        <w:t>33</w:t>
      </w:r>
      <w:r w:rsidRPr="00067762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proofErr w:type="gramEnd"/>
      <w:r w:rsidR="00390E2C">
        <w:rPr>
          <w:rFonts w:ascii="Times New Roman" w:hAnsi="Times New Roman" w:cs="Times New Roman"/>
          <w:b/>
          <w:sz w:val="28"/>
          <w:szCs w:val="28"/>
        </w:rPr>
        <w:t xml:space="preserve"> Session, May 7</w:t>
      </w:r>
      <w:r w:rsidRPr="00067762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534A30" w:rsidRDefault="00730A65" w:rsidP="00E025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762">
        <w:rPr>
          <w:rFonts w:ascii="Times New Roman" w:hAnsi="Times New Roman" w:cs="Times New Roman"/>
          <w:sz w:val="28"/>
          <w:szCs w:val="28"/>
        </w:rPr>
        <w:t>The United States welcomes the delegation from Cote d’Ivoire to the UPR Working Group.</w:t>
      </w:r>
      <w:r w:rsidR="0006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F9E" w:rsidRPr="00067762" w:rsidRDefault="00730A65" w:rsidP="00E025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762">
        <w:rPr>
          <w:rFonts w:ascii="Times New Roman" w:hAnsi="Times New Roman" w:cs="Times New Roman"/>
          <w:sz w:val="28"/>
          <w:szCs w:val="28"/>
        </w:rPr>
        <w:t xml:space="preserve">We recommend </w:t>
      </w:r>
      <w:r w:rsidR="00534A30">
        <w:rPr>
          <w:rFonts w:ascii="Times New Roman" w:hAnsi="Times New Roman" w:cs="Times New Roman"/>
          <w:sz w:val="28"/>
          <w:szCs w:val="28"/>
        </w:rPr>
        <w:t xml:space="preserve">that </w:t>
      </w:r>
      <w:r w:rsidRPr="00067762">
        <w:rPr>
          <w:rFonts w:ascii="Times New Roman" w:hAnsi="Times New Roman" w:cs="Times New Roman"/>
          <w:sz w:val="28"/>
          <w:szCs w:val="28"/>
        </w:rPr>
        <w:t>Cote d’Ivoire</w:t>
      </w:r>
      <w:r w:rsidR="00C15F9E" w:rsidRPr="00067762">
        <w:rPr>
          <w:rFonts w:ascii="Times New Roman" w:hAnsi="Times New Roman" w:cs="Times New Roman"/>
          <w:sz w:val="28"/>
          <w:szCs w:val="28"/>
        </w:rPr>
        <w:t>:</w:t>
      </w:r>
    </w:p>
    <w:p w:rsidR="00C15F9E" w:rsidRPr="00067762" w:rsidRDefault="00E025A3" w:rsidP="00E025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I</w:t>
      </w:r>
      <w:r w:rsidR="00C15F9E" w:rsidRPr="00067762">
        <w:rPr>
          <w:rFonts w:ascii="Times New Roman" w:eastAsiaTheme="minorHAnsi" w:hAnsi="Times New Roman" w:cs="Times New Roman"/>
          <w:sz w:val="28"/>
          <w:szCs w:val="28"/>
        </w:rPr>
        <w:t xml:space="preserve">nvestigate all allegations of human rights violations and abuses, including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those that occurred from </w:t>
      </w:r>
      <w:r w:rsidR="00067762" w:rsidRPr="00067762">
        <w:rPr>
          <w:rFonts w:ascii="Times New Roman" w:eastAsiaTheme="minorHAnsi" w:hAnsi="Times New Roman" w:cs="Times New Roman"/>
          <w:sz w:val="28"/>
          <w:szCs w:val="28"/>
        </w:rPr>
        <w:t>2010-2011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="00067762" w:rsidRPr="0006776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15F9E" w:rsidRPr="00067762">
        <w:rPr>
          <w:rFonts w:ascii="Times New Roman" w:eastAsiaTheme="minorHAnsi" w:hAnsi="Times New Roman" w:cs="Times New Roman"/>
          <w:sz w:val="28"/>
          <w:szCs w:val="28"/>
        </w:rPr>
        <w:t xml:space="preserve">and hold </w:t>
      </w:r>
      <w:r w:rsidR="00F827A9">
        <w:rPr>
          <w:rFonts w:ascii="Times New Roman" w:eastAsiaTheme="minorHAnsi" w:hAnsi="Times New Roman" w:cs="Times New Roman"/>
          <w:sz w:val="28"/>
          <w:szCs w:val="28"/>
        </w:rPr>
        <w:t xml:space="preserve">accountable those </w:t>
      </w:r>
      <w:r w:rsidR="00C15F9E" w:rsidRPr="00067762">
        <w:rPr>
          <w:rFonts w:ascii="Times New Roman" w:eastAsiaTheme="minorHAnsi" w:hAnsi="Times New Roman" w:cs="Times New Roman"/>
          <w:sz w:val="28"/>
          <w:szCs w:val="28"/>
        </w:rPr>
        <w:t>responsible</w:t>
      </w:r>
      <w:r w:rsidR="00454319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3E25A6">
        <w:rPr>
          <w:rFonts w:ascii="Times New Roman" w:eastAsiaTheme="minorHAnsi" w:hAnsi="Times New Roman" w:cs="Times New Roman"/>
          <w:sz w:val="28"/>
          <w:szCs w:val="28"/>
        </w:rPr>
        <w:br/>
      </w:r>
    </w:p>
    <w:p w:rsidR="00FB6E83" w:rsidRPr="00067762" w:rsidRDefault="00C15F9E" w:rsidP="00E025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2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067762">
        <w:rPr>
          <w:rFonts w:ascii="Times New Roman" w:eastAsiaTheme="minorHAnsi" w:hAnsi="Times New Roman" w:cs="Times New Roman"/>
          <w:sz w:val="28"/>
          <w:szCs w:val="28"/>
        </w:rPr>
        <w:t>Amend provisions in the Criminal</w:t>
      </w:r>
      <w:r w:rsidR="00D23E50">
        <w:rPr>
          <w:rFonts w:ascii="Times New Roman" w:eastAsiaTheme="minorHAnsi" w:hAnsi="Times New Roman" w:cs="Times New Roman"/>
          <w:sz w:val="28"/>
          <w:szCs w:val="28"/>
        </w:rPr>
        <w:t xml:space="preserve"> Code and the Law on the Press that unduly restrict freedom of expression, such as criminal libel and penalties for insulting the head of state.</w:t>
      </w:r>
      <w:r w:rsidR="003E25A6">
        <w:rPr>
          <w:rFonts w:ascii="Times New Roman" w:eastAsiaTheme="minorHAnsi" w:hAnsi="Times New Roman" w:cs="Times New Roman"/>
          <w:sz w:val="28"/>
          <w:szCs w:val="28"/>
        </w:rPr>
        <w:br/>
      </w:r>
    </w:p>
    <w:p w:rsidR="00E025A3" w:rsidRDefault="00E025A3" w:rsidP="00534A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Investigate </w:t>
      </w:r>
      <w:r w:rsidRPr="00E025A3">
        <w:rPr>
          <w:rFonts w:ascii="Times New Roman" w:eastAsiaTheme="minorHAnsi" w:hAnsi="Times New Roman" w:cs="Times New Roman"/>
          <w:sz w:val="28"/>
          <w:szCs w:val="28"/>
        </w:rPr>
        <w:t xml:space="preserve">allegations of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violence and </w:t>
      </w:r>
      <w:r w:rsidR="007172B3">
        <w:rPr>
          <w:rFonts w:ascii="Times New Roman" w:eastAsiaTheme="minorHAnsi" w:hAnsi="Times New Roman" w:cs="Times New Roman"/>
          <w:sz w:val="28"/>
          <w:szCs w:val="28"/>
        </w:rPr>
        <w:t xml:space="preserve">serious levels of discrimination targeting LGBTI persons. </w:t>
      </w:r>
    </w:p>
    <w:p w:rsidR="00534A30" w:rsidRDefault="00534A30" w:rsidP="00534A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067762" w:rsidRPr="00534A30" w:rsidRDefault="00534A30" w:rsidP="00534A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 commends</w:t>
      </w:r>
      <w:r w:rsidRPr="00067762">
        <w:rPr>
          <w:rFonts w:ascii="Times New Roman" w:hAnsi="Times New Roman" w:cs="Times New Roman"/>
          <w:sz w:val="28"/>
          <w:szCs w:val="28"/>
        </w:rPr>
        <w:t xml:space="preserve"> the Government of Cote d’</w:t>
      </w:r>
      <w:r>
        <w:rPr>
          <w:rFonts w:ascii="Times New Roman" w:hAnsi="Times New Roman" w:cs="Times New Roman"/>
          <w:sz w:val="28"/>
          <w:szCs w:val="28"/>
        </w:rPr>
        <w:t>Ivoire for its</w:t>
      </w:r>
      <w:r w:rsidRPr="00067762">
        <w:rPr>
          <w:rFonts w:ascii="Times New Roman" w:hAnsi="Times New Roman" w:cs="Times New Roman"/>
          <w:sz w:val="28"/>
          <w:szCs w:val="28"/>
        </w:rPr>
        <w:t xml:space="preserve"> efforts to</w:t>
      </w:r>
      <w:r w:rsidR="00B16734">
        <w:rPr>
          <w:rFonts w:ascii="Times New Roman" w:hAnsi="Times New Roman" w:cs="Times New Roman"/>
          <w:sz w:val="28"/>
          <w:szCs w:val="28"/>
        </w:rPr>
        <w:t xml:space="preserve"> enact penal reform and</w:t>
      </w:r>
      <w:r w:rsidRPr="00067762">
        <w:rPr>
          <w:rFonts w:ascii="Times New Roman" w:hAnsi="Times New Roman" w:cs="Times New Roman"/>
          <w:sz w:val="28"/>
          <w:szCs w:val="28"/>
        </w:rPr>
        <w:t xml:space="preserve"> combat trafficking in persons and the worst forms of child labor.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However,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59308B">
        <w:rPr>
          <w:rFonts w:ascii="Times New Roman" w:hAnsi="Times New Roman" w:cs="Times New Roman"/>
          <w:sz w:val="28"/>
          <w:szCs w:val="28"/>
          <w:shd w:val="clear" w:color="auto" w:fill="FFFFFF"/>
        </w:rPr>
        <w:t>e are concerned about a</w:t>
      </w:r>
      <w:r w:rsidR="00F827A9">
        <w:rPr>
          <w:rFonts w:ascii="Times New Roman" w:hAnsi="Times New Roman" w:cs="Times New Roman"/>
          <w:sz w:val="28"/>
          <w:szCs w:val="28"/>
          <w:shd w:val="clear" w:color="auto" w:fill="FFFFFF"/>
        </w:rPr>
        <w:t>llegations</w:t>
      </w:r>
      <w:r w:rsidR="00F54C7F" w:rsidRP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fraud, intimidation, harassment, vote buying, and vi</w:t>
      </w:r>
      <w:r w:rsid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olence </w:t>
      </w:r>
      <w:r w:rsidR="0059308B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r w:rsidR="00F82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Cote d’Ivoire’s</w:t>
      </w:r>
      <w:r w:rsid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October 2018 elections.  </w:t>
      </w:r>
      <w:r w:rsidR="00F54C7F" w:rsidRP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>As Cote d’Ivoire prepare</w:t>
      </w:r>
      <w:r w:rsid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025A3" w:rsidRP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 elections in 2020, we underscore the importance of increasing protections for journalists, opposition leaders, </w:t>
      </w:r>
      <w:r w:rsidR="00D23E50">
        <w:rPr>
          <w:rFonts w:ascii="Times New Roman" w:hAnsi="Times New Roman" w:cs="Times New Roman"/>
          <w:sz w:val="28"/>
          <w:szCs w:val="28"/>
          <w:shd w:val="clear" w:color="auto" w:fill="FFFFFF"/>
        </w:rPr>
        <w:t>and civil society</w:t>
      </w:r>
      <w:r w:rsidR="004543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025A3" w:rsidRP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C7F" w:rsidRP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ensure that they are free to exercise their </w:t>
      </w:r>
      <w:r w:rsidR="006F3E63">
        <w:rPr>
          <w:rFonts w:ascii="Times New Roman" w:hAnsi="Times New Roman" w:cs="Times New Roman"/>
          <w:sz w:val="28"/>
          <w:szCs w:val="28"/>
          <w:shd w:val="clear" w:color="auto" w:fill="FFFFFF"/>
        </w:rPr>
        <w:t>human rights and fundamental freedoms</w:t>
      </w:r>
      <w:r w:rsidR="00E025A3" w:rsidRP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C7F" w:rsidRP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>without fear of reprisal</w:t>
      </w:r>
      <w:r w:rsidR="00E025A3" w:rsidRP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F54C7F" w:rsidRP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Such improvements are essential to promoting </w:t>
      </w:r>
      <w:r w:rsidR="00D23E50">
        <w:rPr>
          <w:rFonts w:ascii="Times New Roman" w:hAnsi="Times New Roman" w:cs="Times New Roman"/>
          <w:sz w:val="28"/>
          <w:szCs w:val="28"/>
          <w:shd w:val="clear" w:color="auto" w:fill="FFFFFF"/>
        </w:rPr>
        <w:t>genuinely free, fair,</w:t>
      </w:r>
      <w:r w:rsidR="00F54C7F" w:rsidRPr="00F5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peaceful elections. </w:t>
      </w:r>
    </w:p>
    <w:p w:rsidR="00E76A2B" w:rsidRPr="00C15F9E" w:rsidRDefault="00E76A2B" w:rsidP="00C15F9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730A65" w:rsidRDefault="00730A65" w:rsidP="00730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7762" w:rsidRPr="00C15F9E" w:rsidRDefault="00067762" w:rsidP="00730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0A65" w:rsidRDefault="00730A65" w:rsidP="00730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541A" w:rsidRPr="00E1541A" w:rsidRDefault="00E1541A" w:rsidP="00E1541A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41A" w:rsidRPr="00E1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535E"/>
    <w:multiLevelType w:val="hybridMultilevel"/>
    <w:tmpl w:val="1300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842"/>
    <w:multiLevelType w:val="hybridMultilevel"/>
    <w:tmpl w:val="D62AB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E07F4"/>
    <w:multiLevelType w:val="hybridMultilevel"/>
    <w:tmpl w:val="798C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E5C96"/>
    <w:multiLevelType w:val="hybridMultilevel"/>
    <w:tmpl w:val="9B7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54F76"/>
    <w:multiLevelType w:val="hybridMultilevel"/>
    <w:tmpl w:val="46221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796B9D"/>
    <w:multiLevelType w:val="hybridMultilevel"/>
    <w:tmpl w:val="87F2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47"/>
    <w:rsid w:val="00067762"/>
    <w:rsid w:val="00073FD4"/>
    <w:rsid w:val="000A1637"/>
    <w:rsid w:val="000D7B4F"/>
    <w:rsid w:val="001437B3"/>
    <w:rsid w:val="00171F47"/>
    <w:rsid w:val="001876D1"/>
    <w:rsid w:val="002240A7"/>
    <w:rsid w:val="00267254"/>
    <w:rsid w:val="002878A9"/>
    <w:rsid w:val="002B1BBE"/>
    <w:rsid w:val="00312314"/>
    <w:rsid w:val="00390E2C"/>
    <w:rsid w:val="003A3EDE"/>
    <w:rsid w:val="003E25A6"/>
    <w:rsid w:val="00411CD8"/>
    <w:rsid w:val="0043433A"/>
    <w:rsid w:val="00454319"/>
    <w:rsid w:val="004B0C3C"/>
    <w:rsid w:val="00534A30"/>
    <w:rsid w:val="0059308B"/>
    <w:rsid w:val="00632E58"/>
    <w:rsid w:val="006F3E63"/>
    <w:rsid w:val="007172B3"/>
    <w:rsid w:val="00730A65"/>
    <w:rsid w:val="0073111C"/>
    <w:rsid w:val="00765EC3"/>
    <w:rsid w:val="007B1604"/>
    <w:rsid w:val="007F235C"/>
    <w:rsid w:val="008465E8"/>
    <w:rsid w:val="0088501E"/>
    <w:rsid w:val="009203CC"/>
    <w:rsid w:val="00936014"/>
    <w:rsid w:val="0096547F"/>
    <w:rsid w:val="009E1A36"/>
    <w:rsid w:val="009F5212"/>
    <w:rsid w:val="00B16734"/>
    <w:rsid w:val="00B37AE2"/>
    <w:rsid w:val="00BB16AC"/>
    <w:rsid w:val="00C111F8"/>
    <w:rsid w:val="00C15F9E"/>
    <w:rsid w:val="00C75C97"/>
    <w:rsid w:val="00D10AF6"/>
    <w:rsid w:val="00D23E50"/>
    <w:rsid w:val="00E025A3"/>
    <w:rsid w:val="00E1541A"/>
    <w:rsid w:val="00E76A2B"/>
    <w:rsid w:val="00E91507"/>
    <w:rsid w:val="00E95EEE"/>
    <w:rsid w:val="00F075D2"/>
    <w:rsid w:val="00F3571F"/>
    <w:rsid w:val="00F5059E"/>
    <w:rsid w:val="00F54C7F"/>
    <w:rsid w:val="00F6663B"/>
    <w:rsid w:val="00F827A9"/>
    <w:rsid w:val="00F8303E"/>
    <w:rsid w:val="00FA48B0"/>
    <w:rsid w:val="00FB6E83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8CF0"/>
  <w15:chartTrackingRefBased/>
  <w15:docId w15:val="{539C931C-D9EF-4749-B88F-EC6D0872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1F4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71F47"/>
    <w:rPr>
      <w:rFonts w:eastAsiaTheme="minorEastAsia"/>
    </w:rPr>
  </w:style>
  <w:style w:type="paragraph" w:styleId="NoSpacing">
    <w:name w:val="No Spacing"/>
    <w:uiPriority w:val="1"/>
    <w:qFormat/>
    <w:rsid w:val="00730A65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287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1CCEC-F69D-4764-B76D-A8FD3AA88EC5}"/>
</file>

<file path=customXml/itemProps2.xml><?xml version="1.0" encoding="utf-8"?>
<ds:datastoreItem xmlns:ds="http://schemas.openxmlformats.org/officeDocument/2006/customXml" ds:itemID="{FA5C9D44-B0E6-4576-AD48-6D60CF070585}"/>
</file>

<file path=customXml/itemProps3.xml><?xml version="1.0" encoding="utf-8"?>
<ds:datastoreItem xmlns:ds="http://schemas.openxmlformats.org/officeDocument/2006/customXml" ds:itemID="{F38194A2-7FEE-4ED5-9AC2-D8D6AD797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Daniel J</dc:creator>
  <cp:keywords/>
  <dc:description/>
  <cp:lastModifiedBy>Bentley, Charles A (Geneva)</cp:lastModifiedBy>
  <cp:revision>2</cp:revision>
  <dcterms:created xsi:type="dcterms:W3CDTF">2019-05-07T11:12:00Z</dcterms:created>
  <dcterms:modified xsi:type="dcterms:W3CDTF">2019-05-07T11:12:00Z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