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19C" w:rsidRPr="00DC6D22" w:rsidRDefault="00FE519C" w:rsidP="00FE519C">
      <w:pPr>
        <w:rPr>
          <w:rFonts w:ascii="Arial" w:hAnsi="Arial" w:cs="Arial"/>
          <w:sz w:val="22"/>
          <w:szCs w:val="22"/>
        </w:rPr>
      </w:pPr>
    </w:p>
    <w:p w:rsidR="00FE519C" w:rsidRDefault="00FE519C" w:rsidP="00FE519C">
      <w:pPr>
        <w:jc w:val="both"/>
        <w:rPr>
          <w:rFonts w:ascii="Arial" w:hAnsi="Arial" w:cs="Arial"/>
          <w:sz w:val="22"/>
          <w:szCs w:val="22"/>
        </w:rPr>
      </w:pPr>
    </w:p>
    <w:p w:rsidR="00FE519C" w:rsidRDefault="00FE519C" w:rsidP="00FE519C">
      <w:pPr>
        <w:jc w:val="both"/>
        <w:rPr>
          <w:rFonts w:ascii="Arial" w:hAnsi="Arial" w:cs="Arial"/>
          <w:sz w:val="22"/>
          <w:szCs w:val="22"/>
        </w:rPr>
      </w:pPr>
    </w:p>
    <w:p w:rsidR="00CC5AEC" w:rsidRDefault="00CC5AEC" w:rsidP="00CC5AEC">
      <w:pPr>
        <w:rPr>
          <w:rFonts w:ascii="Arial" w:hAnsi="Arial" w:cs="Arial"/>
          <w:sz w:val="22"/>
          <w:szCs w:val="22"/>
        </w:rPr>
      </w:pPr>
    </w:p>
    <w:p w:rsidR="00CC5AEC" w:rsidRDefault="00CC5AEC" w:rsidP="00CC5AEC">
      <w:pPr>
        <w:pStyle w:val="Normal1"/>
        <w:spacing w:before="0" w:beforeAutospacing="0" w:after="0" w:afterAutospacing="0" w:line="280" w:lineRule="atLeast"/>
        <w:jc w:val="center"/>
        <w:rPr>
          <w:rFonts w:ascii="Calibri" w:hAnsi="Calibri"/>
          <w:color w:val="000000"/>
          <w:sz w:val="22"/>
          <w:szCs w:val="22"/>
        </w:rPr>
      </w:pPr>
      <w:bookmarkStart w:id="0" w:name="_Hlk6992091"/>
      <w:r>
        <w:rPr>
          <w:rStyle w:val="normalchar"/>
          <w:rFonts w:ascii="Calibri" w:hAnsi="Calibri"/>
          <w:b/>
          <w:bCs/>
          <w:color w:val="000000"/>
          <w:sz w:val="28"/>
          <w:szCs w:val="28"/>
          <w:u w:val="single"/>
        </w:rPr>
        <w:t>Universal Periodic Review 3</w:t>
      </w:r>
      <w:r>
        <w:rPr>
          <w:rStyle w:val="normalchar"/>
          <w:rFonts w:ascii="Calibri" w:hAnsi="Calibri"/>
          <w:b/>
          <w:bCs/>
          <w:color w:val="000000"/>
          <w:sz w:val="28"/>
          <w:szCs w:val="28"/>
          <w:u w:val="single"/>
          <w:lang w:val="en-US"/>
        </w:rPr>
        <w:t>3</w:t>
      </w:r>
      <w:r>
        <w:rPr>
          <w:rStyle w:val="normalchar"/>
          <w:rFonts w:ascii="Calibri" w:hAnsi="Calibri"/>
          <w:b/>
          <w:bCs/>
          <w:color w:val="000000"/>
          <w:sz w:val="28"/>
          <w:szCs w:val="28"/>
          <w:u w:val="single"/>
          <w:vertAlign w:val="superscript"/>
          <w:lang w:val="en-US"/>
        </w:rPr>
        <w:t>rd</w:t>
      </w:r>
      <w:r>
        <w:rPr>
          <w:rStyle w:val="normalchar"/>
          <w:rFonts w:ascii="Calibri" w:hAnsi="Calibri"/>
          <w:b/>
          <w:bCs/>
          <w:color w:val="000000"/>
          <w:sz w:val="28"/>
          <w:szCs w:val="28"/>
          <w:u w:val="single"/>
          <w:lang w:val="en-US"/>
        </w:rPr>
        <w:t xml:space="preserve"> </w:t>
      </w:r>
      <w:r>
        <w:rPr>
          <w:rStyle w:val="normalchar"/>
          <w:rFonts w:ascii="Calibri" w:hAnsi="Calibri"/>
          <w:b/>
          <w:bCs/>
          <w:color w:val="000000"/>
          <w:sz w:val="28"/>
          <w:szCs w:val="28"/>
          <w:u w:val="single"/>
        </w:rPr>
        <w:t xml:space="preserve">Session </w:t>
      </w:r>
    </w:p>
    <w:p w:rsidR="00CC5AEC" w:rsidRDefault="00CC5AEC" w:rsidP="00CC5AEC">
      <w:pPr>
        <w:pStyle w:val="Normal1"/>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CC5AEC" w:rsidRDefault="00CC5AEC" w:rsidP="00CC5AEC">
      <w:pPr>
        <w:pStyle w:val="Normal1"/>
        <w:spacing w:before="0" w:beforeAutospacing="0" w:after="0" w:afterAutospacing="0" w:line="280" w:lineRule="atLeast"/>
        <w:jc w:val="center"/>
        <w:rPr>
          <w:rStyle w:val="normalchar"/>
          <w:i/>
          <w:iCs/>
          <w:sz w:val="28"/>
          <w:szCs w:val="28"/>
        </w:rPr>
      </w:pPr>
      <w:r>
        <w:rPr>
          <w:rStyle w:val="normalchar"/>
          <w:rFonts w:ascii="Calibri" w:hAnsi="Calibri"/>
          <w:i/>
          <w:iCs/>
          <w:color w:val="000000"/>
          <w:sz w:val="28"/>
          <w:szCs w:val="28"/>
        </w:rPr>
        <w:t>Statement by the Republic of Cyprus in the review of</w:t>
      </w:r>
    </w:p>
    <w:p w:rsidR="00CC5AEC" w:rsidRDefault="00CC5AEC" w:rsidP="00CC5AEC">
      <w:pPr>
        <w:pStyle w:val="Normal1"/>
        <w:spacing w:before="0" w:beforeAutospacing="0" w:after="0" w:afterAutospacing="0" w:line="360" w:lineRule="atLeast"/>
        <w:ind w:left="2880" w:firstLine="720"/>
        <w:rPr>
          <w:sz w:val="22"/>
          <w:szCs w:val="22"/>
        </w:rPr>
      </w:pPr>
      <w:r>
        <w:rPr>
          <w:rStyle w:val="normalchar"/>
          <w:rFonts w:ascii="Calibri" w:hAnsi="Calibri"/>
          <w:i/>
          <w:iCs/>
          <w:color w:val="000000"/>
          <w:sz w:val="36"/>
          <w:szCs w:val="36"/>
        </w:rPr>
        <w:t xml:space="preserve">Portugal   </w:t>
      </w:r>
    </w:p>
    <w:p w:rsidR="00CC5AEC" w:rsidRDefault="00CC5AEC" w:rsidP="00CC5AEC">
      <w:pPr>
        <w:jc w:val="both"/>
        <w:rPr>
          <w:rFonts w:ascii="Arial" w:hAnsi="Arial" w:cs="Arial"/>
          <w:sz w:val="22"/>
          <w:szCs w:val="22"/>
        </w:rPr>
      </w:pPr>
    </w:p>
    <w:p w:rsidR="00CC5AEC" w:rsidRDefault="00CC5AEC" w:rsidP="00CC5AEC">
      <w:pPr>
        <w:jc w:val="center"/>
        <w:rPr>
          <w:rFonts w:ascii="Arial" w:hAnsi="Arial" w:cs="Arial"/>
          <w:sz w:val="22"/>
          <w:szCs w:val="22"/>
        </w:rPr>
      </w:pPr>
      <w:r>
        <w:rPr>
          <w:rFonts w:ascii="Arial" w:hAnsi="Arial" w:cs="Arial"/>
          <w:sz w:val="22"/>
          <w:szCs w:val="22"/>
        </w:rPr>
        <w:t>Wednesday, 8 May 2019, 09.00-12.30</w:t>
      </w:r>
    </w:p>
    <w:p w:rsidR="00CC5AEC" w:rsidRDefault="00CC5AEC" w:rsidP="00CC5AEC">
      <w:pPr>
        <w:spacing w:line="288" w:lineRule="auto"/>
        <w:jc w:val="both"/>
        <w:rPr>
          <w:rFonts w:asciiTheme="minorHAnsi" w:hAnsiTheme="minorHAnsi" w:cstheme="minorHAnsi"/>
          <w:sz w:val="28"/>
          <w:szCs w:val="28"/>
        </w:rPr>
      </w:pPr>
      <w:r>
        <w:rPr>
          <w:rFonts w:asciiTheme="minorHAnsi" w:hAnsiTheme="minorHAnsi" w:cstheme="minorHAnsi"/>
          <w:sz w:val="28"/>
          <w:szCs w:val="28"/>
        </w:rPr>
        <w:t>Mr. President,</w:t>
      </w:r>
    </w:p>
    <w:p w:rsidR="00CC5AEC" w:rsidRDefault="00CC5AEC" w:rsidP="00CC5AEC">
      <w:pPr>
        <w:spacing w:line="288" w:lineRule="auto"/>
        <w:jc w:val="both"/>
        <w:rPr>
          <w:rFonts w:asciiTheme="minorHAnsi" w:hAnsiTheme="minorHAnsi" w:cstheme="minorHAnsi"/>
          <w:sz w:val="28"/>
          <w:szCs w:val="28"/>
        </w:rPr>
      </w:pPr>
    </w:p>
    <w:p w:rsidR="00CC5AEC" w:rsidRDefault="00CC5AEC" w:rsidP="00CC5AEC">
      <w:pPr>
        <w:spacing w:line="360" w:lineRule="auto"/>
        <w:jc w:val="both"/>
        <w:rPr>
          <w:rFonts w:asciiTheme="minorHAnsi" w:hAnsiTheme="minorHAnsi" w:cstheme="minorHAnsi"/>
          <w:color w:val="000000"/>
          <w:sz w:val="28"/>
          <w:szCs w:val="28"/>
          <w:lang w:val="en-GB"/>
        </w:rPr>
      </w:pPr>
      <w:r>
        <w:rPr>
          <w:rFonts w:asciiTheme="minorHAnsi" w:hAnsiTheme="minorHAnsi" w:cstheme="minorHAnsi"/>
          <w:color w:val="000000"/>
          <w:sz w:val="28"/>
          <w:szCs w:val="28"/>
          <w:lang w:val="en-GB"/>
        </w:rPr>
        <w:t xml:space="preserve">Cyprus welcomes the Portuguese delegation and commends its authorities for the comprehensive national report, as well as for today’s presentation.   </w:t>
      </w:r>
    </w:p>
    <w:p w:rsidR="00CC5AEC" w:rsidRDefault="00CC5AEC" w:rsidP="00CC5AEC">
      <w:pPr>
        <w:spacing w:line="288" w:lineRule="auto"/>
        <w:jc w:val="both"/>
        <w:rPr>
          <w:rFonts w:asciiTheme="minorHAnsi" w:hAnsiTheme="minorHAnsi" w:cstheme="minorHAnsi"/>
          <w:sz w:val="22"/>
          <w:szCs w:val="22"/>
          <w:lang w:val="en-GB"/>
        </w:rPr>
      </w:pPr>
    </w:p>
    <w:p w:rsidR="00CC5AEC" w:rsidRDefault="00CC5AEC" w:rsidP="00CC5AEC">
      <w:pPr>
        <w:spacing w:line="288" w:lineRule="auto"/>
        <w:jc w:val="both"/>
        <w:rPr>
          <w:rFonts w:asciiTheme="minorHAnsi" w:hAnsiTheme="minorHAnsi" w:cstheme="minorHAnsi"/>
          <w:sz w:val="28"/>
          <w:szCs w:val="28"/>
        </w:rPr>
      </w:pPr>
      <w:r>
        <w:rPr>
          <w:rFonts w:asciiTheme="minorHAnsi" w:hAnsiTheme="minorHAnsi" w:cstheme="minorHAnsi"/>
          <w:sz w:val="28"/>
          <w:szCs w:val="28"/>
        </w:rPr>
        <w:t xml:space="preserve">We commend Portugal for its strong commitment to the promotion and protection of Human Rights and for the concrete measures that the Government takes to implement its international human rights obligations.  In this regard, we welcome, the </w:t>
      </w:r>
      <w:r w:rsidR="009A524C">
        <w:rPr>
          <w:rFonts w:asciiTheme="minorHAnsi" w:hAnsiTheme="minorHAnsi" w:cstheme="minorHAnsi"/>
          <w:sz w:val="28"/>
          <w:szCs w:val="28"/>
        </w:rPr>
        <w:t xml:space="preserve">ratification of the </w:t>
      </w:r>
      <w:r>
        <w:rPr>
          <w:rFonts w:asciiTheme="minorHAnsi" w:hAnsiTheme="minorHAnsi" w:cstheme="minorHAnsi"/>
          <w:sz w:val="28"/>
          <w:szCs w:val="28"/>
        </w:rPr>
        <w:t xml:space="preserve">Kampala Amendments to the Rome Statute of the International Criminal Court. </w:t>
      </w:r>
    </w:p>
    <w:p w:rsidR="00CC5AEC" w:rsidRDefault="00CC5AEC" w:rsidP="00CC5AEC">
      <w:pPr>
        <w:spacing w:line="288" w:lineRule="auto"/>
        <w:jc w:val="both"/>
        <w:rPr>
          <w:rFonts w:asciiTheme="minorHAnsi" w:hAnsiTheme="minorHAnsi" w:cstheme="minorHAnsi"/>
          <w:sz w:val="28"/>
          <w:szCs w:val="28"/>
        </w:rPr>
      </w:pPr>
    </w:p>
    <w:p w:rsidR="00CC5AEC" w:rsidRDefault="00CC5AEC" w:rsidP="00CC5AEC">
      <w:pPr>
        <w:spacing w:line="288" w:lineRule="auto"/>
        <w:jc w:val="both"/>
        <w:rPr>
          <w:rFonts w:asciiTheme="minorHAnsi" w:hAnsiTheme="minorHAnsi" w:cstheme="minorHAnsi"/>
          <w:sz w:val="28"/>
          <w:szCs w:val="28"/>
        </w:rPr>
      </w:pPr>
      <w:r>
        <w:rPr>
          <w:rFonts w:asciiTheme="minorHAnsi" w:hAnsiTheme="minorHAnsi" w:cstheme="minorHAnsi"/>
          <w:sz w:val="28"/>
          <w:szCs w:val="28"/>
        </w:rPr>
        <w:t xml:space="preserve">Cyprus also welcomes Portugal’s </w:t>
      </w:r>
      <w:bookmarkStart w:id="1" w:name="_GoBack"/>
      <w:bookmarkEnd w:id="1"/>
      <w:r>
        <w:rPr>
          <w:rFonts w:asciiTheme="minorHAnsi" w:hAnsiTheme="minorHAnsi" w:cstheme="minorHAnsi"/>
          <w:sz w:val="28"/>
          <w:szCs w:val="28"/>
        </w:rPr>
        <w:t xml:space="preserve">determination to implement the 2030 Agenda. </w:t>
      </w:r>
    </w:p>
    <w:p w:rsidR="00CC5AEC" w:rsidRDefault="00CC5AEC" w:rsidP="00CC5AEC">
      <w:pPr>
        <w:spacing w:line="288" w:lineRule="auto"/>
        <w:jc w:val="both"/>
        <w:rPr>
          <w:rFonts w:asciiTheme="minorHAnsi" w:hAnsiTheme="minorHAnsi" w:cstheme="minorHAnsi"/>
          <w:sz w:val="28"/>
          <w:szCs w:val="28"/>
        </w:rPr>
      </w:pPr>
    </w:p>
    <w:p w:rsidR="00CC5AEC" w:rsidRDefault="00CC5AEC" w:rsidP="00CC5AEC">
      <w:pPr>
        <w:spacing w:line="288" w:lineRule="auto"/>
        <w:jc w:val="both"/>
        <w:rPr>
          <w:rFonts w:asciiTheme="minorHAnsi" w:hAnsiTheme="minorHAnsi" w:cstheme="minorHAnsi"/>
          <w:sz w:val="28"/>
          <w:szCs w:val="28"/>
        </w:rPr>
      </w:pPr>
      <w:r>
        <w:rPr>
          <w:rFonts w:asciiTheme="minorHAnsi" w:hAnsiTheme="minorHAnsi" w:cstheme="minorHAnsi"/>
          <w:sz w:val="28"/>
          <w:szCs w:val="28"/>
        </w:rPr>
        <w:t>Cyprus has the following recommendations for Portugal:</w:t>
      </w:r>
    </w:p>
    <w:p w:rsidR="00CC5AEC" w:rsidRDefault="00CC5AEC" w:rsidP="00CC5AEC">
      <w:pPr>
        <w:pStyle w:val="ListParagraph"/>
        <w:numPr>
          <w:ilvl w:val="0"/>
          <w:numId w:val="3"/>
        </w:numPr>
        <w:spacing w:line="288" w:lineRule="auto"/>
        <w:jc w:val="both"/>
        <w:rPr>
          <w:rFonts w:asciiTheme="minorHAnsi" w:hAnsiTheme="minorHAnsi" w:cstheme="minorHAnsi"/>
          <w:sz w:val="28"/>
          <w:szCs w:val="28"/>
        </w:rPr>
      </w:pPr>
      <w:r>
        <w:rPr>
          <w:rFonts w:asciiTheme="minorHAnsi" w:hAnsiTheme="minorHAnsi" w:cstheme="minorHAnsi"/>
          <w:sz w:val="28"/>
          <w:szCs w:val="28"/>
        </w:rPr>
        <w:t>Strengthen further national policies to combat sexual exploitation and trafficking in human beings;</w:t>
      </w:r>
    </w:p>
    <w:p w:rsidR="00CC5AEC" w:rsidRDefault="00CC5AEC" w:rsidP="00CC5AEC">
      <w:pPr>
        <w:pStyle w:val="ListParagraph"/>
        <w:numPr>
          <w:ilvl w:val="0"/>
          <w:numId w:val="3"/>
        </w:numPr>
        <w:spacing w:line="288" w:lineRule="auto"/>
        <w:jc w:val="both"/>
        <w:rPr>
          <w:rFonts w:asciiTheme="minorHAnsi" w:hAnsiTheme="minorHAnsi" w:cstheme="minorHAnsi"/>
          <w:sz w:val="28"/>
          <w:szCs w:val="28"/>
        </w:rPr>
      </w:pPr>
      <w:r>
        <w:rPr>
          <w:rFonts w:asciiTheme="minorHAnsi" w:hAnsiTheme="minorHAnsi" w:cstheme="minorHAnsi"/>
          <w:sz w:val="28"/>
          <w:szCs w:val="28"/>
        </w:rPr>
        <w:t>Intensify efforts for better access to sexual and reproductive health care open to all</w:t>
      </w:r>
      <w:r w:rsidR="00EF6DBB" w:rsidRPr="00EF6DBB">
        <w:rPr>
          <w:rFonts w:asciiTheme="minorHAnsi" w:hAnsiTheme="minorHAnsi" w:cstheme="minorHAnsi"/>
          <w:sz w:val="28"/>
          <w:szCs w:val="28"/>
        </w:rPr>
        <w:t xml:space="preserve">, </w:t>
      </w:r>
      <w:r w:rsidR="00EF6DBB">
        <w:rPr>
          <w:rFonts w:asciiTheme="minorHAnsi" w:hAnsiTheme="minorHAnsi" w:cstheme="minorHAnsi"/>
          <w:sz w:val="28"/>
          <w:szCs w:val="28"/>
          <w:lang w:val="en-GB"/>
        </w:rPr>
        <w:t>and</w:t>
      </w:r>
    </w:p>
    <w:p w:rsidR="00CC5AEC" w:rsidRDefault="00CC5AEC" w:rsidP="00CC5AEC">
      <w:pPr>
        <w:pStyle w:val="ListParagraph"/>
        <w:numPr>
          <w:ilvl w:val="0"/>
          <w:numId w:val="3"/>
        </w:numPr>
        <w:spacing w:line="288" w:lineRule="auto"/>
        <w:jc w:val="both"/>
        <w:rPr>
          <w:rFonts w:asciiTheme="minorHAnsi" w:hAnsiTheme="minorHAnsi" w:cstheme="minorHAnsi"/>
          <w:sz w:val="28"/>
          <w:szCs w:val="28"/>
        </w:rPr>
      </w:pPr>
      <w:r>
        <w:rPr>
          <w:rFonts w:asciiTheme="minorHAnsi" w:hAnsiTheme="minorHAnsi" w:cstheme="minorHAnsi"/>
          <w:sz w:val="28"/>
          <w:szCs w:val="28"/>
        </w:rPr>
        <w:t>Promote the social inclusion of children and young people from the most vulnerable socio-economic contexts</w:t>
      </w:r>
      <w:r w:rsidR="00EF6DBB" w:rsidRPr="00EF6DBB">
        <w:rPr>
          <w:rFonts w:asciiTheme="minorHAnsi" w:hAnsiTheme="minorHAnsi" w:cstheme="minorHAnsi"/>
          <w:sz w:val="28"/>
          <w:szCs w:val="28"/>
        </w:rPr>
        <w:t>.</w:t>
      </w:r>
    </w:p>
    <w:p w:rsidR="00CC5AEC" w:rsidRPr="00B531B7" w:rsidRDefault="00CC5AEC" w:rsidP="00CC5AEC">
      <w:pPr>
        <w:spacing w:line="288" w:lineRule="auto"/>
        <w:jc w:val="both"/>
        <w:rPr>
          <w:rFonts w:asciiTheme="minorHAnsi" w:hAnsiTheme="minorHAnsi" w:cstheme="minorHAnsi"/>
          <w:sz w:val="28"/>
          <w:szCs w:val="28"/>
        </w:rPr>
      </w:pPr>
    </w:p>
    <w:p w:rsidR="00CC5AEC" w:rsidRDefault="00CC5AEC" w:rsidP="00CC5AEC">
      <w:pPr>
        <w:spacing w:line="288" w:lineRule="auto"/>
        <w:jc w:val="both"/>
        <w:rPr>
          <w:rFonts w:asciiTheme="minorHAnsi" w:hAnsiTheme="minorHAnsi" w:cstheme="minorHAnsi"/>
          <w:sz w:val="28"/>
          <w:szCs w:val="28"/>
        </w:rPr>
      </w:pPr>
      <w:r>
        <w:rPr>
          <w:rFonts w:asciiTheme="minorHAnsi" w:hAnsiTheme="minorHAnsi" w:cstheme="minorHAnsi"/>
          <w:sz w:val="28"/>
          <w:szCs w:val="28"/>
        </w:rPr>
        <w:t>I thank you Mr. President.</w:t>
      </w:r>
      <w:bookmarkEnd w:id="0"/>
    </w:p>
    <w:p w:rsidR="00CC5AEC" w:rsidRDefault="00CC5AEC" w:rsidP="00CC5AEC">
      <w:pPr>
        <w:pStyle w:val="CommentText"/>
      </w:pPr>
    </w:p>
    <w:p w:rsidR="00CF5072" w:rsidRPr="00661135" w:rsidRDefault="00CF5072">
      <w:pPr>
        <w:rPr>
          <w:rFonts w:asciiTheme="minorHAnsi" w:hAnsiTheme="minorHAnsi" w:cstheme="minorHAnsi"/>
          <w:sz w:val="28"/>
          <w:szCs w:val="28"/>
        </w:rPr>
      </w:pPr>
    </w:p>
    <w:sectPr w:rsidR="00CF5072" w:rsidRPr="00661135" w:rsidSect="00EF58F5">
      <w:pgSz w:w="11164" w:h="15485" w:code="257"/>
      <w:pgMar w:top="719" w:right="1134" w:bottom="1258" w:left="1134" w:header="794" w:footer="720" w:gutter="284"/>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105"/>
    <w:multiLevelType w:val="hybridMultilevel"/>
    <w:tmpl w:val="D0026E66"/>
    <w:lvl w:ilvl="0" w:tplc="B296D48C">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6B52D1"/>
    <w:multiLevelType w:val="hybridMultilevel"/>
    <w:tmpl w:val="9F3C3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9C"/>
    <w:rsid w:val="000B25FC"/>
    <w:rsid w:val="00104F9F"/>
    <w:rsid w:val="00183675"/>
    <w:rsid w:val="001C6B13"/>
    <w:rsid w:val="00403D87"/>
    <w:rsid w:val="004516B5"/>
    <w:rsid w:val="005954B3"/>
    <w:rsid w:val="00620576"/>
    <w:rsid w:val="00661135"/>
    <w:rsid w:val="00843944"/>
    <w:rsid w:val="008F16BB"/>
    <w:rsid w:val="009931E8"/>
    <w:rsid w:val="009A524C"/>
    <w:rsid w:val="00B211EE"/>
    <w:rsid w:val="00B531B7"/>
    <w:rsid w:val="00B617CB"/>
    <w:rsid w:val="00B7227D"/>
    <w:rsid w:val="00BD312A"/>
    <w:rsid w:val="00C14E51"/>
    <w:rsid w:val="00C60B60"/>
    <w:rsid w:val="00CC5AEC"/>
    <w:rsid w:val="00CF03B7"/>
    <w:rsid w:val="00CF5072"/>
    <w:rsid w:val="00D7605B"/>
    <w:rsid w:val="00E74FB7"/>
    <w:rsid w:val="00EF58F5"/>
    <w:rsid w:val="00EF6DBB"/>
    <w:rsid w:val="00FB7456"/>
    <w:rsid w:val="00FE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FE0E7"/>
  <w15:docId w15:val="{D654B672-484B-4D8D-A957-75E988A3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19C"/>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516B5"/>
    <w:pPr>
      <w:spacing w:before="100" w:beforeAutospacing="1" w:after="100" w:afterAutospacing="1"/>
    </w:pPr>
    <w:rPr>
      <w:lang w:val="en-GB" w:eastAsia="en-GB"/>
    </w:rPr>
  </w:style>
  <w:style w:type="character" w:customStyle="1" w:styleId="normalchar">
    <w:name w:val="normal__char"/>
    <w:basedOn w:val="DefaultParagraphFont"/>
    <w:rsid w:val="004516B5"/>
  </w:style>
  <w:style w:type="paragraph" w:styleId="ListParagraph">
    <w:name w:val="List Paragraph"/>
    <w:basedOn w:val="Normal"/>
    <w:uiPriority w:val="34"/>
    <w:qFormat/>
    <w:rsid w:val="00B617CB"/>
    <w:pPr>
      <w:ind w:left="720"/>
      <w:contextualSpacing/>
    </w:pPr>
  </w:style>
  <w:style w:type="paragraph" w:styleId="CommentText">
    <w:name w:val="annotation text"/>
    <w:basedOn w:val="Normal"/>
    <w:link w:val="CommentTextChar"/>
    <w:semiHidden/>
    <w:unhideWhenUsed/>
    <w:rsid w:val="00CC5AEC"/>
    <w:rPr>
      <w:sz w:val="20"/>
      <w:szCs w:val="20"/>
    </w:rPr>
  </w:style>
  <w:style w:type="character" w:customStyle="1" w:styleId="CommentTextChar">
    <w:name w:val="Comment Text Char"/>
    <w:basedOn w:val="DefaultParagraphFont"/>
    <w:link w:val="CommentText"/>
    <w:semiHidden/>
    <w:rsid w:val="00CC5AEC"/>
    <w:rPr>
      <w:rFonts w:eastAsia="Times New Roman"/>
      <w:lang w:val="en-US" w:eastAsia="en-US"/>
    </w:rPr>
  </w:style>
  <w:style w:type="character" w:styleId="CommentReference">
    <w:name w:val="annotation reference"/>
    <w:basedOn w:val="DefaultParagraphFont"/>
    <w:semiHidden/>
    <w:unhideWhenUsed/>
    <w:rsid w:val="00CC5A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240">
      <w:bodyDiv w:val="1"/>
      <w:marLeft w:val="0"/>
      <w:marRight w:val="0"/>
      <w:marTop w:val="0"/>
      <w:marBottom w:val="0"/>
      <w:divBdr>
        <w:top w:val="none" w:sz="0" w:space="0" w:color="auto"/>
        <w:left w:val="none" w:sz="0" w:space="0" w:color="auto"/>
        <w:bottom w:val="none" w:sz="0" w:space="0" w:color="auto"/>
        <w:right w:val="none" w:sz="0" w:space="0" w:color="auto"/>
      </w:divBdr>
      <w:divsChild>
        <w:div w:id="1711490890">
          <w:marLeft w:val="0"/>
          <w:marRight w:val="0"/>
          <w:marTop w:val="0"/>
          <w:marBottom w:val="0"/>
          <w:divBdr>
            <w:top w:val="none" w:sz="0" w:space="0" w:color="auto"/>
            <w:left w:val="none" w:sz="0" w:space="0" w:color="auto"/>
            <w:bottom w:val="none" w:sz="0" w:space="0" w:color="auto"/>
            <w:right w:val="none" w:sz="0" w:space="0" w:color="auto"/>
          </w:divBdr>
          <w:divsChild>
            <w:div w:id="15445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E3E46-C4D8-4D9E-BFAD-8CD92D2090F3}"/>
</file>

<file path=customXml/itemProps2.xml><?xml version="1.0" encoding="utf-8"?>
<ds:datastoreItem xmlns:ds="http://schemas.openxmlformats.org/officeDocument/2006/customXml" ds:itemID="{BB02F7ED-1698-4D22-A0B7-8B66BD070B61}"/>
</file>

<file path=customXml/itemProps3.xml><?xml version="1.0" encoding="utf-8"?>
<ds:datastoreItem xmlns:ds="http://schemas.openxmlformats.org/officeDocument/2006/customXml" ds:itemID="{F5A17AC9-A901-455D-95D0-C7AF63BAC552}"/>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Maria Sologianni</cp:lastModifiedBy>
  <cp:revision>2</cp:revision>
  <cp:lastPrinted>2019-05-15T08:33:00Z</cp:lastPrinted>
  <dcterms:created xsi:type="dcterms:W3CDTF">2019-05-15T08:35:00Z</dcterms:created>
  <dcterms:modified xsi:type="dcterms:W3CDTF">2019-05-15T08:35:00Z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