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96" w:rsidRPr="00F25544" w:rsidRDefault="00BF7096" w:rsidP="00BF709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bookmarkStart w:id="0" w:name="_GoBack"/>
      <w:bookmarkEnd w:id="0"/>
      <w:r w:rsidRPr="00F25544">
        <w:rPr>
          <w:noProof/>
          <w:lang w:val="fr-CH" w:eastAsia="fr-CH"/>
        </w:rPr>
        <w:drawing>
          <wp:inline distT="0" distB="0" distL="0" distR="0">
            <wp:extent cx="742315" cy="709288"/>
            <wp:effectExtent l="0" t="0" r="635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BF7096" w:rsidRPr="00F25544" w:rsidRDefault="00BF7096" w:rsidP="00BF7096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Style w:val="Grilledutableau6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BF7096" w:rsidRPr="00F25544" w:rsidTr="000317D7">
        <w:tc>
          <w:tcPr>
            <w:tcW w:w="4962" w:type="dxa"/>
          </w:tcPr>
          <w:p w:rsidR="00BF7096" w:rsidRPr="00F25544" w:rsidRDefault="00BF7096" w:rsidP="000317D7">
            <w:pPr>
              <w:rPr>
                <w:b/>
                <w:lang w:eastAsia="zh-CN"/>
              </w:rPr>
            </w:pPr>
          </w:p>
        </w:tc>
        <w:tc>
          <w:tcPr>
            <w:tcW w:w="1787" w:type="dxa"/>
          </w:tcPr>
          <w:p w:rsidR="00BF7096" w:rsidRPr="00F25544" w:rsidRDefault="00BF7096" w:rsidP="000317D7">
            <w:pPr>
              <w:rPr>
                <w:b/>
                <w:lang w:eastAsia="zh-CN"/>
              </w:rPr>
            </w:pPr>
          </w:p>
        </w:tc>
        <w:tc>
          <w:tcPr>
            <w:tcW w:w="4308" w:type="dxa"/>
          </w:tcPr>
          <w:p w:rsidR="00BF7096" w:rsidRPr="00F25544" w:rsidRDefault="00BF7096" w:rsidP="000317D7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BF7096" w:rsidRPr="00F25544" w:rsidTr="000317D7">
        <w:tc>
          <w:tcPr>
            <w:tcW w:w="4962" w:type="dxa"/>
          </w:tcPr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BF7096" w:rsidRPr="00F25544" w:rsidRDefault="00BF7096" w:rsidP="000317D7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AF3ABD" w:rsidRPr="0087776F" w:rsidRDefault="00AF3ABD" w:rsidP="00AF3ABD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</w:pP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 xml:space="preserve">Déclaration de la </w:t>
      </w:r>
      <w:r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d</w:t>
      </w: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élégation algérienne</w:t>
      </w:r>
    </w:p>
    <w:p w:rsidR="00AF3ABD" w:rsidRPr="00BF7096" w:rsidRDefault="00AF3ABD" w:rsidP="00AF3ABD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</w:rPr>
      </w:pPr>
      <w:r w:rsidRPr="00BF7096">
        <w:rPr>
          <w:rFonts w:asciiTheme="majorBidi" w:hAnsiTheme="majorBidi" w:cstheme="majorBidi"/>
          <w:b/>
        </w:rPr>
        <w:t>33</w:t>
      </w:r>
      <w:r w:rsidRPr="00BF7096">
        <w:rPr>
          <w:rFonts w:asciiTheme="majorBidi" w:hAnsiTheme="majorBidi" w:cstheme="majorBidi"/>
          <w:b/>
          <w:vertAlign w:val="superscript"/>
        </w:rPr>
        <w:t>ème</w:t>
      </w:r>
      <w:r>
        <w:rPr>
          <w:rFonts w:asciiTheme="majorBidi" w:hAnsiTheme="majorBidi" w:cstheme="majorBidi"/>
          <w:b/>
        </w:rPr>
        <w:t xml:space="preserve"> </w:t>
      </w:r>
      <w:r w:rsidRPr="00BF7096">
        <w:rPr>
          <w:rFonts w:asciiTheme="majorBidi" w:hAnsiTheme="majorBidi" w:cstheme="majorBidi"/>
          <w:b/>
        </w:rPr>
        <w:t>session du Groupe de travail sur l’E</w:t>
      </w:r>
      <w:r>
        <w:rPr>
          <w:rFonts w:asciiTheme="majorBidi" w:hAnsiTheme="majorBidi" w:cstheme="majorBidi"/>
          <w:b/>
        </w:rPr>
        <w:t xml:space="preserve">xamen </w:t>
      </w:r>
      <w:r w:rsidRPr="00BF7096">
        <w:rPr>
          <w:rFonts w:asciiTheme="majorBidi" w:hAnsiTheme="majorBidi" w:cstheme="majorBidi"/>
          <w:b/>
        </w:rPr>
        <w:t>P</w:t>
      </w:r>
      <w:r>
        <w:rPr>
          <w:rFonts w:asciiTheme="majorBidi" w:hAnsiTheme="majorBidi" w:cstheme="majorBidi"/>
          <w:b/>
        </w:rPr>
        <w:t xml:space="preserve">ériodique </w:t>
      </w:r>
      <w:r w:rsidRPr="00BF7096">
        <w:rPr>
          <w:rFonts w:asciiTheme="majorBidi" w:hAnsiTheme="majorBidi" w:cstheme="majorBidi"/>
          <w:b/>
        </w:rPr>
        <w:t>U</w:t>
      </w:r>
      <w:r>
        <w:rPr>
          <w:rFonts w:asciiTheme="majorBidi" w:hAnsiTheme="majorBidi" w:cstheme="majorBidi"/>
          <w:b/>
        </w:rPr>
        <w:t>niversel</w:t>
      </w:r>
    </w:p>
    <w:p w:rsidR="00BF7096" w:rsidRPr="00F57963" w:rsidRDefault="001163D4" w:rsidP="00BF7096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 xml:space="preserve">Negara </w:t>
      </w:r>
      <w:r w:rsidR="00B47591"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 xml:space="preserve">Brunei </w:t>
      </w:r>
      <w:r>
        <w:rPr>
          <w:rFonts w:asciiTheme="majorBidi" w:eastAsia="Calibri" w:hAnsiTheme="majorBidi" w:cstheme="majorBidi"/>
          <w:b/>
          <w:bCs/>
          <w:sz w:val="32"/>
          <w:szCs w:val="32"/>
          <w:lang w:bidi="ar-DZ"/>
        </w:rPr>
        <w:t>Darussalam</w:t>
      </w:r>
    </w:p>
    <w:p w:rsidR="00BF7096" w:rsidRPr="004220F2" w:rsidRDefault="00BF7096" w:rsidP="004220F2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Genève, le </w:t>
      </w:r>
      <w:r w:rsidR="00B47591">
        <w:rPr>
          <w:rFonts w:asciiTheme="majorBidi" w:eastAsia="Calibri" w:hAnsiTheme="majorBidi" w:cstheme="majorBidi"/>
          <w:b/>
          <w:bCs/>
          <w:lang w:bidi="ar-DZ"/>
        </w:rPr>
        <w:t>10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</w:t>
      </w:r>
      <w:r>
        <w:rPr>
          <w:rFonts w:asciiTheme="majorBidi" w:eastAsia="Calibri" w:hAnsiTheme="majorBidi" w:cstheme="majorBidi"/>
          <w:b/>
          <w:bCs/>
          <w:lang w:bidi="ar-DZ"/>
        </w:rPr>
        <w:t>mai</w:t>
      </w: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 2019</w:t>
      </w:r>
    </w:p>
    <w:p w:rsidR="00601FEE" w:rsidRDefault="00601FEE" w:rsidP="00601FEE">
      <w:pPr>
        <w:pStyle w:val="NormalWeb"/>
        <w:spacing w:before="0" w:beforeAutospacing="0" w:after="0" w:afterAutospacing="0"/>
        <w:rPr>
          <w:rFonts w:ascii="Constantia" w:hAnsi="Constantia"/>
          <w:b/>
          <w:bCs/>
          <w:sz w:val="28"/>
          <w:szCs w:val="28"/>
        </w:rPr>
      </w:pPr>
    </w:p>
    <w:p w:rsidR="00601FEE" w:rsidRDefault="00601FEE" w:rsidP="00601FEE">
      <w:pPr>
        <w:pStyle w:val="NormalWeb"/>
        <w:spacing w:before="0" w:beforeAutospacing="0" w:after="0" w:afterAutospacing="0"/>
        <w:rPr>
          <w:rFonts w:ascii="Constantia" w:hAnsi="Constantia"/>
          <w:b/>
          <w:bCs/>
          <w:sz w:val="28"/>
          <w:szCs w:val="28"/>
        </w:rPr>
      </w:pPr>
    </w:p>
    <w:p w:rsidR="00601FEE" w:rsidRPr="00AF3ABD" w:rsidRDefault="00AF3ABD" w:rsidP="00AF3ABD">
      <w:pPr>
        <w:pStyle w:val="NormalWeb"/>
        <w:jc w:val="both"/>
        <w:rPr>
          <w:b/>
        </w:rPr>
      </w:pPr>
      <w:r>
        <w:rPr>
          <w:b/>
        </w:rPr>
        <w:t>Monsieur le Président,</w:t>
      </w:r>
      <w:r w:rsidR="00BF7096" w:rsidRPr="00AF3ABD">
        <w:rPr>
          <w:b/>
        </w:rPr>
        <w:t xml:space="preserve"> </w:t>
      </w:r>
    </w:p>
    <w:p w:rsidR="00BF7096" w:rsidRPr="0097727B" w:rsidRDefault="00BF7096" w:rsidP="00BF7096">
      <w:pPr>
        <w:pStyle w:val="NormalWeb"/>
        <w:jc w:val="both"/>
      </w:pPr>
      <w:r w:rsidRPr="0097727B">
        <w:t>La délégation algérienne souhaite la bienvenue</w:t>
      </w:r>
      <w:r w:rsidR="00B83B62" w:rsidRPr="0097727B">
        <w:t xml:space="preserve"> à la délégation</w:t>
      </w:r>
      <w:r w:rsidR="00B47591" w:rsidRPr="0097727B">
        <w:t xml:space="preserve"> du </w:t>
      </w:r>
      <w:r w:rsidR="0097727B" w:rsidRPr="0097727B">
        <w:t>Brunei présente</w:t>
      </w:r>
      <w:r w:rsidRPr="0097727B">
        <w:t xml:space="preserve"> parmi-nous dans le cadre de la présentation de </w:t>
      </w:r>
      <w:r w:rsidR="006E7320" w:rsidRPr="0097727B">
        <w:t>son troisième</w:t>
      </w:r>
      <w:r w:rsidRPr="0097727B">
        <w:t xml:space="preserve"> rapport national, au titre du mécanisme de l’Examen périodique universel.</w:t>
      </w:r>
    </w:p>
    <w:p w:rsidR="00BF7096" w:rsidRPr="0097727B" w:rsidRDefault="0097727B" w:rsidP="00601FEE">
      <w:pPr>
        <w:pStyle w:val="NormalWeb"/>
        <w:jc w:val="both"/>
      </w:pPr>
      <w:r w:rsidRPr="0097727B">
        <w:t>L’Algérie</w:t>
      </w:r>
      <w:r w:rsidR="00BF7096" w:rsidRPr="0097727B">
        <w:t xml:space="preserve"> </w:t>
      </w:r>
      <w:r w:rsidR="004220F2">
        <w:t xml:space="preserve">salue les efforts déployés par le Gouvernement </w:t>
      </w:r>
      <w:r w:rsidR="001163D4">
        <w:t xml:space="preserve">du Brunei </w:t>
      </w:r>
      <w:r w:rsidR="004220F2">
        <w:t>pour la</w:t>
      </w:r>
      <w:r w:rsidR="001163D4">
        <w:t xml:space="preserve"> protection et la promotion des droits de l’homme, notamment à travers la</w:t>
      </w:r>
      <w:r w:rsidR="004220F2">
        <w:t xml:space="preserve"> mise </w:t>
      </w:r>
      <w:r w:rsidR="004220F2" w:rsidRPr="004220F2">
        <w:t>en place de politiques nationales d’autonomisation des personnes aux revenus les plus modestes et de promotion de l’intégration économique de toutes l</w:t>
      </w:r>
      <w:r w:rsidR="00601FEE">
        <w:t>es catégories de la population.</w:t>
      </w:r>
      <w:r w:rsidR="00BF7096" w:rsidRPr="0097727B">
        <w:t xml:space="preserve"> </w:t>
      </w:r>
    </w:p>
    <w:p w:rsidR="00BF7096" w:rsidRPr="0097727B" w:rsidRDefault="00BF7096" w:rsidP="00AF3ABD">
      <w:pPr>
        <w:pStyle w:val="NormalWeb"/>
        <w:jc w:val="both"/>
      </w:pPr>
      <w:r w:rsidRPr="0097727B">
        <w:t>Conformément à l’esprit d’échange et de coopération qui guide les travaux de l’Examen Pér</w:t>
      </w:r>
      <w:r w:rsidR="00B83B62" w:rsidRPr="0097727B">
        <w:t>iodique Universel, l’Algérie</w:t>
      </w:r>
      <w:r w:rsidRPr="0097727B">
        <w:t xml:space="preserve"> souhaite présenter les recommandations suivantes : </w:t>
      </w:r>
    </w:p>
    <w:p w:rsidR="00296C57" w:rsidRPr="0097727B" w:rsidRDefault="00AF3ABD" w:rsidP="00AF3ABD">
      <w:pPr>
        <w:pStyle w:val="NormalWeb"/>
        <w:jc w:val="both"/>
        <w:rPr>
          <w:b/>
          <w:bCs/>
        </w:rPr>
      </w:pPr>
      <w:r>
        <w:rPr>
          <w:b/>
          <w:bCs/>
        </w:rPr>
        <w:t xml:space="preserve">1- </w:t>
      </w:r>
      <w:r w:rsidR="00296C57" w:rsidRPr="0097727B">
        <w:rPr>
          <w:b/>
          <w:bCs/>
        </w:rPr>
        <w:t xml:space="preserve">Veiller à ce que l’âge minimum s’applique à tous les types de travail, y compris le travail effectué hors d’une relation contractuelle d’emploi. </w:t>
      </w:r>
    </w:p>
    <w:p w:rsidR="006E7320" w:rsidRPr="0097727B" w:rsidRDefault="00AF3ABD" w:rsidP="00601FEE">
      <w:pPr>
        <w:pStyle w:val="NormalWeb"/>
        <w:jc w:val="both"/>
        <w:rPr>
          <w:b/>
          <w:bCs/>
        </w:rPr>
      </w:pPr>
      <w:r>
        <w:rPr>
          <w:b/>
          <w:bCs/>
        </w:rPr>
        <w:t xml:space="preserve">2-  </w:t>
      </w:r>
      <w:r w:rsidR="00296C57" w:rsidRPr="0097727B">
        <w:rPr>
          <w:b/>
          <w:bCs/>
        </w:rPr>
        <w:t>Se doter d’une stratégie globale en faveur de l’inclusion des enfants handicapés.</w:t>
      </w:r>
    </w:p>
    <w:p w:rsidR="00BF7096" w:rsidRPr="0097727B" w:rsidRDefault="00BF7096" w:rsidP="00BF7096">
      <w:pPr>
        <w:pStyle w:val="NormalWeb"/>
        <w:jc w:val="both"/>
      </w:pPr>
      <w:r w:rsidRPr="0097727B">
        <w:t xml:space="preserve">Enfin, nous souhaitons </w:t>
      </w:r>
      <w:r w:rsidR="00296C57" w:rsidRPr="0097727B">
        <w:t>plein succès au Brunei</w:t>
      </w:r>
      <w:r w:rsidRPr="0097727B">
        <w:t xml:space="preserve"> dans la mise en œuvre des recommandations qui lui ont été adressées. </w:t>
      </w:r>
    </w:p>
    <w:p w:rsidR="00AB4C81" w:rsidRPr="0097727B" w:rsidRDefault="00BF7096" w:rsidP="00AF3ABD">
      <w:pPr>
        <w:pStyle w:val="NormalWeb"/>
        <w:jc w:val="both"/>
      </w:pPr>
      <w:r w:rsidRPr="0097727B">
        <w:rPr>
          <w:b/>
        </w:rPr>
        <w:t>Je vous remercie.</w:t>
      </w:r>
    </w:p>
    <w:sectPr w:rsidR="00AB4C81" w:rsidRPr="0097727B" w:rsidSect="00F65A89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56" w:rsidRDefault="000D5E56">
      <w:r>
        <w:separator/>
      </w:r>
    </w:p>
  </w:endnote>
  <w:endnote w:type="continuationSeparator" w:id="0">
    <w:p w:rsidR="000D5E56" w:rsidRDefault="000D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46813"/>
      <w:docPartObj>
        <w:docPartGallery w:val="Page Numbers (Bottom of Page)"/>
        <w:docPartUnique/>
      </w:docPartObj>
    </w:sdtPr>
    <w:sdtContent>
      <w:p w:rsidR="004816FF" w:rsidRDefault="00121D2A">
        <w:pPr>
          <w:pStyle w:val="Pieddepage"/>
          <w:jc w:val="center"/>
        </w:pPr>
        <w:r>
          <w:rPr>
            <w:noProof/>
          </w:rPr>
          <w:fldChar w:fldCharType="begin"/>
        </w:r>
        <w:r w:rsidR="00BE7CE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3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6FF" w:rsidRDefault="000D5E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56" w:rsidRDefault="000D5E56">
      <w:r>
        <w:separator/>
      </w:r>
    </w:p>
  </w:footnote>
  <w:footnote w:type="continuationSeparator" w:id="0">
    <w:p w:rsidR="000D5E56" w:rsidRDefault="000D5E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096"/>
    <w:rsid w:val="000D5E56"/>
    <w:rsid w:val="001163D4"/>
    <w:rsid w:val="00121D2A"/>
    <w:rsid w:val="0016673D"/>
    <w:rsid w:val="001D1F30"/>
    <w:rsid w:val="00296C57"/>
    <w:rsid w:val="00320C2F"/>
    <w:rsid w:val="004220F2"/>
    <w:rsid w:val="004A1C21"/>
    <w:rsid w:val="004D3E55"/>
    <w:rsid w:val="00601FEE"/>
    <w:rsid w:val="006E7320"/>
    <w:rsid w:val="0075450C"/>
    <w:rsid w:val="008951FF"/>
    <w:rsid w:val="008F777F"/>
    <w:rsid w:val="0097727B"/>
    <w:rsid w:val="00A4262B"/>
    <w:rsid w:val="00AB4C81"/>
    <w:rsid w:val="00AF3ABD"/>
    <w:rsid w:val="00B47591"/>
    <w:rsid w:val="00B83B62"/>
    <w:rsid w:val="00BE7CEA"/>
    <w:rsid w:val="00BF7096"/>
    <w:rsid w:val="00C4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BF7096"/>
    <w:rPr>
      <w:b/>
      <w:bCs/>
    </w:rPr>
  </w:style>
  <w:style w:type="paragraph" w:styleId="NormalWeb">
    <w:name w:val="Normal (Web)"/>
    <w:basedOn w:val="Normal"/>
    <w:uiPriority w:val="99"/>
    <w:unhideWhenUsed/>
    <w:rsid w:val="00BF7096"/>
    <w:pPr>
      <w:spacing w:before="100" w:beforeAutospacing="1" w:after="100" w:afterAutospacing="1"/>
    </w:pPr>
    <w:rPr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BF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09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6">
    <w:name w:val="Grille du tableau6"/>
    <w:basedOn w:val="TableauNormal"/>
    <w:uiPriority w:val="59"/>
    <w:rsid w:val="00BF7096"/>
    <w:pPr>
      <w:spacing w:after="0" w:line="240" w:lineRule="auto"/>
    </w:pPr>
    <w:rPr>
      <w:rFonts w:eastAsiaTheme="minorHAnsi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1F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FEE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C35D7-661A-4268-B056-C424AFFC69D2}"/>
</file>

<file path=customXml/itemProps2.xml><?xml version="1.0" encoding="utf-8"?>
<ds:datastoreItem xmlns:ds="http://schemas.openxmlformats.org/officeDocument/2006/customXml" ds:itemID="{05C1226B-7213-4029-8ED9-8069592B42E0}"/>
</file>

<file path=customXml/itemProps3.xml><?xml version="1.0" encoding="utf-8"?>
<ds:datastoreItem xmlns:ds="http://schemas.openxmlformats.org/officeDocument/2006/customXml" ds:itemID="{0384BF54-4CE7-4EEF-8C04-8A4639A36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 8</dc:creator>
  <cp:lastModifiedBy>user</cp:lastModifiedBy>
  <cp:revision>2</cp:revision>
  <cp:lastPrinted>2019-05-07T09:56:00Z</cp:lastPrinted>
  <dcterms:created xsi:type="dcterms:W3CDTF">2019-05-22T09:43:00Z</dcterms:created>
  <dcterms:modified xsi:type="dcterms:W3CDTF">2019-05-22T09:43:00Z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