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5C" w:rsidRDefault="00F5422D">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noProof/>
          <w:lang w:val="en-GB"/>
        </w:rPr>
        <w:drawing>
          <wp:inline distT="114300" distB="114300" distL="114300" distR="114300">
            <wp:extent cx="847725" cy="828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47725" cy="828675"/>
                    </a:xfrm>
                    <a:prstGeom prst="rect">
                      <a:avLst/>
                    </a:prstGeom>
                    <a:ln/>
                  </pic:spPr>
                </pic:pic>
              </a:graphicData>
            </a:graphic>
          </wp:inline>
        </w:drawing>
      </w:r>
    </w:p>
    <w:p w:rsidR="00B71D5C" w:rsidRDefault="00B71D5C">
      <w:pPr>
        <w:widowControl w:val="0"/>
        <w:jc w:val="center"/>
        <w:rPr>
          <w:rFonts w:ascii="Times New Roman" w:eastAsia="Times New Roman" w:hAnsi="Times New Roman" w:cs="Times New Roman"/>
          <w:b/>
          <w:sz w:val="24"/>
          <w:szCs w:val="24"/>
        </w:rPr>
      </w:pPr>
    </w:p>
    <w:p w:rsidR="00B71D5C" w:rsidRDefault="00F5422D">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PERMANENT MISSION OF THE REPUBLIC OF FIJI TO THE UNITED NATIONS</w:t>
      </w:r>
    </w:p>
    <w:p w:rsidR="00B71D5C" w:rsidRDefault="00F5422D">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AND OTHER INTERNATIONAL ORGANISATIONS AT GENEVA.</w:t>
      </w:r>
    </w:p>
    <w:p w:rsidR="00B71D5C" w:rsidRPr="00F5422D" w:rsidRDefault="00F5422D">
      <w:pPr>
        <w:widowControl w:val="0"/>
        <w:jc w:val="center"/>
        <w:rPr>
          <w:rFonts w:ascii="Times New Roman" w:eastAsia="Times New Roman" w:hAnsi="Times New Roman" w:cs="Times New Roman"/>
          <w:sz w:val="24"/>
          <w:szCs w:val="24"/>
          <w:lang w:val="fr-CH"/>
        </w:rPr>
      </w:pPr>
      <w:r w:rsidRPr="00F5422D">
        <w:rPr>
          <w:rFonts w:ascii="Times New Roman" w:eastAsia="Times New Roman" w:hAnsi="Times New Roman" w:cs="Times New Roman"/>
          <w:sz w:val="24"/>
          <w:szCs w:val="24"/>
          <w:lang w:val="fr-CH"/>
        </w:rPr>
        <w:t>Avenue de France 23, 1202 Geneva.</w:t>
      </w:r>
    </w:p>
    <w:p w:rsidR="00B71D5C" w:rsidRPr="00F5422D" w:rsidRDefault="00F5422D">
      <w:pPr>
        <w:widowControl w:val="0"/>
        <w:jc w:val="center"/>
        <w:rPr>
          <w:rFonts w:ascii="Times New Roman" w:eastAsia="Times New Roman" w:hAnsi="Times New Roman" w:cs="Times New Roman"/>
          <w:sz w:val="24"/>
          <w:szCs w:val="24"/>
          <w:lang w:val="fr-CH"/>
        </w:rPr>
      </w:pPr>
      <w:r w:rsidRPr="00F5422D">
        <w:rPr>
          <w:rFonts w:ascii="Times New Roman" w:eastAsia="Times New Roman" w:hAnsi="Times New Roman" w:cs="Times New Roman"/>
          <w:sz w:val="24"/>
          <w:szCs w:val="24"/>
          <w:lang w:val="fr-CH"/>
        </w:rPr>
        <w:t>Phone : +41 22 733 07 89</w:t>
      </w:r>
    </w:p>
    <w:p w:rsidR="00B71D5C" w:rsidRDefault="00F5422D">
      <w:pPr>
        <w:widowControl w:val="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Fax :</w:t>
      </w:r>
      <w:proofErr w:type="gramEnd"/>
      <w:r>
        <w:rPr>
          <w:rFonts w:ascii="Times New Roman" w:eastAsia="Times New Roman" w:hAnsi="Times New Roman" w:cs="Times New Roman"/>
          <w:sz w:val="24"/>
          <w:szCs w:val="24"/>
        </w:rPr>
        <w:t xml:space="preserve"> +41227330739</w:t>
      </w:r>
    </w:p>
    <w:p w:rsidR="00B71D5C" w:rsidRDefault="00F542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 mission@fijiprunog.ch</w:t>
      </w:r>
    </w:p>
    <w:p w:rsidR="00B71D5C" w:rsidRDefault="00B71D5C">
      <w:pPr>
        <w:widowControl w:val="0"/>
        <w:jc w:val="both"/>
        <w:rPr>
          <w:rFonts w:ascii="Times New Roman" w:eastAsia="Times New Roman" w:hAnsi="Times New Roman" w:cs="Times New Roman"/>
        </w:rPr>
      </w:pPr>
    </w:p>
    <w:p w:rsidR="00B71D5C" w:rsidRPr="00F5422D" w:rsidRDefault="00F5422D" w:rsidP="00F5422D">
      <w:pPr>
        <w:widowControl w:val="0"/>
        <w:spacing w:line="360" w:lineRule="auto"/>
        <w:jc w:val="both"/>
        <w:rPr>
          <w:rFonts w:ascii="Times New Roman" w:eastAsia="Times New Roman" w:hAnsi="Times New Roman" w:cs="Times New Roman"/>
          <w:sz w:val="24"/>
          <w:szCs w:val="24"/>
        </w:rPr>
      </w:pPr>
      <w:r w:rsidRPr="00F5422D">
        <w:rPr>
          <w:rFonts w:ascii="Times New Roman" w:eastAsia="Times New Roman" w:hAnsi="Times New Roman" w:cs="Times New Roman"/>
          <w:sz w:val="24"/>
          <w:szCs w:val="24"/>
        </w:rPr>
        <w:t xml:space="preserve">Thank you Mr. President. </w:t>
      </w:r>
    </w:p>
    <w:p w:rsidR="00B71D5C" w:rsidRPr="00F5422D" w:rsidRDefault="00B71D5C" w:rsidP="00F5422D">
      <w:pPr>
        <w:widowControl w:val="0"/>
        <w:spacing w:line="360" w:lineRule="auto"/>
        <w:jc w:val="both"/>
        <w:rPr>
          <w:rFonts w:ascii="Times New Roman" w:eastAsia="Times New Roman" w:hAnsi="Times New Roman" w:cs="Times New Roman"/>
          <w:sz w:val="24"/>
          <w:szCs w:val="24"/>
        </w:rPr>
      </w:pPr>
    </w:p>
    <w:p w:rsidR="00B71D5C" w:rsidRPr="00F5422D" w:rsidRDefault="00F5422D" w:rsidP="00F5422D">
      <w:pPr>
        <w:widowControl w:val="0"/>
        <w:spacing w:line="360" w:lineRule="auto"/>
        <w:jc w:val="both"/>
        <w:rPr>
          <w:rFonts w:ascii="Times New Roman" w:eastAsia="Times New Roman" w:hAnsi="Times New Roman" w:cs="Times New Roman"/>
          <w:sz w:val="24"/>
          <w:szCs w:val="24"/>
        </w:rPr>
      </w:pPr>
      <w:r w:rsidRPr="00F5422D">
        <w:rPr>
          <w:rFonts w:ascii="Times New Roman" w:eastAsia="Times New Roman" w:hAnsi="Times New Roman" w:cs="Times New Roman"/>
          <w:sz w:val="24"/>
          <w:szCs w:val="24"/>
        </w:rPr>
        <w:t>Fiji welcomes the delegation of Cote d’Ivoire and thanks it for the presentation of its national report.</w:t>
      </w:r>
    </w:p>
    <w:p w:rsidR="00B71D5C" w:rsidRPr="00F5422D" w:rsidRDefault="00B71D5C" w:rsidP="00F5422D">
      <w:pPr>
        <w:widowControl w:val="0"/>
        <w:spacing w:line="360" w:lineRule="auto"/>
        <w:jc w:val="both"/>
        <w:rPr>
          <w:rFonts w:ascii="Times New Roman" w:eastAsia="Times New Roman" w:hAnsi="Times New Roman" w:cs="Times New Roman"/>
          <w:sz w:val="24"/>
          <w:szCs w:val="24"/>
        </w:rPr>
      </w:pPr>
    </w:p>
    <w:p w:rsidR="00B71D5C" w:rsidRPr="00F5422D" w:rsidRDefault="00F5422D" w:rsidP="00F5422D">
      <w:pPr>
        <w:widowControl w:val="0"/>
        <w:spacing w:line="360" w:lineRule="auto"/>
        <w:jc w:val="both"/>
        <w:rPr>
          <w:rFonts w:ascii="Times New Roman" w:eastAsia="Times New Roman" w:hAnsi="Times New Roman" w:cs="Times New Roman"/>
          <w:sz w:val="24"/>
          <w:szCs w:val="24"/>
        </w:rPr>
      </w:pPr>
      <w:r w:rsidRPr="00F5422D">
        <w:rPr>
          <w:rFonts w:ascii="Times New Roman" w:eastAsia="Times New Roman" w:hAnsi="Times New Roman" w:cs="Times New Roman"/>
          <w:sz w:val="24"/>
          <w:szCs w:val="24"/>
        </w:rPr>
        <w:t xml:space="preserve">Fiji commends Côte d’Ivoire on accepting 97% of its recommendations from the second cycle UPR and welcomes the right to a health environment enshrined in Article 27 of the Constitution. </w:t>
      </w:r>
    </w:p>
    <w:p w:rsidR="00B71D5C" w:rsidRPr="00F5422D" w:rsidRDefault="00B71D5C" w:rsidP="00F5422D">
      <w:pPr>
        <w:widowControl w:val="0"/>
        <w:spacing w:line="360" w:lineRule="auto"/>
        <w:jc w:val="both"/>
        <w:rPr>
          <w:rFonts w:ascii="Times New Roman" w:eastAsia="Times New Roman" w:hAnsi="Times New Roman" w:cs="Times New Roman"/>
          <w:sz w:val="24"/>
          <w:szCs w:val="24"/>
        </w:rPr>
      </w:pPr>
    </w:p>
    <w:p w:rsidR="00B71D5C" w:rsidRPr="00F5422D" w:rsidRDefault="00F5422D" w:rsidP="00F5422D">
      <w:pPr>
        <w:widowControl w:val="0"/>
        <w:spacing w:line="360" w:lineRule="auto"/>
        <w:jc w:val="both"/>
        <w:rPr>
          <w:rFonts w:ascii="Times New Roman" w:eastAsia="Times New Roman" w:hAnsi="Times New Roman" w:cs="Times New Roman"/>
          <w:sz w:val="24"/>
          <w:szCs w:val="24"/>
        </w:rPr>
      </w:pPr>
      <w:r w:rsidRPr="00F5422D">
        <w:rPr>
          <w:rFonts w:ascii="Times New Roman" w:eastAsia="Times New Roman" w:hAnsi="Times New Roman" w:cs="Times New Roman"/>
          <w:sz w:val="24"/>
          <w:szCs w:val="24"/>
        </w:rPr>
        <w:t xml:space="preserve">Côte d’Ivoire is a State of exceptional, yet depleting, biodiversity. Fiji notes that the effects of climate change such as rising temperatures, deforestation, flooding, and soil erosion have a direct impact on agricultural production, such as cocoa.  </w:t>
      </w:r>
    </w:p>
    <w:p w:rsidR="00B71D5C" w:rsidRPr="00F5422D" w:rsidRDefault="00B71D5C" w:rsidP="00F5422D">
      <w:pPr>
        <w:widowControl w:val="0"/>
        <w:spacing w:line="360" w:lineRule="auto"/>
        <w:jc w:val="both"/>
        <w:rPr>
          <w:rFonts w:ascii="Times New Roman" w:eastAsia="Times New Roman" w:hAnsi="Times New Roman" w:cs="Times New Roman"/>
          <w:sz w:val="24"/>
          <w:szCs w:val="24"/>
        </w:rPr>
      </w:pPr>
    </w:p>
    <w:p w:rsidR="00B71D5C" w:rsidRPr="00F5422D" w:rsidRDefault="00F5422D" w:rsidP="00F5422D">
      <w:pPr>
        <w:widowControl w:val="0"/>
        <w:spacing w:line="360" w:lineRule="auto"/>
        <w:jc w:val="both"/>
        <w:rPr>
          <w:rFonts w:ascii="Times New Roman" w:eastAsia="Times New Roman" w:hAnsi="Times New Roman" w:cs="Times New Roman"/>
          <w:sz w:val="24"/>
          <w:szCs w:val="24"/>
        </w:rPr>
      </w:pPr>
      <w:r w:rsidRPr="00F5422D">
        <w:rPr>
          <w:rFonts w:ascii="Times New Roman" w:eastAsia="Times New Roman" w:hAnsi="Times New Roman" w:cs="Times New Roman"/>
          <w:sz w:val="24"/>
          <w:szCs w:val="24"/>
        </w:rPr>
        <w:t>In this regard, Fiji makes two recommendations.</w:t>
      </w:r>
    </w:p>
    <w:p w:rsidR="00B71D5C" w:rsidRPr="00F5422D" w:rsidRDefault="00B71D5C" w:rsidP="00F5422D">
      <w:pPr>
        <w:widowControl w:val="0"/>
        <w:spacing w:line="360" w:lineRule="auto"/>
        <w:jc w:val="both"/>
        <w:rPr>
          <w:rFonts w:ascii="Times New Roman" w:eastAsia="Times New Roman" w:hAnsi="Times New Roman" w:cs="Times New Roman"/>
          <w:sz w:val="24"/>
          <w:szCs w:val="24"/>
        </w:rPr>
      </w:pPr>
    </w:p>
    <w:p w:rsidR="00B71D5C" w:rsidRPr="00F5422D" w:rsidRDefault="00F5422D" w:rsidP="00F5422D">
      <w:pPr>
        <w:widowControl w:val="0"/>
        <w:numPr>
          <w:ilvl w:val="0"/>
          <w:numId w:val="1"/>
        </w:numPr>
        <w:spacing w:line="360" w:lineRule="auto"/>
        <w:jc w:val="both"/>
        <w:rPr>
          <w:rFonts w:ascii="Times New Roman" w:eastAsia="Times New Roman" w:hAnsi="Times New Roman" w:cs="Times New Roman"/>
          <w:sz w:val="24"/>
          <w:szCs w:val="24"/>
        </w:rPr>
      </w:pPr>
      <w:r w:rsidRPr="00F5422D">
        <w:rPr>
          <w:rFonts w:ascii="Times New Roman" w:eastAsia="Times New Roman" w:hAnsi="Times New Roman" w:cs="Times New Roman"/>
          <w:sz w:val="24"/>
          <w:szCs w:val="24"/>
        </w:rPr>
        <w:t>Firstly, Fiji recommends that Cote d’Ivoire ensures that women, children, persons with disabilities, indigenous and marginalized communities are meaningfully engaged in the development of legislation, policies and programs on climate change and disaster risk reduction at local, national, regional and international levels.</w:t>
      </w:r>
    </w:p>
    <w:p w:rsidR="00B71D5C" w:rsidRPr="00F5422D" w:rsidRDefault="00B71D5C" w:rsidP="00F5422D">
      <w:pPr>
        <w:widowControl w:val="0"/>
        <w:spacing w:line="360" w:lineRule="auto"/>
        <w:jc w:val="both"/>
        <w:rPr>
          <w:rFonts w:ascii="Times New Roman" w:eastAsia="Times New Roman" w:hAnsi="Times New Roman" w:cs="Times New Roman"/>
          <w:sz w:val="24"/>
          <w:szCs w:val="24"/>
        </w:rPr>
      </w:pPr>
    </w:p>
    <w:p w:rsidR="00B71D5C" w:rsidRPr="00F5422D" w:rsidRDefault="00F5422D" w:rsidP="00F5422D">
      <w:pPr>
        <w:widowControl w:val="0"/>
        <w:numPr>
          <w:ilvl w:val="0"/>
          <w:numId w:val="1"/>
        </w:numPr>
        <w:spacing w:line="360" w:lineRule="auto"/>
        <w:jc w:val="both"/>
        <w:rPr>
          <w:rFonts w:ascii="Times New Roman" w:eastAsia="Times New Roman" w:hAnsi="Times New Roman" w:cs="Times New Roman"/>
          <w:sz w:val="24"/>
          <w:szCs w:val="24"/>
        </w:rPr>
      </w:pPr>
      <w:r w:rsidRPr="00F5422D">
        <w:rPr>
          <w:rFonts w:ascii="Times New Roman" w:eastAsia="Times New Roman" w:hAnsi="Times New Roman" w:cs="Times New Roman"/>
          <w:sz w:val="24"/>
          <w:szCs w:val="24"/>
        </w:rPr>
        <w:t>Secondly, Fiji recommends that Côte d’Ivoire ensures that its existing institutional frameworks are reinforced by integrating climate change</w:t>
      </w:r>
      <w:bookmarkStart w:id="0" w:name="_GoBack"/>
      <w:bookmarkEnd w:id="0"/>
      <w:r w:rsidRPr="00F5422D">
        <w:rPr>
          <w:rFonts w:ascii="Times New Roman" w:eastAsia="Times New Roman" w:hAnsi="Times New Roman" w:cs="Times New Roman"/>
          <w:sz w:val="24"/>
          <w:szCs w:val="24"/>
        </w:rPr>
        <w:t xml:space="preserve"> into planning and budgeting at the national, regional and local levels. </w:t>
      </w:r>
    </w:p>
    <w:p w:rsidR="00B71D5C" w:rsidRPr="00F5422D" w:rsidRDefault="00B71D5C" w:rsidP="00F5422D">
      <w:pPr>
        <w:widowControl w:val="0"/>
        <w:spacing w:line="360" w:lineRule="auto"/>
        <w:jc w:val="both"/>
        <w:rPr>
          <w:rFonts w:ascii="Times New Roman" w:eastAsia="Times New Roman" w:hAnsi="Times New Roman" w:cs="Times New Roman"/>
          <w:sz w:val="24"/>
          <w:szCs w:val="24"/>
        </w:rPr>
      </w:pPr>
    </w:p>
    <w:p w:rsidR="00F5422D" w:rsidRPr="00F5422D" w:rsidRDefault="00F5422D" w:rsidP="00F5422D">
      <w:pPr>
        <w:widowControl w:val="0"/>
        <w:spacing w:line="360" w:lineRule="auto"/>
        <w:jc w:val="both"/>
        <w:rPr>
          <w:sz w:val="24"/>
          <w:szCs w:val="24"/>
        </w:rPr>
      </w:pPr>
      <w:r w:rsidRPr="00F5422D">
        <w:rPr>
          <w:rFonts w:ascii="Times New Roman" w:eastAsia="Times New Roman" w:hAnsi="Times New Roman" w:cs="Times New Roman"/>
          <w:sz w:val="24"/>
          <w:szCs w:val="24"/>
        </w:rPr>
        <w:t xml:space="preserve">We wish Côte d’Ivoire every success with its </w:t>
      </w:r>
      <w:r w:rsidR="00C675E0">
        <w:rPr>
          <w:rFonts w:ascii="Times New Roman" w:eastAsia="Times New Roman" w:hAnsi="Times New Roman" w:cs="Times New Roman"/>
          <w:sz w:val="24"/>
          <w:szCs w:val="24"/>
        </w:rPr>
        <w:t>review</w:t>
      </w:r>
      <w:r w:rsidRPr="00F5422D">
        <w:rPr>
          <w:rFonts w:ascii="Times New Roman" w:eastAsia="Times New Roman" w:hAnsi="Times New Roman" w:cs="Times New Roman"/>
          <w:sz w:val="24"/>
          <w:szCs w:val="24"/>
        </w:rPr>
        <w:t>. Thank you Mr. President.</w:t>
      </w:r>
    </w:p>
    <w:sectPr w:rsidR="00F5422D" w:rsidRPr="00F5422D" w:rsidSect="00F5422D">
      <w:pgSz w:w="12240" w:h="15840"/>
      <w:pgMar w:top="709"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E1463"/>
    <w:multiLevelType w:val="hybridMultilevel"/>
    <w:tmpl w:val="99AE0F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1071670"/>
    <w:multiLevelType w:val="multilevel"/>
    <w:tmpl w:val="0E7C05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5C"/>
    <w:rsid w:val="00B71D5C"/>
    <w:rsid w:val="00C675E0"/>
    <w:rsid w:val="00F54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E36A5-93A9-4410-9AF1-86ACDD49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868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6AA40-0BA0-4DC9-BDCF-0CF181EDCA6B}"/>
</file>

<file path=customXml/itemProps2.xml><?xml version="1.0" encoding="utf-8"?>
<ds:datastoreItem xmlns:ds="http://schemas.openxmlformats.org/officeDocument/2006/customXml" ds:itemID="{68E6895E-CB3E-4BBF-9AA5-624F722202C6}"/>
</file>

<file path=customXml/itemProps3.xml><?xml version="1.0" encoding="utf-8"?>
<ds:datastoreItem xmlns:ds="http://schemas.openxmlformats.org/officeDocument/2006/customXml" ds:itemID="{817F04FD-6621-4113-985F-FC5F7A4F93A1}"/>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User5</cp:lastModifiedBy>
  <cp:revision>3</cp:revision>
  <dcterms:created xsi:type="dcterms:W3CDTF">2019-05-03T13:43:00Z</dcterms:created>
  <dcterms:modified xsi:type="dcterms:W3CDTF">2019-05-05T10:56:00Z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