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096" w:rsidRPr="00F25544" w:rsidRDefault="00BF7096" w:rsidP="00BF7096">
      <w:pPr>
        <w:tabs>
          <w:tab w:val="left" w:pos="708"/>
          <w:tab w:val="center" w:pos="4536"/>
          <w:tab w:val="right" w:pos="9072"/>
        </w:tabs>
        <w:spacing w:line="240" w:lineRule="atLeast"/>
        <w:jc w:val="center"/>
        <w:rPr>
          <w:bCs/>
          <w:sz w:val="40"/>
          <w:szCs w:val="40"/>
          <w:rtl/>
          <w:lang w:bidi="ar-DZ"/>
        </w:rPr>
      </w:pPr>
      <w:r w:rsidRPr="00F25544">
        <w:rPr>
          <w:noProof/>
          <w:lang w:val="fr-CH" w:eastAsia="fr-CH"/>
        </w:rPr>
        <w:drawing>
          <wp:inline distT="0" distB="0" distL="0" distR="0">
            <wp:extent cx="742315" cy="709288"/>
            <wp:effectExtent l="0" t="0" r="635" b="0"/>
            <wp:docPr id="1" name="Image 1" descr="Image result for Armoiries de l'etat algeri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rmoiries de l'etat algerien"/>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0044" cy="726228"/>
                    </a:xfrm>
                    <a:prstGeom prst="rect">
                      <a:avLst/>
                    </a:prstGeom>
                    <a:noFill/>
                    <a:ln>
                      <a:noFill/>
                    </a:ln>
                  </pic:spPr>
                </pic:pic>
              </a:graphicData>
            </a:graphic>
          </wp:inline>
        </w:drawing>
      </w:r>
      <w:r w:rsidRPr="00BF7096">
        <w:rPr>
          <w:bCs/>
          <w:sz w:val="40"/>
          <w:szCs w:val="40"/>
          <w:rtl/>
          <w:lang w:bidi="ar-DZ"/>
        </w:rPr>
        <w:t xml:space="preserve"> </w:t>
      </w:r>
    </w:p>
    <w:p w:rsidR="00BF7096" w:rsidRPr="00F25544" w:rsidRDefault="00BF7096" w:rsidP="00BF7096">
      <w:pPr>
        <w:tabs>
          <w:tab w:val="left" w:pos="708"/>
          <w:tab w:val="center" w:pos="4536"/>
          <w:tab w:val="right" w:pos="9072"/>
        </w:tabs>
        <w:spacing w:line="240" w:lineRule="atLeast"/>
        <w:jc w:val="center"/>
        <w:rPr>
          <w:b/>
          <w:lang w:bidi="ar-DZ"/>
        </w:rPr>
      </w:pPr>
      <w:r w:rsidRPr="00F25544">
        <w:rPr>
          <w:b/>
          <w:lang w:bidi="ar-DZ"/>
        </w:rPr>
        <w:t>REPUBLIQUE ALGERIENNE DEMOCRATIQUE ET POPULAIRE</w:t>
      </w:r>
    </w:p>
    <w:tbl>
      <w:tblPr>
        <w:tblStyle w:val="Grilledutableau6"/>
        <w:tblW w:w="11057"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62"/>
        <w:gridCol w:w="1787"/>
        <w:gridCol w:w="4308"/>
      </w:tblGrid>
      <w:tr w:rsidR="00BF7096" w:rsidRPr="00F25544" w:rsidTr="000317D7">
        <w:tc>
          <w:tcPr>
            <w:tcW w:w="4962" w:type="dxa"/>
          </w:tcPr>
          <w:p w:rsidR="00BF7096" w:rsidRPr="00F25544" w:rsidRDefault="00BF7096" w:rsidP="000317D7">
            <w:pPr>
              <w:rPr>
                <w:b/>
                <w:lang w:eastAsia="zh-CN"/>
              </w:rPr>
            </w:pPr>
          </w:p>
        </w:tc>
        <w:tc>
          <w:tcPr>
            <w:tcW w:w="1787" w:type="dxa"/>
          </w:tcPr>
          <w:p w:rsidR="00BF7096" w:rsidRPr="00F25544" w:rsidRDefault="00BF7096" w:rsidP="000317D7">
            <w:pPr>
              <w:rPr>
                <w:b/>
                <w:lang w:eastAsia="zh-CN"/>
              </w:rPr>
            </w:pPr>
          </w:p>
        </w:tc>
        <w:tc>
          <w:tcPr>
            <w:tcW w:w="4308" w:type="dxa"/>
          </w:tcPr>
          <w:p w:rsidR="00BF7096" w:rsidRPr="00F25544" w:rsidRDefault="00BF7096" w:rsidP="000317D7">
            <w:pPr>
              <w:jc w:val="center"/>
              <w:rPr>
                <w:bCs/>
                <w:sz w:val="30"/>
                <w:szCs w:val="30"/>
                <w:lang w:eastAsia="zh-CN"/>
              </w:rPr>
            </w:pPr>
          </w:p>
        </w:tc>
      </w:tr>
      <w:tr w:rsidR="00BF7096" w:rsidRPr="00F25544" w:rsidTr="000317D7">
        <w:tc>
          <w:tcPr>
            <w:tcW w:w="4962" w:type="dxa"/>
          </w:tcPr>
          <w:p w:rsidR="00BF7096" w:rsidRPr="00F25544" w:rsidRDefault="00BF7096" w:rsidP="000317D7">
            <w:pPr>
              <w:tabs>
                <w:tab w:val="left" w:pos="708"/>
                <w:tab w:val="center" w:pos="4536"/>
                <w:tab w:val="right" w:pos="9072"/>
              </w:tabs>
              <w:jc w:val="center"/>
              <w:rPr>
                <w:b/>
                <w:sz w:val="20"/>
                <w:szCs w:val="20"/>
                <w:lang w:bidi="ar-DZ"/>
              </w:rPr>
            </w:pPr>
            <w:r w:rsidRPr="00F25544">
              <w:rPr>
                <w:b/>
                <w:sz w:val="20"/>
                <w:szCs w:val="20"/>
                <w:lang w:bidi="ar-DZ"/>
              </w:rPr>
              <w:t>MISSION PERMANENTE D’ALGERIE</w:t>
            </w:r>
          </w:p>
          <w:p w:rsidR="00BF7096" w:rsidRPr="00F25544" w:rsidRDefault="00BF7096" w:rsidP="000317D7">
            <w:pPr>
              <w:tabs>
                <w:tab w:val="left" w:pos="708"/>
                <w:tab w:val="center" w:pos="4536"/>
                <w:tab w:val="right" w:pos="9072"/>
              </w:tabs>
              <w:jc w:val="center"/>
              <w:rPr>
                <w:b/>
                <w:sz w:val="20"/>
                <w:szCs w:val="20"/>
                <w:lang w:bidi="ar-DZ"/>
              </w:rPr>
            </w:pPr>
            <w:r w:rsidRPr="00F25544">
              <w:rPr>
                <w:b/>
                <w:sz w:val="20"/>
                <w:szCs w:val="20"/>
                <w:lang w:bidi="ar-DZ"/>
              </w:rPr>
              <w:t xml:space="preserve">AUPRES DE L’OFFICE DES NATIONS UNIES </w:t>
            </w:r>
          </w:p>
          <w:p w:rsidR="00BF7096" w:rsidRPr="00F25544" w:rsidRDefault="00BF7096" w:rsidP="000317D7">
            <w:pPr>
              <w:tabs>
                <w:tab w:val="left" w:pos="708"/>
                <w:tab w:val="center" w:pos="4536"/>
                <w:tab w:val="right" w:pos="9072"/>
              </w:tabs>
              <w:jc w:val="center"/>
              <w:rPr>
                <w:b/>
                <w:sz w:val="20"/>
                <w:szCs w:val="20"/>
                <w:rtl/>
                <w:lang w:bidi="ar-DZ"/>
              </w:rPr>
            </w:pPr>
            <w:r w:rsidRPr="00F25544">
              <w:rPr>
                <w:b/>
                <w:sz w:val="20"/>
                <w:szCs w:val="20"/>
                <w:lang w:bidi="ar-DZ"/>
              </w:rPr>
              <w:t>A GENEVE ET DES ORGANISATIONS</w:t>
            </w:r>
          </w:p>
          <w:p w:rsidR="00BF7096" w:rsidRPr="00F25544" w:rsidRDefault="00BF7096" w:rsidP="000317D7">
            <w:pPr>
              <w:tabs>
                <w:tab w:val="left" w:pos="708"/>
                <w:tab w:val="center" w:pos="4536"/>
                <w:tab w:val="right" w:pos="9072"/>
              </w:tabs>
              <w:jc w:val="center"/>
              <w:rPr>
                <w:b/>
                <w:sz w:val="20"/>
                <w:szCs w:val="20"/>
                <w:rtl/>
                <w:lang w:bidi="ar-DZ"/>
              </w:rPr>
            </w:pPr>
            <w:r w:rsidRPr="00F25544">
              <w:rPr>
                <w:b/>
                <w:sz w:val="20"/>
                <w:szCs w:val="20"/>
                <w:lang w:bidi="ar-DZ"/>
              </w:rPr>
              <w:t xml:space="preserve"> INTERNATIONALES EN SUISSE</w:t>
            </w:r>
          </w:p>
          <w:p w:rsidR="00BF7096" w:rsidRPr="00F25544" w:rsidRDefault="00BF7096" w:rsidP="000317D7">
            <w:pPr>
              <w:tabs>
                <w:tab w:val="left" w:pos="708"/>
                <w:tab w:val="center" w:pos="4536"/>
                <w:tab w:val="right" w:pos="9072"/>
              </w:tabs>
              <w:jc w:val="center"/>
              <w:rPr>
                <w:b/>
                <w:i/>
                <w:iCs/>
                <w:sz w:val="36"/>
                <w:szCs w:val="36"/>
                <w:lang w:bidi="ar-DZ"/>
              </w:rPr>
            </w:pPr>
          </w:p>
        </w:tc>
        <w:tc>
          <w:tcPr>
            <w:tcW w:w="1787" w:type="dxa"/>
          </w:tcPr>
          <w:p w:rsidR="00BF7096" w:rsidRPr="00F25544" w:rsidRDefault="00BF7096" w:rsidP="000317D7">
            <w:pPr>
              <w:tabs>
                <w:tab w:val="left" w:pos="708"/>
                <w:tab w:val="center" w:pos="4536"/>
                <w:tab w:val="right" w:pos="9072"/>
              </w:tabs>
              <w:jc w:val="center"/>
              <w:rPr>
                <w:b/>
                <w:i/>
                <w:iCs/>
                <w:sz w:val="36"/>
                <w:szCs w:val="36"/>
                <w:lang w:bidi="ar-DZ"/>
              </w:rPr>
            </w:pPr>
          </w:p>
        </w:tc>
        <w:tc>
          <w:tcPr>
            <w:tcW w:w="4308" w:type="dxa"/>
          </w:tcPr>
          <w:p w:rsidR="00BF7096" w:rsidRPr="00F25544" w:rsidRDefault="00BF7096" w:rsidP="000317D7">
            <w:pPr>
              <w:tabs>
                <w:tab w:val="left" w:pos="708"/>
                <w:tab w:val="center" w:pos="4536"/>
                <w:tab w:val="right" w:pos="9072"/>
              </w:tabs>
              <w:jc w:val="center"/>
              <w:rPr>
                <w:bCs/>
                <w:sz w:val="30"/>
                <w:szCs w:val="30"/>
                <w:rtl/>
                <w:lang w:bidi="ar-DZ"/>
              </w:rPr>
            </w:pPr>
            <w:r w:rsidRPr="00F25544">
              <w:rPr>
                <w:bCs/>
                <w:sz w:val="30"/>
                <w:szCs w:val="30"/>
                <w:rtl/>
                <w:lang w:bidi="ar-DZ"/>
              </w:rPr>
              <w:t>البعثة الدائمة</w:t>
            </w:r>
            <w:r w:rsidRPr="00F25544">
              <w:rPr>
                <w:rFonts w:hint="cs"/>
                <w:bCs/>
                <w:sz w:val="30"/>
                <w:szCs w:val="30"/>
                <w:rtl/>
                <w:lang w:bidi="ar-DZ"/>
              </w:rPr>
              <w:t xml:space="preserve"> للجزائر</w:t>
            </w:r>
          </w:p>
          <w:p w:rsidR="00BF7096" w:rsidRPr="00F25544" w:rsidRDefault="00BF7096" w:rsidP="000317D7">
            <w:pPr>
              <w:tabs>
                <w:tab w:val="left" w:pos="708"/>
                <w:tab w:val="center" w:pos="4536"/>
                <w:tab w:val="right" w:pos="9072"/>
              </w:tabs>
              <w:jc w:val="center"/>
              <w:rPr>
                <w:bCs/>
                <w:sz w:val="30"/>
                <w:szCs w:val="30"/>
                <w:rtl/>
                <w:lang w:bidi="ar-DZ"/>
              </w:rPr>
            </w:pPr>
            <w:r w:rsidRPr="00F25544">
              <w:rPr>
                <w:bCs/>
                <w:sz w:val="30"/>
                <w:szCs w:val="30"/>
                <w:rtl/>
                <w:lang w:bidi="ar-DZ"/>
              </w:rPr>
              <w:t xml:space="preserve"> لدى مكتب الأمم المتحدة</w:t>
            </w:r>
            <w:r w:rsidRPr="00F25544">
              <w:rPr>
                <w:rFonts w:hint="cs"/>
                <w:bCs/>
                <w:sz w:val="30"/>
                <w:szCs w:val="30"/>
                <w:rtl/>
                <w:lang w:bidi="ar-DZ"/>
              </w:rPr>
              <w:t xml:space="preserve"> بجنيف </w:t>
            </w:r>
          </w:p>
          <w:p w:rsidR="00BF7096" w:rsidRPr="00F25544" w:rsidRDefault="00BF7096" w:rsidP="000317D7">
            <w:pPr>
              <w:tabs>
                <w:tab w:val="left" w:pos="708"/>
                <w:tab w:val="center" w:pos="4536"/>
                <w:tab w:val="right" w:pos="9072"/>
              </w:tabs>
              <w:jc w:val="center"/>
              <w:rPr>
                <w:bCs/>
                <w:i/>
                <w:iCs/>
                <w:sz w:val="30"/>
                <w:szCs w:val="30"/>
                <w:lang w:bidi="ar-DZ"/>
              </w:rPr>
            </w:pPr>
            <w:r w:rsidRPr="00F25544">
              <w:rPr>
                <w:rFonts w:hint="cs"/>
                <w:bCs/>
                <w:sz w:val="30"/>
                <w:szCs w:val="30"/>
                <w:rtl/>
                <w:lang w:bidi="ar-DZ"/>
              </w:rPr>
              <w:t>والمنظمات</w:t>
            </w:r>
            <w:r w:rsidRPr="00F25544">
              <w:rPr>
                <w:bCs/>
                <w:sz w:val="30"/>
                <w:szCs w:val="30"/>
                <w:rtl/>
                <w:lang w:bidi="ar-DZ"/>
              </w:rPr>
              <w:t xml:space="preserve"> الدولية بسويسرا</w:t>
            </w:r>
          </w:p>
        </w:tc>
      </w:tr>
    </w:tbl>
    <w:p w:rsidR="00BF7096" w:rsidRPr="0087776F" w:rsidRDefault="00BF7096" w:rsidP="00BF7096">
      <w:pPr>
        <w:suppressAutoHyphens/>
        <w:autoSpaceDN w:val="0"/>
        <w:spacing w:before="120" w:after="120"/>
        <w:jc w:val="center"/>
        <w:textAlignment w:val="baseline"/>
        <w:rPr>
          <w:rFonts w:asciiTheme="majorBidi" w:eastAsia="Calibri" w:hAnsiTheme="majorBidi" w:cstheme="majorBidi"/>
          <w:b/>
          <w:bCs/>
          <w:sz w:val="40"/>
          <w:szCs w:val="40"/>
          <w:lang w:bidi="ar-DZ"/>
        </w:rPr>
      </w:pPr>
      <w:r w:rsidRPr="0087776F">
        <w:rPr>
          <w:rFonts w:asciiTheme="majorBidi" w:eastAsia="Calibri" w:hAnsiTheme="majorBidi" w:cstheme="majorBidi"/>
          <w:b/>
          <w:bCs/>
          <w:sz w:val="40"/>
          <w:szCs w:val="40"/>
          <w:lang w:bidi="ar-DZ"/>
        </w:rPr>
        <w:t>Déclaration de la Délégation algérienne</w:t>
      </w:r>
    </w:p>
    <w:p w:rsidR="00BF7096" w:rsidRPr="00BF7096" w:rsidRDefault="00BF7096" w:rsidP="00BF7096">
      <w:pPr>
        <w:pStyle w:val="NormalWeb"/>
        <w:spacing w:before="0" w:beforeAutospacing="0" w:after="0" w:afterAutospacing="0"/>
        <w:jc w:val="center"/>
        <w:rPr>
          <w:rFonts w:asciiTheme="majorBidi" w:hAnsiTheme="majorBidi" w:cstheme="majorBidi"/>
          <w:b/>
        </w:rPr>
      </w:pPr>
      <w:r w:rsidRPr="00BF7096">
        <w:rPr>
          <w:rFonts w:asciiTheme="majorBidi" w:hAnsiTheme="majorBidi" w:cstheme="majorBidi"/>
          <w:b/>
        </w:rPr>
        <w:t>33</w:t>
      </w:r>
      <w:r w:rsidRPr="00BF7096">
        <w:rPr>
          <w:rFonts w:asciiTheme="majorBidi" w:hAnsiTheme="majorBidi" w:cstheme="majorBidi"/>
          <w:b/>
          <w:vertAlign w:val="superscript"/>
        </w:rPr>
        <w:t>ème</w:t>
      </w:r>
      <w:r w:rsidRPr="00BF7096">
        <w:rPr>
          <w:rFonts w:asciiTheme="majorBidi" w:hAnsiTheme="majorBidi" w:cstheme="majorBidi"/>
          <w:b/>
        </w:rPr>
        <w:t xml:space="preserve"> session du Groupe de travail sur l’E</w:t>
      </w:r>
      <w:r w:rsidR="00894FD2">
        <w:rPr>
          <w:rFonts w:asciiTheme="majorBidi" w:hAnsiTheme="majorBidi" w:cstheme="majorBidi"/>
          <w:b/>
        </w:rPr>
        <w:t xml:space="preserve">xamen </w:t>
      </w:r>
      <w:r w:rsidRPr="00BF7096">
        <w:rPr>
          <w:rFonts w:asciiTheme="majorBidi" w:hAnsiTheme="majorBidi" w:cstheme="majorBidi"/>
          <w:b/>
        </w:rPr>
        <w:t>P</w:t>
      </w:r>
      <w:r w:rsidR="00894FD2">
        <w:rPr>
          <w:rFonts w:asciiTheme="majorBidi" w:hAnsiTheme="majorBidi" w:cstheme="majorBidi"/>
          <w:b/>
        </w:rPr>
        <w:t xml:space="preserve">ériodique </w:t>
      </w:r>
      <w:r w:rsidRPr="00BF7096">
        <w:rPr>
          <w:rFonts w:asciiTheme="majorBidi" w:hAnsiTheme="majorBidi" w:cstheme="majorBidi"/>
          <w:b/>
        </w:rPr>
        <w:t>U</w:t>
      </w:r>
      <w:r w:rsidR="00894FD2">
        <w:rPr>
          <w:rFonts w:asciiTheme="majorBidi" w:hAnsiTheme="majorBidi" w:cstheme="majorBidi"/>
          <w:b/>
        </w:rPr>
        <w:t>niversel</w:t>
      </w:r>
    </w:p>
    <w:p w:rsidR="00BF7096" w:rsidRPr="00F57963" w:rsidRDefault="0054348F" w:rsidP="00BF7096">
      <w:pPr>
        <w:suppressAutoHyphens/>
        <w:autoSpaceDN w:val="0"/>
        <w:spacing w:before="120" w:after="120"/>
        <w:jc w:val="center"/>
        <w:textAlignment w:val="baseline"/>
        <w:rPr>
          <w:rFonts w:asciiTheme="majorBidi" w:eastAsia="Calibri" w:hAnsiTheme="majorBidi" w:cstheme="majorBidi"/>
          <w:b/>
          <w:bCs/>
          <w:sz w:val="32"/>
          <w:szCs w:val="32"/>
          <w:lang w:bidi="ar-DZ"/>
        </w:rPr>
      </w:pPr>
      <w:r>
        <w:rPr>
          <w:rFonts w:asciiTheme="majorBidi" w:eastAsia="Calibri" w:hAnsiTheme="majorBidi" w:cstheme="majorBidi"/>
          <w:b/>
          <w:bCs/>
          <w:sz w:val="32"/>
          <w:szCs w:val="32"/>
          <w:lang w:bidi="ar-DZ"/>
        </w:rPr>
        <w:t>République</w:t>
      </w:r>
      <w:r w:rsidR="00BC40B0">
        <w:rPr>
          <w:rFonts w:asciiTheme="majorBidi" w:eastAsia="Calibri" w:hAnsiTheme="majorBidi" w:cstheme="majorBidi"/>
          <w:b/>
          <w:bCs/>
          <w:sz w:val="32"/>
          <w:szCs w:val="32"/>
          <w:lang w:bidi="ar-DZ"/>
        </w:rPr>
        <w:t xml:space="preserve"> </w:t>
      </w:r>
      <w:r w:rsidR="00894FD2">
        <w:rPr>
          <w:rFonts w:asciiTheme="majorBidi" w:eastAsia="Calibri" w:hAnsiTheme="majorBidi" w:cstheme="majorBidi"/>
          <w:b/>
          <w:bCs/>
          <w:sz w:val="32"/>
          <w:szCs w:val="32"/>
          <w:lang w:bidi="ar-DZ"/>
        </w:rPr>
        <w:t>F</w:t>
      </w:r>
      <w:r>
        <w:rPr>
          <w:rFonts w:asciiTheme="majorBidi" w:eastAsia="Calibri" w:hAnsiTheme="majorBidi" w:cstheme="majorBidi"/>
          <w:b/>
          <w:bCs/>
          <w:sz w:val="32"/>
          <w:szCs w:val="32"/>
          <w:lang w:bidi="ar-DZ"/>
        </w:rPr>
        <w:t>édérale</w:t>
      </w:r>
      <w:r w:rsidR="00BC40B0">
        <w:rPr>
          <w:rFonts w:asciiTheme="majorBidi" w:eastAsia="Calibri" w:hAnsiTheme="majorBidi" w:cstheme="majorBidi"/>
          <w:b/>
          <w:bCs/>
          <w:sz w:val="32"/>
          <w:szCs w:val="32"/>
          <w:lang w:bidi="ar-DZ"/>
        </w:rPr>
        <w:t xml:space="preserve"> </w:t>
      </w:r>
      <w:r w:rsidR="00894FD2">
        <w:rPr>
          <w:rFonts w:asciiTheme="majorBidi" w:eastAsia="Calibri" w:hAnsiTheme="majorBidi" w:cstheme="majorBidi"/>
          <w:b/>
          <w:bCs/>
          <w:sz w:val="32"/>
          <w:szCs w:val="32"/>
          <w:lang w:bidi="ar-DZ"/>
        </w:rPr>
        <w:t>D</w:t>
      </w:r>
      <w:r>
        <w:rPr>
          <w:rFonts w:asciiTheme="majorBidi" w:eastAsia="Calibri" w:hAnsiTheme="majorBidi" w:cstheme="majorBidi"/>
          <w:b/>
          <w:bCs/>
          <w:sz w:val="32"/>
          <w:szCs w:val="32"/>
          <w:lang w:bidi="ar-DZ"/>
        </w:rPr>
        <w:t>émocratique</w:t>
      </w:r>
      <w:r w:rsidR="00BC40B0">
        <w:rPr>
          <w:rFonts w:asciiTheme="majorBidi" w:eastAsia="Calibri" w:hAnsiTheme="majorBidi" w:cstheme="majorBidi"/>
          <w:b/>
          <w:bCs/>
          <w:sz w:val="32"/>
          <w:szCs w:val="32"/>
          <w:lang w:bidi="ar-DZ"/>
        </w:rPr>
        <w:t xml:space="preserve"> d’Ethiopie</w:t>
      </w:r>
      <w:r w:rsidR="00BF7096">
        <w:rPr>
          <w:rFonts w:asciiTheme="majorBidi" w:eastAsia="Calibri" w:hAnsiTheme="majorBidi" w:cstheme="majorBidi"/>
          <w:b/>
          <w:bCs/>
          <w:sz w:val="32"/>
          <w:szCs w:val="32"/>
          <w:lang w:bidi="ar-DZ"/>
        </w:rPr>
        <w:t xml:space="preserve"> </w:t>
      </w:r>
    </w:p>
    <w:p w:rsidR="00BF7096" w:rsidRPr="00BF7096" w:rsidRDefault="00BF7096" w:rsidP="00BF7096">
      <w:pPr>
        <w:suppressAutoHyphens/>
        <w:autoSpaceDN w:val="0"/>
        <w:spacing w:before="120" w:after="120"/>
        <w:jc w:val="center"/>
        <w:textAlignment w:val="baseline"/>
        <w:rPr>
          <w:rFonts w:asciiTheme="majorBidi" w:eastAsia="Calibri" w:hAnsiTheme="majorBidi" w:cstheme="majorBidi"/>
          <w:b/>
          <w:bCs/>
          <w:lang w:bidi="ar-DZ"/>
        </w:rPr>
      </w:pPr>
      <w:r w:rsidRPr="000E53A4">
        <w:rPr>
          <w:rFonts w:asciiTheme="majorBidi" w:eastAsia="Calibri" w:hAnsiTheme="majorBidi" w:cstheme="majorBidi"/>
          <w:b/>
          <w:bCs/>
          <w:lang w:bidi="ar-DZ"/>
        </w:rPr>
        <w:t xml:space="preserve">Genève, le </w:t>
      </w:r>
      <w:r w:rsidR="00BC40B0">
        <w:rPr>
          <w:rFonts w:asciiTheme="majorBidi" w:eastAsia="Calibri" w:hAnsiTheme="majorBidi" w:cstheme="majorBidi"/>
          <w:b/>
          <w:bCs/>
          <w:lang w:bidi="ar-DZ"/>
        </w:rPr>
        <w:t>14</w:t>
      </w:r>
      <w:r w:rsidRPr="000E53A4">
        <w:rPr>
          <w:rFonts w:asciiTheme="majorBidi" w:eastAsia="Calibri" w:hAnsiTheme="majorBidi" w:cstheme="majorBidi"/>
          <w:b/>
          <w:bCs/>
          <w:lang w:bidi="ar-DZ"/>
        </w:rPr>
        <w:t xml:space="preserve"> </w:t>
      </w:r>
      <w:r>
        <w:rPr>
          <w:rFonts w:asciiTheme="majorBidi" w:eastAsia="Calibri" w:hAnsiTheme="majorBidi" w:cstheme="majorBidi"/>
          <w:b/>
          <w:bCs/>
          <w:lang w:bidi="ar-DZ"/>
        </w:rPr>
        <w:t>mai</w:t>
      </w:r>
      <w:r w:rsidRPr="000E53A4">
        <w:rPr>
          <w:rFonts w:asciiTheme="majorBidi" w:eastAsia="Calibri" w:hAnsiTheme="majorBidi" w:cstheme="majorBidi"/>
          <w:b/>
          <w:bCs/>
          <w:lang w:bidi="ar-DZ"/>
        </w:rPr>
        <w:t xml:space="preserve"> 2019</w:t>
      </w:r>
    </w:p>
    <w:p w:rsidR="003E12E7" w:rsidRDefault="003E12E7" w:rsidP="001650B3">
      <w:pPr>
        <w:spacing w:before="120" w:after="120" w:line="360" w:lineRule="auto"/>
        <w:jc w:val="both"/>
        <w:rPr>
          <w:rFonts w:ascii="Arial Narrow" w:hAnsi="Arial Narrow"/>
          <w:b/>
          <w:bCs/>
        </w:rPr>
      </w:pPr>
    </w:p>
    <w:p w:rsidR="001650B3" w:rsidRPr="003E12E7" w:rsidRDefault="001650B3" w:rsidP="001650B3">
      <w:pPr>
        <w:spacing w:before="120" w:after="120" w:line="360" w:lineRule="auto"/>
        <w:jc w:val="both"/>
        <w:rPr>
          <w:rFonts w:ascii="Arial Narrow" w:hAnsi="Arial Narrow"/>
          <w:b/>
          <w:bCs/>
        </w:rPr>
      </w:pPr>
      <w:r w:rsidRPr="003E12E7">
        <w:rPr>
          <w:rFonts w:ascii="Arial Narrow" w:hAnsi="Arial Narrow"/>
          <w:b/>
          <w:bCs/>
        </w:rPr>
        <w:t>Monsieur le Président,</w:t>
      </w:r>
    </w:p>
    <w:p w:rsidR="001650B3" w:rsidRPr="003E12E7" w:rsidRDefault="001650B3" w:rsidP="003E12E7">
      <w:pPr>
        <w:suppressAutoHyphens/>
        <w:autoSpaceDN w:val="0"/>
        <w:spacing w:before="120" w:after="120" w:line="312" w:lineRule="auto"/>
        <w:jc w:val="both"/>
        <w:textAlignment w:val="baseline"/>
        <w:rPr>
          <w:rFonts w:ascii="Arial Narrow" w:eastAsia="Calibri" w:hAnsi="Arial Narrow"/>
          <w:color w:val="000000" w:themeColor="text1"/>
        </w:rPr>
      </w:pPr>
      <w:r w:rsidRPr="003E12E7">
        <w:rPr>
          <w:rFonts w:ascii="Arial Narrow" w:eastAsia="Calibri" w:hAnsi="Arial Narrow"/>
          <w:color w:val="000000" w:themeColor="text1"/>
        </w:rPr>
        <w:t>Ma délégation souhaite une chaleureuse bi</w:t>
      </w:r>
      <w:r w:rsidR="00B30A42" w:rsidRPr="003E12E7">
        <w:rPr>
          <w:rFonts w:ascii="Arial Narrow" w:eastAsia="Calibri" w:hAnsi="Arial Narrow"/>
          <w:color w:val="000000" w:themeColor="text1"/>
        </w:rPr>
        <w:t>enve</w:t>
      </w:r>
      <w:r w:rsidR="00BC40B0" w:rsidRPr="003E12E7">
        <w:rPr>
          <w:rFonts w:ascii="Arial Narrow" w:eastAsia="Calibri" w:hAnsi="Arial Narrow"/>
          <w:color w:val="000000" w:themeColor="text1"/>
        </w:rPr>
        <w:t>nue à la délégation</w:t>
      </w:r>
      <w:r w:rsidR="00894FD2" w:rsidRPr="003E12E7">
        <w:rPr>
          <w:rFonts w:ascii="Arial Narrow" w:eastAsia="Calibri" w:hAnsi="Arial Narrow"/>
          <w:color w:val="000000" w:themeColor="text1"/>
        </w:rPr>
        <w:t xml:space="preserve"> de la République Fédérale Démocratique</w:t>
      </w:r>
      <w:r w:rsidR="00C0106C" w:rsidRPr="003E12E7">
        <w:rPr>
          <w:rFonts w:ascii="Arial Narrow" w:eastAsia="Calibri" w:hAnsi="Arial Narrow"/>
          <w:color w:val="000000" w:themeColor="text1"/>
        </w:rPr>
        <w:t xml:space="preserve"> </w:t>
      </w:r>
      <w:r w:rsidR="00894FD2" w:rsidRPr="003E12E7">
        <w:rPr>
          <w:rFonts w:ascii="Arial Narrow" w:eastAsia="Calibri" w:hAnsi="Arial Narrow"/>
          <w:color w:val="000000" w:themeColor="text1"/>
        </w:rPr>
        <w:t>d'</w:t>
      </w:r>
      <w:r w:rsidR="0054348F" w:rsidRPr="003E12E7">
        <w:rPr>
          <w:rFonts w:ascii="Arial Narrow" w:eastAsia="Calibri" w:hAnsi="Arial Narrow"/>
          <w:color w:val="000000" w:themeColor="text1"/>
        </w:rPr>
        <w:t>Ethiopie</w:t>
      </w:r>
      <w:r w:rsidR="00894FD2" w:rsidRPr="003E12E7">
        <w:rPr>
          <w:rFonts w:ascii="Arial Narrow" w:eastAsia="Calibri" w:hAnsi="Arial Narrow"/>
          <w:color w:val="000000" w:themeColor="text1"/>
        </w:rPr>
        <w:t xml:space="preserve">, conduite par S.E. Dr. </w:t>
      </w:r>
      <w:proofErr w:type="spellStart"/>
      <w:r w:rsidR="00894FD2" w:rsidRPr="003E12E7">
        <w:rPr>
          <w:rFonts w:ascii="Arial Narrow" w:eastAsia="Calibri" w:hAnsi="Arial Narrow"/>
          <w:color w:val="000000" w:themeColor="text1"/>
        </w:rPr>
        <w:t>Gedion</w:t>
      </w:r>
      <w:proofErr w:type="spellEnd"/>
      <w:r w:rsidR="00894FD2" w:rsidRPr="003E12E7">
        <w:rPr>
          <w:rFonts w:ascii="Arial Narrow" w:eastAsia="Calibri" w:hAnsi="Arial Narrow"/>
          <w:color w:val="000000" w:themeColor="text1"/>
        </w:rPr>
        <w:t xml:space="preserve"> </w:t>
      </w:r>
      <w:proofErr w:type="spellStart"/>
      <w:r w:rsidR="00894FD2" w:rsidRPr="003E12E7">
        <w:rPr>
          <w:rFonts w:ascii="Arial Narrow" w:eastAsia="Calibri" w:hAnsi="Arial Narrow"/>
          <w:color w:val="000000" w:themeColor="text1"/>
        </w:rPr>
        <w:t>Timotheos</w:t>
      </w:r>
      <w:proofErr w:type="spellEnd"/>
      <w:r w:rsidR="00894FD2" w:rsidRPr="003E12E7">
        <w:rPr>
          <w:rFonts w:ascii="Arial Narrow" w:eastAsia="Calibri" w:hAnsi="Arial Narrow"/>
          <w:color w:val="000000" w:themeColor="text1"/>
        </w:rPr>
        <w:t xml:space="preserve"> </w:t>
      </w:r>
      <w:proofErr w:type="spellStart"/>
      <w:r w:rsidR="00894FD2" w:rsidRPr="003E12E7">
        <w:rPr>
          <w:rFonts w:ascii="Arial Narrow" w:eastAsia="Calibri" w:hAnsi="Arial Narrow"/>
          <w:color w:val="000000" w:themeColor="text1"/>
        </w:rPr>
        <w:t>Hassebon</w:t>
      </w:r>
      <w:proofErr w:type="spellEnd"/>
      <w:r w:rsidR="00894FD2" w:rsidRPr="003E12E7">
        <w:rPr>
          <w:rFonts w:ascii="Arial Narrow" w:eastAsia="Calibri" w:hAnsi="Arial Narrow"/>
          <w:color w:val="000000" w:themeColor="text1"/>
        </w:rPr>
        <w:t xml:space="preserve">, Procureur général adjoint, </w:t>
      </w:r>
      <w:r w:rsidRPr="003E12E7">
        <w:rPr>
          <w:rFonts w:ascii="Arial Narrow" w:eastAsia="Calibri" w:hAnsi="Arial Narrow"/>
        </w:rPr>
        <w:t xml:space="preserve">et la remercie pour la présentation des informations </w:t>
      </w:r>
      <w:r w:rsidRPr="003E12E7">
        <w:rPr>
          <w:rFonts w:ascii="Arial Narrow" w:eastAsia="Calibri" w:hAnsi="Arial Narrow"/>
          <w:color w:val="000000" w:themeColor="text1"/>
        </w:rPr>
        <w:t>complémentaires du troisième rapport de son pays.</w:t>
      </w:r>
    </w:p>
    <w:p w:rsidR="00894FD2" w:rsidRPr="003E12E7" w:rsidRDefault="0072750C" w:rsidP="003E12E7">
      <w:pPr>
        <w:suppressAutoHyphens/>
        <w:autoSpaceDN w:val="0"/>
        <w:spacing w:before="120" w:after="120" w:line="312" w:lineRule="auto"/>
        <w:jc w:val="both"/>
        <w:textAlignment w:val="baseline"/>
        <w:rPr>
          <w:rFonts w:ascii="Arial Narrow" w:eastAsia="Calibri" w:hAnsi="Arial Narrow"/>
          <w:color w:val="000000" w:themeColor="text1"/>
        </w:rPr>
      </w:pPr>
      <w:r w:rsidRPr="003E12E7">
        <w:rPr>
          <w:rFonts w:ascii="Arial Narrow" w:eastAsia="Calibri" w:hAnsi="Arial Narrow"/>
          <w:color w:val="000000" w:themeColor="text1"/>
        </w:rPr>
        <w:t>L’Algérie salue</w:t>
      </w:r>
      <w:r w:rsidR="002C0756" w:rsidRPr="003E12E7">
        <w:rPr>
          <w:rFonts w:ascii="Arial Narrow" w:eastAsia="Calibri" w:hAnsi="Arial Narrow"/>
          <w:color w:val="000000" w:themeColor="text1"/>
        </w:rPr>
        <w:t xml:space="preserve"> les </w:t>
      </w:r>
      <w:r w:rsidR="00894FD2" w:rsidRPr="003E12E7">
        <w:rPr>
          <w:rFonts w:ascii="Arial Narrow" w:eastAsia="Calibri" w:hAnsi="Arial Narrow"/>
          <w:color w:val="000000" w:themeColor="text1"/>
        </w:rPr>
        <w:t>avancées enregistrées</w:t>
      </w:r>
      <w:r w:rsidRPr="003E12E7">
        <w:rPr>
          <w:rFonts w:ascii="Arial Narrow" w:eastAsia="Calibri" w:hAnsi="Arial Narrow"/>
          <w:color w:val="000000" w:themeColor="text1"/>
        </w:rPr>
        <w:t xml:space="preserve"> par</w:t>
      </w:r>
      <w:r w:rsidR="002C0756" w:rsidRPr="003E12E7">
        <w:rPr>
          <w:rFonts w:ascii="Arial Narrow" w:eastAsia="Calibri" w:hAnsi="Arial Narrow"/>
          <w:color w:val="000000" w:themeColor="text1"/>
        </w:rPr>
        <w:t xml:space="preserve"> l</w:t>
      </w:r>
      <w:r w:rsidR="0007786F" w:rsidRPr="003E12E7">
        <w:rPr>
          <w:rFonts w:ascii="Arial Narrow" w:eastAsia="Calibri" w:hAnsi="Arial Narrow"/>
          <w:color w:val="000000" w:themeColor="text1"/>
        </w:rPr>
        <w:t>’</w:t>
      </w:r>
      <w:r w:rsidR="00EF09BE" w:rsidRPr="003E12E7">
        <w:rPr>
          <w:rFonts w:ascii="Arial Narrow" w:eastAsia="Calibri" w:hAnsi="Arial Narrow"/>
          <w:color w:val="000000" w:themeColor="text1"/>
        </w:rPr>
        <w:t>Ethiopie</w:t>
      </w:r>
      <w:r w:rsidR="00894FD2" w:rsidRPr="003E12E7">
        <w:rPr>
          <w:rFonts w:ascii="Arial Narrow" w:eastAsia="Calibri" w:hAnsi="Arial Narrow"/>
          <w:color w:val="000000" w:themeColor="text1"/>
        </w:rPr>
        <w:t xml:space="preserve"> en matière de promotion et de protection des droits de l'Homme depuis son second EPU, notamment les efforts déployés afin de réduire la pauvreté et l'extrême pauvreté et d'améliorer la qualité de vie de la population en général.</w:t>
      </w:r>
    </w:p>
    <w:p w:rsidR="006702DA" w:rsidRPr="003E12E7" w:rsidRDefault="00894FD2" w:rsidP="003E12E7">
      <w:pPr>
        <w:suppressAutoHyphens/>
        <w:autoSpaceDN w:val="0"/>
        <w:spacing w:before="120" w:after="120" w:line="312" w:lineRule="auto"/>
        <w:jc w:val="both"/>
        <w:textAlignment w:val="baseline"/>
        <w:rPr>
          <w:rFonts w:ascii="Arial Narrow" w:eastAsia="Calibri" w:hAnsi="Arial Narrow"/>
          <w:color w:val="000000" w:themeColor="text1"/>
        </w:rPr>
      </w:pPr>
      <w:r w:rsidRPr="003E12E7">
        <w:rPr>
          <w:rFonts w:ascii="Arial Narrow" w:eastAsia="Calibri" w:hAnsi="Arial Narrow"/>
          <w:color w:val="000000" w:themeColor="text1"/>
        </w:rPr>
        <w:t>Ma délégation se réjouit des mesures prises par l'Ethiopie dans le domaine de l'</w:t>
      </w:r>
      <w:r w:rsidR="00C0106C" w:rsidRPr="003E12E7">
        <w:rPr>
          <w:rFonts w:ascii="Arial Narrow" w:eastAsia="Calibri" w:hAnsi="Arial Narrow"/>
          <w:color w:val="000000" w:themeColor="text1"/>
        </w:rPr>
        <w:t>élimination</w:t>
      </w:r>
      <w:r w:rsidRPr="003E12E7">
        <w:rPr>
          <w:rFonts w:ascii="Arial Narrow" w:eastAsia="Calibri" w:hAnsi="Arial Narrow"/>
          <w:color w:val="000000" w:themeColor="text1"/>
        </w:rPr>
        <w:t xml:space="preserve"> du travail des enfants et l'insertion </w:t>
      </w:r>
      <w:r w:rsidR="00C0106C" w:rsidRPr="003E12E7">
        <w:rPr>
          <w:rFonts w:ascii="Arial Narrow" w:eastAsia="Calibri" w:hAnsi="Arial Narrow"/>
          <w:color w:val="000000" w:themeColor="text1"/>
        </w:rPr>
        <w:t>professionnelle</w:t>
      </w:r>
      <w:r w:rsidRPr="003E12E7">
        <w:rPr>
          <w:rFonts w:ascii="Arial Narrow" w:eastAsia="Calibri" w:hAnsi="Arial Narrow"/>
          <w:color w:val="000000" w:themeColor="text1"/>
        </w:rPr>
        <w:t xml:space="preserve"> des groupes </w:t>
      </w:r>
      <w:r w:rsidR="00C0106C" w:rsidRPr="003E12E7">
        <w:rPr>
          <w:rFonts w:ascii="Arial Narrow" w:eastAsia="Calibri" w:hAnsi="Arial Narrow"/>
          <w:color w:val="000000" w:themeColor="text1"/>
        </w:rPr>
        <w:t>vulnérables</w:t>
      </w:r>
      <w:r w:rsidRPr="003E12E7">
        <w:rPr>
          <w:rFonts w:ascii="Arial Narrow" w:eastAsia="Calibri" w:hAnsi="Arial Narrow"/>
          <w:color w:val="000000" w:themeColor="text1"/>
        </w:rPr>
        <w:t xml:space="preserve"> de la société, notamment</w:t>
      </w:r>
      <w:r w:rsidR="003E12E7" w:rsidRPr="003E12E7">
        <w:rPr>
          <w:rFonts w:ascii="Arial Narrow" w:eastAsia="Calibri" w:hAnsi="Arial Narrow"/>
          <w:color w:val="000000" w:themeColor="text1"/>
        </w:rPr>
        <w:t xml:space="preserve"> les femmes et</w:t>
      </w:r>
      <w:r w:rsidRPr="003E12E7">
        <w:rPr>
          <w:rFonts w:ascii="Arial Narrow" w:eastAsia="Calibri" w:hAnsi="Arial Narrow"/>
          <w:color w:val="000000" w:themeColor="text1"/>
        </w:rPr>
        <w:t xml:space="preserve"> les personnes handicapées</w:t>
      </w:r>
      <w:r w:rsidR="00C0106C" w:rsidRPr="003E12E7">
        <w:rPr>
          <w:rFonts w:ascii="Arial Narrow" w:eastAsia="Calibri" w:hAnsi="Arial Narrow"/>
          <w:color w:val="000000" w:themeColor="text1"/>
        </w:rPr>
        <w:t xml:space="preserve">. Nous notons avec appréciation l'amélioration de la </w:t>
      </w:r>
      <w:r w:rsidR="00EF09BE" w:rsidRPr="003E12E7">
        <w:rPr>
          <w:rFonts w:ascii="Arial Narrow" w:eastAsia="Calibri" w:hAnsi="Arial Narrow"/>
          <w:color w:val="000000" w:themeColor="text1"/>
        </w:rPr>
        <w:t>scolarisation des filles</w:t>
      </w:r>
      <w:r w:rsidR="0086112E" w:rsidRPr="003E12E7">
        <w:rPr>
          <w:rFonts w:ascii="Arial Narrow" w:eastAsia="Calibri" w:hAnsi="Arial Narrow"/>
          <w:color w:val="000000" w:themeColor="text1"/>
        </w:rPr>
        <w:t xml:space="preserve"> au primaire</w:t>
      </w:r>
      <w:r w:rsidR="00EF09BE" w:rsidRPr="003E12E7">
        <w:rPr>
          <w:rFonts w:ascii="Arial Narrow" w:eastAsia="Calibri" w:hAnsi="Arial Narrow"/>
          <w:color w:val="000000" w:themeColor="text1"/>
        </w:rPr>
        <w:t xml:space="preserve"> </w:t>
      </w:r>
      <w:r w:rsidR="00C0106C" w:rsidRPr="003E12E7">
        <w:rPr>
          <w:rFonts w:ascii="Arial Narrow" w:eastAsia="Calibri" w:hAnsi="Arial Narrow"/>
          <w:color w:val="000000" w:themeColor="text1"/>
        </w:rPr>
        <w:t>dont le taux</w:t>
      </w:r>
      <w:r w:rsidR="00EF09BE" w:rsidRPr="003E12E7">
        <w:rPr>
          <w:rFonts w:ascii="Arial Narrow" w:eastAsia="Calibri" w:hAnsi="Arial Narrow"/>
          <w:color w:val="000000" w:themeColor="text1"/>
        </w:rPr>
        <w:t xml:space="preserve"> </w:t>
      </w:r>
      <w:r w:rsidR="00C0106C" w:rsidRPr="003E12E7">
        <w:rPr>
          <w:rFonts w:ascii="Arial Narrow" w:eastAsia="Calibri" w:hAnsi="Arial Narrow"/>
          <w:color w:val="000000" w:themeColor="text1"/>
        </w:rPr>
        <w:t>s'élève</w:t>
      </w:r>
      <w:r w:rsidR="00EF09BE" w:rsidRPr="003E12E7">
        <w:rPr>
          <w:rFonts w:ascii="Arial Narrow" w:eastAsia="Calibri" w:hAnsi="Arial Narrow"/>
          <w:color w:val="000000" w:themeColor="text1"/>
        </w:rPr>
        <w:t xml:space="preserve"> à 95% en 2018.</w:t>
      </w:r>
      <w:r w:rsidR="0007786F" w:rsidRPr="003E12E7">
        <w:rPr>
          <w:rFonts w:ascii="Arial Narrow" w:eastAsia="Calibri" w:hAnsi="Arial Narrow"/>
          <w:color w:val="000000" w:themeColor="text1"/>
        </w:rPr>
        <w:t xml:space="preserve"> </w:t>
      </w:r>
    </w:p>
    <w:p w:rsidR="00BF7096" w:rsidRPr="003E12E7" w:rsidRDefault="00BF7096" w:rsidP="003E12E7">
      <w:pPr>
        <w:suppressAutoHyphens/>
        <w:autoSpaceDN w:val="0"/>
        <w:spacing w:before="120" w:after="120" w:line="312" w:lineRule="auto"/>
        <w:jc w:val="both"/>
        <w:textAlignment w:val="baseline"/>
        <w:rPr>
          <w:rFonts w:ascii="Arial Narrow" w:eastAsia="Calibri" w:hAnsi="Arial Narrow"/>
          <w:color w:val="000000" w:themeColor="text1"/>
        </w:rPr>
      </w:pPr>
      <w:r w:rsidRPr="003E12E7">
        <w:rPr>
          <w:rFonts w:ascii="Arial Narrow" w:hAnsi="Arial Narrow"/>
        </w:rPr>
        <w:t xml:space="preserve">Conformément à l’esprit d’échange et de coopération qui guide les travaux de l’Examen Périodique Universel, ma délégation souhaite présenter à la délégation </w:t>
      </w:r>
      <w:r w:rsidR="00894FD2" w:rsidRPr="003E12E7">
        <w:rPr>
          <w:rFonts w:ascii="Arial Narrow" w:hAnsi="Arial Narrow"/>
        </w:rPr>
        <w:t>éthiopienne</w:t>
      </w:r>
      <w:r w:rsidRPr="003E12E7">
        <w:rPr>
          <w:rFonts w:ascii="Arial Narrow" w:hAnsi="Arial Narrow"/>
        </w:rPr>
        <w:t xml:space="preserve"> les recommandations suivantes : </w:t>
      </w:r>
    </w:p>
    <w:p w:rsidR="000115B7" w:rsidRPr="003E12E7" w:rsidRDefault="000115B7" w:rsidP="003E12E7">
      <w:pPr>
        <w:pStyle w:val="Paragraphedeliste"/>
        <w:widowControl w:val="0"/>
        <w:numPr>
          <w:ilvl w:val="0"/>
          <w:numId w:val="1"/>
        </w:numPr>
        <w:autoSpaceDE w:val="0"/>
        <w:autoSpaceDN w:val="0"/>
        <w:adjustRightInd w:val="0"/>
        <w:spacing w:after="240" w:line="320" w:lineRule="atLeast"/>
        <w:jc w:val="both"/>
        <w:rPr>
          <w:rFonts w:ascii="Arial Narrow" w:hAnsi="Arial Narrow"/>
          <w:b/>
          <w:bCs/>
        </w:rPr>
      </w:pPr>
      <w:r w:rsidRPr="003E12E7">
        <w:rPr>
          <w:rFonts w:ascii="Arial Narrow" w:hAnsi="Arial Narrow"/>
          <w:b/>
          <w:bCs/>
        </w:rPr>
        <w:t>Abroger les dispositions et les articles du code de la famille afin d’interdire la discrimination fondée sur le handicap</w:t>
      </w:r>
      <w:r w:rsidR="003E12E7" w:rsidRPr="003E12E7">
        <w:rPr>
          <w:rFonts w:ascii="Arial Narrow" w:hAnsi="Arial Narrow"/>
          <w:b/>
          <w:bCs/>
        </w:rPr>
        <w:t xml:space="preserve"> ;</w:t>
      </w:r>
    </w:p>
    <w:p w:rsidR="003E12E7" w:rsidRPr="003E12E7" w:rsidRDefault="003E12E7" w:rsidP="003E12E7">
      <w:pPr>
        <w:pStyle w:val="Paragraphedeliste"/>
        <w:widowControl w:val="0"/>
        <w:autoSpaceDE w:val="0"/>
        <w:autoSpaceDN w:val="0"/>
        <w:adjustRightInd w:val="0"/>
        <w:spacing w:after="240" w:line="320" w:lineRule="atLeast"/>
        <w:jc w:val="both"/>
        <w:rPr>
          <w:rFonts w:ascii="Arial Narrow" w:hAnsi="Arial Narrow"/>
          <w:b/>
          <w:bCs/>
          <w:sz w:val="10"/>
          <w:szCs w:val="10"/>
        </w:rPr>
      </w:pPr>
    </w:p>
    <w:p w:rsidR="00865E17" w:rsidRPr="003E12E7" w:rsidRDefault="00A04F62" w:rsidP="003E12E7">
      <w:pPr>
        <w:pStyle w:val="Paragraphedeliste"/>
        <w:widowControl w:val="0"/>
        <w:numPr>
          <w:ilvl w:val="0"/>
          <w:numId w:val="1"/>
        </w:numPr>
        <w:autoSpaceDE w:val="0"/>
        <w:autoSpaceDN w:val="0"/>
        <w:adjustRightInd w:val="0"/>
        <w:spacing w:after="240" w:line="320" w:lineRule="atLeast"/>
        <w:jc w:val="both"/>
        <w:rPr>
          <w:rFonts w:ascii="Arial Narrow" w:hAnsi="Arial Narrow"/>
          <w:b/>
          <w:bCs/>
        </w:rPr>
      </w:pPr>
      <w:r w:rsidRPr="003E12E7">
        <w:rPr>
          <w:rFonts w:ascii="Arial Narrow" w:hAnsi="Arial Narrow"/>
          <w:b/>
          <w:bCs/>
        </w:rPr>
        <w:t xml:space="preserve">Prendre davantage de mesures pour </w:t>
      </w:r>
      <w:r w:rsidR="00865E17" w:rsidRPr="003E12E7">
        <w:rPr>
          <w:rFonts w:ascii="Arial Narrow" w:hAnsi="Arial Narrow"/>
          <w:b/>
          <w:bCs/>
        </w:rPr>
        <w:t>réduire le taux de mortalité maternelle.</w:t>
      </w:r>
    </w:p>
    <w:p w:rsidR="00BF7096" w:rsidRPr="003E12E7" w:rsidRDefault="00BF7096" w:rsidP="003E12E7">
      <w:pPr>
        <w:widowControl w:val="0"/>
        <w:autoSpaceDE w:val="0"/>
        <w:autoSpaceDN w:val="0"/>
        <w:adjustRightInd w:val="0"/>
        <w:spacing w:after="240" w:line="320" w:lineRule="atLeast"/>
        <w:jc w:val="both"/>
        <w:rPr>
          <w:rFonts w:ascii="Arial Narrow" w:hAnsi="Arial Narrow"/>
        </w:rPr>
      </w:pPr>
      <w:r w:rsidRPr="003E12E7">
        <w:rPr>
          <w:rFonts w:ascii="Arial Narrow" w:hAnsi="Arial Narrow"/>
        </w:rPr>
        <w:t xml:space="preserve">Enfin, nous souhaitons </w:t>
      </w:r>
      <w:r w:rsidR="00BC40B0" w:rsidRPr="003E12E7">
        <w:rPr>
          <w:rFonts w:ascii="Arial Narrow" w:hAnsi="Arial Narrow"/>
        </w:rPr>
        <w:t>plein succès à l’Ethiopie</w:t>
      </w:r>
      <w:r w:rsidRPr="003E12E7">
        <w:rPr>
          <w:rFonts w:ascii="Arial Narrow" w:hAnsi="Arial Narrow"/>
        </w:rPr>
        <w:t xml:space="preserve"> dans la mise en œuvre des recommandations qui lui ont été adressées. </w:t>
      </w:r>
    </w:p>
    <w:p w:rsidR="00AB4C81" w:rsidRPr="003E12E7" w:rsidRDefault="00BF7096" w:rsidP="00894FD2">
      <w:pPr>
        <w:pStyle w:val="NormalWeb"/>
        <w:jc w:val="both"/>
        <w:rPr>
          <w:rFonts w:ascii="Arial Narrow" w:hAnsi="Arial Narrow" w:cstheme="majorBidi"/>
        </w:rPr>
      </w:pPr>
      <w:r w:rsidRPr="003E12E7">
        <w:rPr>
          <w:rFonts w:ascii="Arial Narrow" w:hAnsi="Arial Narrow"/>
          <w:b/>
        </w:rPr>
        <w:t>Je vous remercie</w:t>
      </w:r>
      <w:r w:rsidRPr="003E12E7">
        <w:rPr>
          <w:rFonts w:ascii="Arial Narrow" w:hAnsi="Arial Narrow" w:cstheme="majorBidi"/>
          <w:b/>
        </w:rPr>
        <w:t>.</w:t>
      </w:r>
    </w:p>
    <w:sectPr w:rsidR="00AB4C81" w:rsidRPr="003E12E7" w:rsidSect="00F65A89">
      <w:footerReference w:type="default" r:id="rId8"/>
      <w:pgSz w:w="11906" w:h="16838"/>
      <w:pgMar w:top="1276" w:right="1417" w:bottom="70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73D3" w:rsidRDefault="000E73D3">
      <w:r>
        <w:separator/>
      </w:r>
    </w:p>
  </w:endnote>
  <w:endnote w:type="continuationSeparator" w:id="0">
    <w:p w:rsidR="000E73D3" w:rsidRDefault="000E73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2646813"/>
      <w:docPartObj>
        <w:docPartGallery w:val="Page Numbers (Bottom of Page)"/>
        <w:docPartUnique/>
      </w:docPartObj>
    </w:sdtPr>
    <w:sdtContent>
      <w:p w:rsidR="004816FF" w:rsidRDefault="00C65670">
        <w:pPr>
          <w:pStyle w:val="Pieddepage"/>
          <w:jc w:val="center"/>
        </w:pPr>
        <w:r>
          <w:rPr>
            <w:noProof/>
          </w:rPr>
          <w:fldChar w:fldCharType="begin"/>
        </w:r>
        <w:r w:rsidR="00222EC8">
          <w:rPr>
            <w:noProof/>
          </w:rPr>
          <w:instrText xml:space="preserve"> PAGE   \* MERGEFORMAT </w:instrText>
        </w:r>
        <w:r>
          <w:rPr>
            <w:noProof/>
          </w:rPr>
          <w:fldChar w:fldCharType="separate"/>
        </w:r>
        <w:r w:rsidR="004223B9">
          <w:rPr>
            <w:noProof/>
          </w:rPr>
          <w:t>1</w:t>
        </w:r>
        <w:r>
          <w:rPr>
            <w:noProof/>
          </w:rPr>
          <w:fldChar w:fldCharType="end"/>
        </w:r>
      </w:p>
    </w:sdtContent>
  </w:sdt>
  <w:p w:rsidR="004816FF" w:rsidRDefault="000E73D3">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73D3" w:rsidRDefault="000E73D3">
      <w:r>
        <w:separator/>
      </w:r>
    </w:p>
  </w:footnote>
  <w:footnote w:type="continuationSeparator" w:id="0">
    <w:p w:rsidR="000E73D3" w:rsidRDefault="000E73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144088"/>
    <w:multiLevelType w:val="hybridMultilevel"/>
    <w:tmpl w:val="D7627B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hdrShapeDefaults>
    <o:shapedefaults v:ext="edit" spidmax="12290"/>
  </w:hdrShapeDefaults>
  <w:footnotePr>
    <w:footnote w:id="-1"/>
    <w:footnote w:id="0"/>
  </w:footnotePr>
  <w:endnotePr>
    <w:endnote w:id="-1"/>
    <w:endnote w:id="0"/>
  </w:endnotePr>
  <w:compat>
    <w:useFELayout/>
  </w:compat>
  <w:rsids>
    <w:rsidRoot w:val="00BF7096"/>
    <w:rsid w:val="000115B7"/>
    <w:rsid w:val="00062E70"/>
    <w:rsid w:val="0007786F"/>
    <w:rsid w:val="000E73D3"/>
    <w:rsid w:val="00117DFE"/>
    <w:rsid w:val="001650B3"/>
    <w:rsid w:val="0016673D"/>
    <w:rsid w:val="001D1F30"/>
    <w:rsid w:val="001E3511"/>
    <w:rsid w:val="00222EC8"/>
    <w:rsid w:val="0026778D"/>
    <w:rsid w:val="002B1630"/>
    <w:rsid w:val="002C0756"/>
    <w:rsid w:val="002D4973"/>
    <w:rsid w:val="002E7318"/>
    <w:rsid w:val="003107F1"/>
    <w:rsid w:val="00334D5F"/>
    <w:rsid w:val="00367C48"/>
    <w:rsid w:val="003E12E7"/>
    <w:rsid w:val="003F2F1F"/>
    <w:rsid w:val="004223B9"/>
    <w:rsid w:val="0054348F"/>
    <w:rsid w:val="006702DA"/>
    <w:rsid w:val="006E7320"/>
    <w:rsid w:val="00713B0B"/>
    <w:rsid w:val="0072750C"/>
    <w:rsid w:val="007506FD"/>
    <w:rsid w:val="00761373"/>
    <w:rsid w:val="007C68D2"/>
    <w:rsid w:val="0086112E"/>
    <w:rsid w:val="00865E17"/>
    <w:rsid w:val="00894FD2"/>
    <w:rsid w:val="008F777F"/>
    <w:rsid w:val="00967D34"/>
    <w:rsid w:val="00A04F62"/>
    <w:rsid w:val="00AA21EA"/>
    <w:rsid w:val="00AB4C81"/>
    <w:rsid w:val="00AE1B85"/>
    <w:rsid w:val="00B30A42"/>
    <w:rsid w:val="00B84EC4"/>
    <w:rsid w:val="00BC40B0"/>
    <w:rsid w:val="00BE7CEA"/>
    <w:rsid w:val="00BF7016"/>
    <w:rsid w:val="00BF7096"/>
    <w:rsid w:val="00C0106C"/>
    <w:rsid w:val="00C65670"/>
    <w:rsid w:val="00C97CC6"/>
    <w:rsid w:val="00D6237F"/>
    <w:rsid w:val="00EF09BE"/>
    <w:rsid w:val="00F416E2"/>
    <w:rsid w:val="00FD2401"/>
  </w:rsids>
  <m:mathPr>
    <m:mathFont m:val="Cambria Math"/>
    <m:brkBin m:val="before"/>
    <m:brkBinSub m:val="--"/>
    <m:smallFrac m:val="off"/>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096"/>
    <w:pPr>
      <w:spacing w:after="0" w:line="240" w:lineRule="auto"/>
    </w:pPr>
    <w:rPr>
      <w:rFonts w:ascii="Times New Roman" w:eastAsia="Times New Roman" w:hAnsi="Times New Roman"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uiPriority w:val="22"/>
    <w:qFormat/>
    <w:rsid w:val="00BF7096"/>
    <w:rPr>
      <w:b/>
      <w:bCs/>
    </w:rPr>
  </w:style>
  <w:style w:type="paragraph" w:styleId="NormalWeb">
    <w:name w:val="Normal (Web)"/>
    <w:basedOn w:val="Normal"/>
    <w:uiPriority w:val="99"/>
    <w:unhideWhenUsed/>
    <w:rsid w:val="00BF7096"/>
    <w:pPr>
      <w:spacing w:before="100" w:beforeAutospacing="1" w:after="100" w:afterAutospacing="1"/>
    </w:pPr>
    <w:rPr>
      <w:lang w:val="fr-CH" w:eastAsia="fr-CH"/>
    </w:rPr>
  </w:style>
  <w:style w:type="paragraph" w:styleId="Pieddepage">
    <w:name w:val="footer"/>
    <w:basedOn w:val="Normal"/>
    <w:link w:val="PieddepageCar"/>
    <w:uiPriority w:val="99"/>
    <w:unhideWhenUsed/>
    <w:rsid w:val="00BF7096"/>
    <w:pPr>
      <w:tabs>
        <w:tab w:val="center" w:pos="4536"/>
        <w:tab w:val="right" w:pos="9072"/>
      </w:tabs>
    </w:pPr>
  </w:style>
  <w:style w:type="character" w:customStyle="1" w:styleId="PieddepageCar">
    <w:name w:val="Pied de page Car"/>
    <w:basedOn w:val="Policepardfaut"/>
    <w:link w:val="Pieddepage"/>
    <w:uiPriority w:val="99"/>
    <w:rsid w:val="00BF7096"/>
    <w:rPr>
      <w:rFonts w:ascii="Times New Roman" w:eastAsia="Times New Roman" w:hAnsi="Times New Roman" w:cs="Times New Roman"/>
      <w:sz w:val="24"/>
      <w:szCs w:val="24"/>
      <w:lang w:val="fr-FR" w:eastAsia="fr-FR"/>
    </w:rPr>
  </w:style>
  <w:style w:type="table" w:customStyle="1" w:styleId="Grilledutableau6">
    <w:name w:val="Grille du tableau6"/>
    <w:basedOn w:val="TableauNormal"/>
    <w:uiPriority w:val="59"/>
    <w:rsid w:val="00BF7096"/>
    <w:pPr>
      <w:spacing w:after="0" w:line="240" w:lineRule="auto"/>
    </w:pPr>
    <w:rPr>
      <w:rFonts w:eastAsiaTheme="minorHAnsi"/>
      <w:lang w:val="fr-CH"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967D34"/>
    <w:pPr>
      <w:tabs>
        <w:tab w:val="center" w:pos="4513"/>
        <w:tab w:val="right" w:pos="9026"/>
      </w:tabs>
    </w:pPr>
  </w:style>
  <w:style w:type="character" w:customStyle="1" w:styleId="En-tteCar">
    <w:name w:val="En-tête Car"/>
    <w:basedOn w:val="Policepardfaut"/>
    <w:link w:val="En-tte"/>
    <w:uiPriority w:val="99"/>
    <w:rsid w:val="00967D34"/>
    <w:rPr>
      <w:rFonts w:ascii="Times New Roman" w:eastAsia="Times New Roman" w:hAnsi="Times New Roman" w:cs="Times New Roman"/>
      <w:sz w:val="24"/>
      <w:szCs w:val="24"/>
      <w:lang w:val="fr-FR" w:eastAsia="fr-FR"/>
    </w:rPr>
  </w:style>
  <w:style w:type="paragraph" w:styleId="Paragraphedeliste">
    <w:name w:val="List Paragraph"/>
    <w:basedOn w:val="Normal"/>
    <w:uiPriority w:val="34"/>
    <w:qFormat/>
    <w:rsid w:val="00A04F62"/>
    <w:pPr>
      <w:ind w:left="720"/>
      <w:contextualSpacing/>
    </w:pPr>
  </w:style>
  <w:style w:type="paragraph" w:styleId="Textedebulles">
    <w:name w:val="Balloon Text"/>
    <w:basedOn w:val="Normal"/>
    <w:link w:val="TextedebullesCar"/>
    <w:uiPriority w:val="99"/>
    <w:semiHidden/>
    <w:unhideWhenUsed/>
    <w:rsid w:val="0007786F"/>
    <w:rPr>
      <w:rFonts w:ascii="Tahoma" w:hAnsi="Tahoma" w:cs="Tahoma"/>
      <w:sz w:val="16"/>
      <w:szCs w:val="16"/>
    </w:rPr>
  </w:style>
  <w:style w:type="character" w:customStyle="1" w:styleId="TextedebullesCar">
    <w:name w:val="Texte de bulles Car"/>
    <w:basedOn w:val="Policepardfaut"/>
    <w:link w:val="Textedebulles"/>
    <w:uiPriority w:val="99"/>
    <w:semiHidden/>
    <w:rsid w:val="0007786F"/>
    <w:rPr>
      <w:rFonts w:ascii="Tahoma" w:eastAsia="Times New Roman" w:hAnsi="Tahoma" w:cs="Tahoma"/>
      <w:sz w:val="16"/>
      <w:szCs w:val="16"/>
      <w:lang w:val="fr-FR" w:eastAsia="fr-FR"/>
    </w:rPr>
  </w:style>
  <w:style w:type="paragraph" w:styleId="PrformatHTML">
    <w:name w:val="HTML Preformatted"/>
    <w:basedOn w:val="Normal"/>
    <w:link w:val="PrformatHTMLCar"/>
    <w:uiPriority w:val="99"/>
    <w:semiHidden/>
    <w:unhideWhenUsed/>
    <w:rsid w:val="00894F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fr-CH" w:eastAsia="fr-CH"/>
    </w:rPr>
  </w:style>
  <w:style w:type="character" w:customStyle="1" w:styleId="PrformatHTMLCar">
    <w:name w:val="Préformaté HTML Car"/>
    <w:basedOn w:val="Policepardfaut"/>
    <w:link w:val="PrformatHTML"/>
    <w:uiPriority w:val="99"/>
    <w:semiHidden/>
    <w:rsid w:val="00894FD2"/>
    <w:rPr>
      <w:rFonts w:ascii="Courier New" w:eastAsia="Times New Roman" w:hAnsi="Courier New" w:cs="Courier New"/>
      <w:sz w:val="20"/>
      <w:szCs w:val="20"/>
      <w:lang w:val="fr-CH" w:eastAsia="fr-CH"/>
    </w:rPr>
  </w:style>
</w:styles>
</file>

<file path=word/webSettings.xml><?xml version="1.0" encoding="utf-8"?>
<w:webSettings xmlns:r="http://schemas.openxmlformats.org/officeDocument/2006/relationships" xmlns:w="http://schemas.openxmlformats.org/wordprocessingml/2006/main">
  <w:divs>
    <w:div w:id="1816338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168D78-C1BC-4405-82C0-FFF63C7659A3}"/>
</file>

<file path=customXml/itemProps2.xml><?xml version="1.0" encoding="utf-8"?>
<ds:datastoreItem xmlns:ds="http://schemas.openxmlformats.org/officeDocument/2006/customXml" ds:itemID="{374381A4-5C39-48E3-B84D-42BBE3247261}"/>
</file>

<file path=customXml/itemProps3.xml><?xml version="1.0" encoding="utf-8"?>
<ds:datastoreItem xmlns:ds="http://schemas.openxmlformats.org/officeDocument/2006/customXml" ds:itemID="{0F159499-F061-496B-97DD-24708CC8CB69}"/>
</file>

<file path=docProps/app.xml><?xml version="1.0" encoding="utf-8"?>
<Properties xmlns="http://schemas.openxmlformats.org/officeDocument/2006/extended-properties" xmlns:vt="http://schemas.openxmlformats.org/officeDocument/2006/docPropsVTypes">
  <Template>Normal</Template>
  <TotalTime>1</TotalTime>
  <Pages>1</Pages>
  <Words>298</Words>
  <Characters>1645</Characters>
  <Application>Microsoft Office Word</Application>
  <DocSecurity>0</DocSecurity>
  <Lines>13</Lines>
  <Paragraphs>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UNOG</Company>
  <LinksUpToDate>false</LinksUpToDate>
  <CharactersWithSpaces>1940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REF 8</dc:creator>
  <cp:lastModifiedBy>user</cp:lastModifiedBy>
  <cp:revision>2</cp:revision>
  <cp:lastPrinted>2019-05-13T12:26:00Z</cp:lastPrinted>
  <dcterms:created xsi:type="dcterms:W3CDTF">2019-05-22T09:21:00Z</dcterms:created>
  <dcterms:modified xsi:type="dcterms:W3CDTF">2019-05-22T09:21:00Z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