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CA" w:rsidRPr="00A950F8" w:rsidRDefault="003739FE" w:rsidP="004175FE">
      <w:pPr>
        <w:spacing w:after="0"/>
        <w:jc w:val="center"/>
        <w:rPr>
          <w:rFonts w:ascii="Pyidaungsu" w:hAnsi="Pyidaungsu" w:cs="Pyidaungsu"/>
          <w:b/>
          <w:sz w:val="26"/>
          <w:szCs w:val="26"/>
          <w:lang w:val="en-US"/>
        </w:rPr>
      </w:pPr>
      <w:r w:rsidRPr="00A950F8">
        <w:rPr>
          <w:rFonts w:ascii="Pyidaungsu" w:hAnsi="Pyidaungsu" w:cs="Pyidaungsu"/>
          <w:b/>
          <w:sz w:val="26"/>
          <w:szCs w:val="26"/>
          <w:lang w:val="en-US"/>
        </w:rPr>
        <w:t xml:space="preserve">Statement by Myanmar Delegation at the </w:t>
      </w:r>
      <w:bookmarkStart w:id="0" w:name="_GoBack"/>
      <w:bookmarkEnd w:id="0"/>
    </w:p>
    <w:p w:rsidR="003739FE" w:rsidRPr="00A950F8" w:rsidRDefault="003739FE" w:rsidP="004175FE">
      <w:pPr>
        <w:spacing w:after="0"/>
        <w:jc w:val="center"/>
        <w:rPr>
          <w:rFonts w:ascii="Pyidaungsu" w:hAnsi="Pyidaungsu" w:cs="Pyidaungsu"/>
          <w:b/>
          <w:sz w:val="26"/>
          <w:szCs w:val="26"/>
          <w:lang w:val="en-US"/>
        </w:rPr>
      </w:pPr>
      <w:r w:rsidRPr="00A950F8">
        <w:rPr>
          <w:rFonts w:ascii="Pyidaungsu" w:hAnsi="Pyidaungsu" w:cs="Pyidaungsu"/>
          <w:b/>
          <w:sz w:val="26"/>
          <w:szCs w:val="26"/>
          <w:lang w:val="en-US"/>
        </w:rPr>
        <w:t xml:space="preserve">33rd Session of the UPR Working Group of </w:t>
      </w:r>
      <w:r w:rsidR="007D5CCA" w:rsidRPr="00A950F8">
        <w:rPr>
          <w:rFonts w:ascii="Pyidaungsu" w:hAnsi="Pyidaungsu" w:cs="Pyidaungsu"/>
          <w:b/>
          <w:sz w:val="26"/>
          <w:szCs w:val="26"/>
          <w:lang w:val="en-US"/>
        </w:rPr>
        <w:t>Qatar</w:t>
      </w:r>
    </w:p>
    <w:p w:rsidR="003739FE" w:rsidRDefault="007D5CCA" w:rsidP="004175FE">
      <w:pPr>
        <w:spacing w:after="0"/>
        <w:jc w:val="center"/>
        <w:rPr>
          <w:rFonts w:ascii="Pyidaungsu" w:hAnsi="Pyidaungsu" w:cs="Pyidaungsu"/>
          <w:sz w:val="26"/>
          <w:szCs w:val="26"/>
          <w:lang w:val="en-US"/>
        </w:rPr>
      </w:pPr>
      <w:r w:rsidRPr="00A950F8">
        <w:rPr>
          <w:rFonts w:ascii="Pyidaungsu" w:hAnsi="Pyidaungsu" w:cs="Pyidaungsu"/>
          <w:sz w:val="26"/>
          <w:szCs w:val="26"/>
          <w:lang w:val="en-US"/>
        </w:rPr>
        <w:t>15</w:t>
      </w:r>
      <w:r w:rsidR="003739FE" w:rsidRPr="00A950F8">
        <w:rPr>
          <w:rFonts w:ascii="Pyidaungsu" w:hAnsi="Pyidaungsu" w:cs="Pyidaungsu"/>
          <w:sz w:val="26"/>
          <w:szCs w:val="26"/>
          <w:lang w:val="en-US"/>
        </w:rPr>
        <w:t xml:space="preserve"> May 2019 </w:t>
      </w:r>
    </w:p>
    <w:p w:rsidR="004175FE" w:rsidRPr="00A950F8" w:rsidRDefault="004175FE" w:rsidP="004175FE">
      <w:pPr>
        <w:spacing w:after="0"/>
        <w:jc w:val="center"/>
        <w:rPr>
          <w:rFonts w:ascii="Pyidaungsu" w:hAnsi="Pyidaungsu" w:cs="Pyidaungsu"/>
          <w:sz w:val="26"/>
          <w:szCs w:val="26"/>
          <w:lang w:val="en-US"/>
        </w:rPr>
      </w:pPr>
      <w:r>
        <w:rPr>
          <w:rFonts w:ascii="Pyidaungsu" w:hAnsi="Pyidaungsu" w:cs="Pyidaungsu"/>
          <w:sz w:val="26"/>
          <w:szCs w:val="26"/>
          <w:lang w:val="en-US"/>
        </w:rPr>
        <w:t>(1 min 5 sec)</w:t>
      </w:r>
    </w:p>
    <w:p w:rsidR="00DB59C7" w:rsidRPr="00A950F8" w:rsidRDefault="003739FE" w:rsidP="00DB59C7">
      <w:pPr>
        <w:jc w:val="both"/>
        <w:rPr>
          <w:rFonts w:ascii="Pyidaungsu" w:hAnsi="Pyidaungsu" w:cs="Pyidaungsu"/>
          <w:sz w:val="26"/>
          <w:szCs w:val="26"/>
          <w:lang w:val="en-US"/>
        </w:rPr>
      </w:pPr>
      <w:r w:rsidRPr="00A950F8">
        <w:rPr>
          <w:rFonts w:ascii="Pyidaungsu" w:hAnsi="Pyidaungsu" w:cs="Pyidaungsu"/>
          <w:sz w:val="26"/>
          <w:szCs w:val="26"/>
          <w:lang w:val="en-US"/>
        </w:rPr>
        <w:t>Mr. President,</w:t>
      </w:r>
    </w:p>
    <w:p w:rsidR="007D5CCA" w:rsidRPr="00A950F8" w:rsidRDefault="00A950F8" w:rsidP="007D5CCA">
      <w:pPr>
        <w:ind w:firstLine="720"/>
        <w:jc w:val="both"/>
        <w:rPr>
          <w:rFonts w:ascii="Pyidaungsu" w:hAnsi="Pyidaungsu" w:cs="Pyidaungsu"/>
          <w:sz w:val="26"/>
          <w:szCs w:val="26"/>
          <w:lang w:val="en-US"/>
        </w:rPr>
      </w:pPr>
      <w:r>
        <w:rPr>
          <w:rFonts w:ascii="Pyidaungsu" w:hAnsi="Pyidaungsu" w:cs="Pyidaungsu"/>
          <w:sz w:val="26"/>
          <w:szCs w:val="26"/>
          <w:lang w:val="en-US"/>
        </w:rPr>
        <w:t xml:space="preserve">My delegation </w:t>
      </w:r>
      <w:r w:rsidR="00421F1E" w:rsidRPr="00A950F8">
        <w:rPr>
          <w:rFonts w:ascii="Pyidaungsu" w:hAnsi="Pyidaungsu" w:cs="Pyidaungsu"/>
          <w:sz w:val="26"/>
          <w:szCs w:val="26"/>
          <w:lang w:val="en-US"/>
        </w:rPr>
        <w:t>welcome</w:t>
      </w:r>
      <w:r w:rsidR="00DB59C7" w:rsidRPr="00A950F8">
        <w:rPr>
          <w:rFonts w:ascii="Pyidaungsu" w:hAnsi="Pyidaungsu" w:cs="Pyidaungsu"/>
          <w:sz w:val="26"/>
          <w:szCs w:val="26"/>
          <w:lang w:val="en-US"/>
        </w:rPr>
        <w:t xml:space="preserve">s the delegation of </w:t>
      </w:r>
      <w:r w:rsidR="007D5CCA" w:rsidRPr="00A950F8">
        <w:rPr>
          <w:rFonts w:ascii="Pyidaungsu" w:hAnsi="Pyidaungsu" w:cs="Pyidaungsu"/>
          <w:sz w:val="26"/>
          <w:szCs w:val="26"/>
          <w:lang w:val="en-US"/>
        </w:rPr>
        <w:t xml:space="preserve">Qatar </w:t>
      </w:r>
      <w:r w:rsidR="00421F1E" w:rsidRPr="00A950F8">
        <w:rPr>
          <w:rFonts w:ascii="Pyidaungsu" w:hAnsi="Pyidaungsu" w:cs="Pyidaungsu"/>
          <w:sz w:val="26"/>
          <w:szCs w:val="26"/>
          <w:lang w:val="en-US"/>
        </w:rPr>
        <w:t>to this UPR process</w:t>
      </w:r>
      <w:r w:rsidR="007D5CCA" w:rsidRPr="00A950F8">
        <w:rPr>
          <w:rFonts w:ascii="Pyidaungsu" w:hAnsi="Pyidaungsu" w:cs="Pyidaungsu"/>
          <w:sz w:val="26"/>
          <w:szCs w:val="26"/>
          <w:lang w:val="en-US"/>
        </w:rPr>
        <w:t xml:space="preserve"> and thanks</w:t>
      </w:r>
      <w:r w:rsidR="00DB59C7" w:rsidRPr="00A950F8">
        <w:rPr>
          <w:rFonts w:ascii="Pyidaungsu" w:hAnsi="Pyidaungsu" w:cs="Pyidaungsu"/>
          <w:sz w:val="26"/>
          <w:szCs w:val="26"/>
          <w:lang w:val="en-US"/>
        </w:rPr>
        <w:t xml:space="preserve"> </w:t>
      </w:r>
      <w:r w:rsidR="007D5CCA" w:rsidRPr="00A950F8">
        <w:rPr>
          <w:rFonts w:ascii="Pyidaungsu" w:hAnsi="Pyidaungsu" w:cs="Pyidaungsu"/>
          <w:sz w:val="26"/>
          <w:szCs w:val="26"/>
          <w:lang w:val="en-US"/>
        </w:rPr>
        <w:t xml:space="preserve">it for the presentation of the national report. </w:t>
      </w:r>
    </w:p>
    <w:p w:rsidR="00421F1E" w:rsidRPr="00A950F8" w:rsidRDefault="00421F1E" w:rsidP="007D5CCA">
      <w:pPr>
        <w:ind w:firstLine="720"/>
        <w:jc w:val="both"/>
        <w:rPr>
          <w:rFonts w:ascii="Pyidaungsu" w:hAnsi="Pyidaungsu" w:cs="Pyidaungsu"/>
          <w:sz w:val="26"/>
          <w:szCs w:val="26"/>
          <w:lang w:val="en-US"/>
        </w:rPr>
      </w:pPr>
      <w:r w:rsidRPr="00A950F8">
        <w:rPr>
          <w:rFonts w:ascii="Pyidaungsu" w:hAnsi="Pyidaungsu" w:cs="Pyidaungsu"/>
          <w:sz w:val="26"/>
          <w:szCs w:val="26"/>
          <w:lang w:val="en-US"/>
        </w:rPr>
        <w:t xml:space="preserve">Myanmar appreciates </w:t>
      </w:r>
      <w:r w:rsidR="007D5CCA" w:rsidRPr="00A950F8">
        <w:rPr>
          <w:rFonts w:ascii="Pyidaungsu" w:hAnsi="Pyidaungsu" w:cs="Pyidaungsu"/>
          <w:sz w:val="26"/>
          <w:szCs w:val="26"/>
          <w:lang w:val="en-US"/>
        </w:rPr>
        <w:t xml:space="preserve">the </w:t>
      </w:r>
      <w:r w:rsidR="00A950F8" w:rsidRPr="00A950F8">
        <w:rPr>
          <w:rFonts w:ascii="Pyidaungsu" w:hAnsi="Pyidaungsu" w:cs="Pyidaungsu"/>
          <w:sz w:val="26"/>
          <w:szCs w:val="26"/>
          <w:lang w:val="en-US"/>
        </w:rPr>
        <w:t xml:space="preserve">efforts by Qatar </w:t>
      </w:r>
      <w:r w:rsidR="00A950F8">
        <w:rPr>
          <w:rFonts w:ascii="Pyidaungsu" w:hAnsi="Pyidaungsu" w:cs="Pyidaungsu"/>
          <w:sz w:val="26"/>
          <w:szCs w:val="26"/>
          <w:lang w:val="en-US"/>
        </w:rPr>
        <w:t xml:space="preserve">to fulfill its </w:t>
      </w:r>
      <w:r w:rsidR="004175FE">
        <w:rPr>
          <w:rFonts w:ascii="Pyidaungsu" w:hAnsi="Pyidaungsu" w:cs="Pyidaungsu"/>
          <w:sz w:val="26"/>
          <w:szCs w:val="26"/>
          <w:lang w:val="en-US"/>
        </w:rPr>
        <w:t xml:space="preserve">human rights </w:t>
      </w:r>
      <w:r w:rsidR="00A950F8">
        <w:rPr>
          <w:rFonts w:ascii="Pyidaungsu" w:hAnsi="Pyidaungsu" w:cs="Pyidaungsu"/>
          <w:sz w:val="26"/>
          <w:szCs w:val="26"/>
          <w:lang w:val="en-US"/>
        </w:rPr>
        <w:t xml:space="preserve">obligations, taking into consideration of recommendations made by states during the second cycle of UPR.  We have also noted the strategies for protection and promotion of Human Rights nationally and globally and </w:t>
      </w:r>
      <w:r w:rsidR="00E867A2">
        <w:rPr>
          <w:rFonts w:ascii="Pyidaungsu" w:hAnsi="Pyidaungsu" w:cs="Pyidaungsu"/>
          <w:sz w:val="26"/>
          <w:szCs w:val="26"/>
          <w:lang w:val="en-US"/>
        </w:rPr>
        <w:t>commend</w:t>
      </w:r>
      <w:r w:rsidR="00A950F8">
        <w:rPr>
          <w:rFonts w:ascii="Pyidaungsu" w:hAnsi="Pyidaungsu" w:cs="Pyidaungsu"/>
          <w:sz w:val="26"/>
          <w:szCs w:val="26"/>
          <w:lang w:val="en-US"/>
        </w:rPr>
        <w:t xml:space="preserve"> Qatar </w:t>
      </w:r>
      <w:r w:rsidR="004175FE">
        <w:rPr>
          <w:rFonts w:ascii="Pyidaungsu" w:hAnsi="Pyidaungsu" w:cs="Pyidaungsu"/>
          <w:sz w:val="26"/>
          <w:szCs w:val="26"/>
          <w:lang w:val="en-US"/>
        </w:rPr>
        <w:t xml:space="preserve">for its </w:t>
      </w:r>
      <w:r w:rsidR="00E867A2">
        <w:rPr>
          <w:rFonts w:ascii="Pyidaungsu" w:hAnsi="Pyidaungsu" w:cs="Pyidaungsu"/>
          <w:sz w:val="26"/>
          <w:szCs w:val="26"/>
          <w:lang w:val="en-US"/>
        </w:rPr>
        <w:t xml:space="preserve">international </w:t>
      </w:r>
      <w:r w:rsidR="004175FE">
        <w:rPr>
          <w:rFonts w:ascii="Pyidaungsu" w:hAnsi="Pyidaungsu" w:cs="Pyidaungsu"/>
          <w:sz w:val="26"/>
          <w:szCs w:val="26"/>
          <w:lang w:val="en-US"/>
        </w:rPr>
        <w:t xml:space="preserve">humanitarian assistance. </w:t>
      </w:r>
    </w:p>
    <w:p w:rsidR="00DB59C7" w:rsidRPr="00A950F8" w:rsidRDefault="007D5CCA" w:rsidP="004175FE">
      <w:pPr>
        <w:ind w:firstLine="720"/>
        <w:jc w:val="both"/>
        <w:rPr>
          <w:rFonts w:ascii="Pyidaungsu" w:hAnsi="Pyidaungsu" w:cs="Pyidaungsu"/>
          <w:sz w:val="26"/>
          <w:szCs w:val="26"/>
          <w:lang w:val="en-US"/>
        </w:rPr>
      </w:pPr>
      <w:r w:rsidRPr="00A950F8">
        <w:rPr>
          <w:rFonts w:ascii="Pyidaungsu" w:hAnsi="Pyidaungsu" w:cs="Pyidaungsu"/>
          <w:sz w:val="26"/>
          <w:szCs w:val="26"/>
          <w:lang w:val="en-US"/>
        </w:rPr>
        <w:t xml:space="preserve">In </w:t>
      </w:r>
      <w:r w:rsidR="004175FE">
        <w:rPr>
          <w:rFonts w:ascii="Pyidaungsu" w:hAnsi="Pyidaungsu" w:cs="Pyidaungsu"/>
          <w:sz w:val="26"/>
          <w:szCs w:val="26"/>
          <w:lang w:val="en-US"/>
        </w:rPr>
        <w:t xml:space="preserve">the </w:t>
      </w:r>
      <w:r w:rsidRPr="00A950F8">
        <w:rPr>
          <w:rFonts w:ascii="Pyidaungsu" w:hAnsi="Pyidaungsu" w:cs="Pyidaungsu"/>
          <w:sz w:val="26"/>
          <w:szCs w:val="26"/>
          <w:lang w:val="en-US"/>
        </w:rPr>
        <w:t>spirit of constructive engagement</w:t>
      </w:r>
      <w:r w:rsidR="00DB59C7" w:rsidRPr="00A950F8">
        <w:rPr>
          <w:rFonts w:ascii="Pyidaungsu" w:hAnsi="Pyidaungsu" w:cs="Pyidaungsu"/>
          <w:sz w:val="26"/>
          <w:szCs w:val="26"/>
          <w:lang w:val="en-US"/>
        </w:rPr>
        <w:t xml:space="preserve">, Myanmar wishes to make </w:t>
      </w:r>
      <w:r w:rsidRPr="00A950F8">
        <w:rPr>
          <w:rFonts w:ascii="Pyidaungsu" w:hAnsi="Pyidaungsu" w:cs="Pyidaungsu"/>
          <w:sz w:val="26"/>
          <w:szCs w:val="26"/>
          <w:lang w:val="en-US"/>
        </w:rPr>
        <w:t>the following recommendations:</w:t>
      </w:r>
    </w:p>
    <w:p w:rsidR="00F46087" w:rsidRDefault="00F46087" w:rsidP="004175FE">
      <w:pPr>
        <w:pStyle w:val="ListParagraph"/>
        <w:numPr>
          <w:ilvl w:val="0"/>
          <w:numId w:val="7"/>
        </w:numPr>
        <w:ind w:left="1260" w:hanging="540"/>
        <w:jc w:val="both"/>
        <w:rPr>
          <w:rFonts w:ascii="Pyidaungsu" w:hAnsi="Pyidaungsu" w:cs="Pyidaungsu"/>
          <w:sz w:val="26"/>
          <w:szCs w:val="26"/>
          <w:lang w:val="en-US"/>
        </w:rPr>
      </w:pPr>
      <w:r>
        <w:rPr>
          <w:rFonts w:ascii="Pyidaungsu" w:hAnsi="Pyidaungsu" w:cs="Pyidaungsu"/>
          <w:sz w:val="26"/>
          <w:szCs w:val="26"/>
          <w:lang w:val="en-US"/>
        </w:rPr>
        <w:t>enforce measures to reform the sponsorship system</w:t>
      </w:r>
      <w:r w:rsidR="00D10A88">
        <w:rPr>
          <w:rFonts w:ascii="Pyidaungsu" w:hAnsi="Pyidaungsu" w:cs="Pyidaungsu"/>
          <w:sz w:val="26"/>
          <w:szCs w:val="26"/>
          <w:lang w:val="en-US"/>
        </w:rPr>
        <w:t xml:space="preserve"> and exit permit of migrant workers</w:t>
      </w:r>
      <w:r w:rsidR="00E867A2">
        <w:rPr>
          <w:rFonts w:ascii="Pyidaungsu" w:hAnsi="Pyidaungsu" w:cs="Pyidaungsu"/>
          <w:sz w:val="26"/>
          <w:szCs w:val="26"/>
          <w:lang w:val="en-US"/>
        </w:rPr>
        <w:t>;</w:t>
      </w:r>
    </w:p>
    <w:p w:rsidR="00F46087" w:rsidRPr="00F46087" w:rsidRDefault="001F787E" w:rsidP="004175FE">
      <w:pPr>
        <w:pStyle w:val="ListParagraph"/>
        <w:numPr>
          <w:ilvl w:val="0"/>
          <w:numId w:val="7"/>
        </w:numPr>
        <w:ind w:left="1260" w:hanging="540"/>
        <w:jc w:val="both"/>
        <w:rPr>
          <w:rFonts w:ascii="Pyidaungsu" w:hAnsi="Pyidaungsu" w:cs="Pyidaungsu"/>
          <w:sz w:val="26"/>
          <w:szCs w:val="26"/>
          <w:lang w:val="en-US"/>
        </w:rPr>
      </w:pPr>
      <w:r w:rsidRPr="00F46087">
        <w:rPr>
          <w:rFonts w:ascii="Pyidaungsu" w:hAnsi="Pyidaungsu" w:cs="Pyidaungsu"/>
          <w:sz w:val="26"/>
          <w:szCs w:val="26"/>
          <w:lang w:val="en-US"/>
        </w:rPr>
        <w:t xml:space="preserve">continue its </w:t>
      </w:r>
      <w:r w:rsidR="00F46087">
        <w:rPr>
          <w:rFonts w:ascii="Pyidaungsu" w:hAnsi="Pyidaungsu" w:cs="Pyidaungsu"/>
          <w:sz w:val="26"/>
          <w:szCs w:val="26"/>
          <w:lang w:val="en-US"/>
        </w:rPr>
        <w:t xml:space="preserve">efforts </w:t>
      </w:r>
      <w:r w:rsidR="00A950F8" w:rsidRPr="00F46087">
        <w:rPr>
          <w:rFonts w:ascii="Pyidaungsu" w:hAnsi="Pyidaungsu" w:cs="Pyidaungsu"/>
          <w:sz w:val="26"/>
          <w:szCs w:val="26"/>
          <w:lang w:val="en-US"/>
        </w:rPr>
        <w:t xml:space="preserve">to </w:t>
      </w:r>
      <w:r w:rsidR="00F46087" w:rsidRPr="00F46087">
        <w:rPr>
          <w:rFonts w:ascii="Pyidaungsu" w:hAnsi="Pyidaungsu" w:cs="Pyidaungsu"/>
          <w:sz w:val="26"/>
          <w:szCs w:val="26"/>
          <w:lang w:val="en-US"/>
        </w:rPr>
        <w:t xml:space="preserve">tackle </w:t>
      </w:r>
      <w:r w:rsidR="00F46087">
        <w:rPr>
          <w:rFonts w:ascii="Pyidaungsu" w:hAnsi="Pyidaungsu" w:cs="Pyidaungsu"/>
          <w:sz w:val="26"/>
          <w:szCs w:val="26"/>
          <w:lang w:val="en-US"/>
        </w:rPr>
        <w:t>exploitation of migrant workers by employers, including migrant domestic workers and ensure their rights are not being violated</w:t>
      </w:r>
      <w:r w:rsidR="00E867A2">
        <w:rPr>
          <w:rFonts w:ascii="Pyidaungsu" w:hAnsi="Pyidaungsu" w:cs="Pyidaungsu"/>
          <w:sz w:val="26"/>
          <w:szCs w:val="26"/>
          <w:lang w:val="en-US"/>
        </w:rPr>
        <w:t>;</w:t>
      </w:r>
    </w:p>
    <w:p w:rsidR="00A950F8" w:rsidRPr="00D10A88" w:rsidRDefault="00D10A88" w:rsidP="004175FE">
      <w:pPr>
        <w:pStyle w:val="ListParagraph"/>
        <w:numPr>
          <w:ilvl w:val="0"/>
          <w:numId w:val="7"/>
        </w:numPr>
        <w:ind w:left="1260" w:hanging="540"/>
        <w:jc w:val="both"/>
        <w:rPr>
          <w:rFonts w:ascii="Pyidaungsu" w:hAnsi="Pyidaungsu" w:cs="Pyidaungsu"/>
          <w:sz w:val="26"/>
          <w:szCs w:val="26"/>
          <w:lang w:val="en-US"/>
        </w:rPr>
      </w:pPr>
      <w:proofErr w:type="gramStart"/>
      <w:r>
        <w:rPr>
          <w:rFonts w:ascii="Pyidaungsu" w:hAnsi="Pyidaungsu" w:cs="Pyidaungsu"/>
          <w:sz w:val="26"/>
          <w:szCs w:val="26"/>
          <w:lang w:val="en-US"/>
        </w:rPr>
        <w:t>continue</w:t>
      </w:r>
      <w:proofErr w:type="gramEnd"/>
      <w:r>
        <w:rPr>
          <w:rFonts w:ascii="Pyidaungsu" w:hAnsi="Pyidaungsu" w:cs="Pyidaungsu"/>
          <w:sz w:val="26"/>
          <w:szCs w:val="26"/>
          <w:lang w:val="en-US"/>
        </w:rPr>
        <w:t xml:space="preserve"> its efforts for equal access to education by both girls and boys</w:t>
      </w:r>
      <w:r w:rsidR="00E867A2">
        <w:rPr>
          <w:rFonts w:ascii="Pyidaungsu" w:hAnsi="Pyidaungsu" w:cs="Pyidaungsu"/>
          <w:sz w:val="26"/>
          <w:szCs w:val="26"/>
          <w:lang w:val="en-US"/>
        </w:rPr>
        <w:t xml:space="preserve"> and children with disabilities.</w:t>
      </w:r>
    </w:p>
    <w:p w:rsidR="00DB59C7" w:rsidRPr="00A950F8" w:rsidRDefault="00FD58BE" w:rsidP="004175FE">
      <w:pPr>
        <w:ind w:firstLine="720"/>
        <w:jc w:val="both"/>
        <w:rPr>
          <w:rFonts w:ascii="Pyidaungsu" w:hAnsi="Pyidaungsu" w:cs="Pyidaungsu"/>
          <w:sz w:val="26"/>
          <w:szCs w:val="26"/>
          <w:lang w:val="en-US"/>
        </w:rPr>
      </w:pPr>
      <w:r>
        <w:rPr>
          <w:rFonts w:ascii="Pyidaungsu" w:hAnsi="Pyidaungsu" w:cs="Pyidaungsu"/>
          <w:sz w:val="26"/>
          <w:szCs w:val="26"/>
          <w:lang w:val="en-US"/>
        </w:rPr>
        <w:t>We</w:t>
      </w:r>
      <w:r w:rsidR="00DB59C7" w:rsidRPr="00A950F8">
        <w:rPr>
          <w:rFonts w:ascii="Pyidaungsu" w:hAnsi="Pyidaungsu" w:cs="Pyidaungsu"/>
          <w:sz w:val="26"/>
          <w:szCs w:val="26"/>
          <w:lang w:val="en-US"/>
        </w:rPr>
        <w:t xml:space="preserve"> wi</w:t>
      </w:r>
      <w:r w:rsidR="00421F1E" w:rsidRPr="00A950F8">
        <w:rPr>
          <w:rFonts w:ascii="Pyidaungsu" w:hAnsi="Pyidaungsu" w:cs="Pyidaungsu"/>
          <w:sz w:val="26"/>
          <w:szCs w:val="26"/>
          <w:lang w:val="en-US"/>
        </w:rPr>
        <w:t xml:space="preserve">sh </w:t>
      </w:r>
      <w:r w:rsidR="00D10A88">
        <w:rPr>
          <w:rFonts w:ascii="Pyidaungsu" w:hAnsi="Pyidaungsu" w:cs="Pyidaungsu"/>
          <w:sz w:val="26"/>
          <w:szCs w:val="26"/>
          <w:lang w:val="en-US"/>
        </w:rPr>
        <w:t xml:space="preserve">Qatar </w:t>
      </w:r>
      <w:r>
        <w:rPr>
          <w:rFonts w:ascii="Pyidaungsu" w:hAnsi="Pyidaungsu" w:cs="Pyidaungsu"/>
          <w:sz w:val="26"/>
          <w:szCs w:val="26"/>
          <w:lang w:val="en-US"/>
        </w:rPr>
        <w:t xml:space="preserve">a </w:t>
      </w:r>
      <w:r w:rsidR="00DB59C7" w:rsidRPr="00A950F8">
        <w:rPr>
          <w:rFonts w:ascii="Pyidaungsu" w:hAnsi="Pyidaungsu" w:cs="Pyidaungsu"/>
          <w:sz w:val="26"/>
          <w:szCs w:val="26"/>
          <w:lang w:val="en-US"/>
        </w:rPr>
        <w:t>successful UPR review.</w:t>
      </w:r>
    </w:p>
    <w:p w:rsidR="00DB59C7" w:rsidRDefault="00DB59C7" w:rsidP="004175FE">
      <w:pPr>
        <w:ind w:firstLine="720"/>
        <w:jc w:val="both"/>
        <w:rPr>
          <w:rFonts w:ascii="Pyidaungsu" w:hAnsi="Pyidaungsu" w:cs="Pyidaungsu"/>
          <w:sz w:val="26"/>
          <w:szCs w:val="26"/>
          <w:lang w:val="en-US"/>
        </w:rPr>
      </w:pPr>
      <w:r w:rsidRPr="00A950F8">
        <w:rPr>
          <w:rFonts w:ascii="Pyidaungsu" w:hAnsi="Pyidaungsu" w:cs="Pyidaungsu"/>
          <w:sz w:val="26"/>
          <w:szCs w:val="26"/>
          <w:lang w:val="en-US"/>
        </w:rPr>
        <w:t>Thank you, Mr. President</w:t>
      </w:r>
      <w:r w:rsidR="00123C2D" w:rsidRPr="00A950F8">
        <w:rPr>
          <w:rFonts w:ascii="Pyidaungsu" w:hAnsi="Pyidaungsu" w:cs="Pyidaungsu"/>
          <w:sz w:val="26"/>
          <w:szCs w:val="26"/>
          <w:lang w:val="en-US"/>
        </w:rPr>
        <w:t>.</w:t>
      </w:r>
    </w:p>
    <w:p w:rsidR="004175FE" w:rsidRPr="00A950F8" w:rsidRDefault="004175FE" w:rsidP="004175FE">
      <w:pPr>
        <w:ind w:firstLine="360"/>
        <w:jc w:val="center"/>
        <w:rPr>
          <w:rFonts w:ascii="Pyidaungsu" w:hAnsi="Pyidaungsu" w:cs="Pyidaungsu"/>
          <w:sz w:val="26"/>
          <w:szCs w:val="26"/>
          <w:lang w:val="en-US"/>
        </w:rPr>
      </w:pPr>
      <w:r>
        <w:rPr>
          <w:rFonts w:ascii="Pyidaungsu" w:hAnsi="Pyidaungsu" w:cs="Pyidaungsu"/>
          <w:sz w:val="26"/>
          <w:szCs w:val="26"/>
          <w:lang w:val="en-US"/>
        </w:rPr>
        <w:t>******</w:t>
      </w:r>
    </w:p>
    <w:sectPr w:rsidR="004175FE" w:rsidRPr="00A950F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BC" w:rsidRDefault="00FC15BC" w:rsidP="00195182">
      <w:pPr>
        <w:spacing w:after="0" w:line="240" w:lineRule="auto"/>
      </w:pPr>
      <w:r>
        <w:separator/>
      </w:r>
    </w:p>
  </w:endnote>
  <w:endnote w:type="continuationSeparator" w:id="0">
    <w:p w:rsidR="00FC15BC" w:rsidRDefault="00FC15BC" w:rsidP="00195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2">
    <w:panose1 w:val="020B0604030504040204"/>
    <w:charset w:val="00"/>
    <w:family w:val="swiss"/>
    <w:pitch w:val="variable"/>
    <w:sig w:usb0="0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Pyidaungsu">
    <w:panose1 w:val="020B0502040204020203"/>
    <w:charset w:val="00"/>
    <w:family w:val="swiss"/>
    <w:pitch w:val="variable"/>
    <w:sig w:usb0="80000023" w:usb1="1000205A" w:usb2="00100408"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BC" w:rsidRDefault="00FC15BC" w:rsidP="00195182">
      <w:pPr>
        <w:spacing w:after="0" w:line="240" w:lineRule="auto"/>
      </w:pPr>
      <w:r>
        <w:separator/>
      </w:r>
    </w:p>
  </w:footnote>
  <w:footnote w:type="continuationSeparator" w:id="0">
    <w:p w:rsidR="00FC15BC" w:rsidRDefault="00FC15BC" w:rsidP="00195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182" w:rsidRPr="00195182" w:rsidRDefault="00195182" w:rsidP="00195182">
    <w:pPr>
      <w:pStyle w:val="Header"/>
      <w:jc w:val="right"/>
      <w:rPr>
        <w:b/>
        <w:bCs/>
        <w:lang w:val="en-US"/>
      </w:rPr>
    </w:pPr>
    <w:r w:rsidRPr="00195182">
      <w:rPr>
        <w:b/>
        <w:bCs/>
        <w:lang w:val="en-US"/>
      </w:rPr>
      <w:t>Please 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80248"/>
    <w:multiLevelType w:val="hybridMultilevel"/>
    <w:tmpl w:val="171AB172"/>
    <w:lvl w:ilvl="0" w:tplc="A13AD7A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63763A"/>
    <w:multiLevelType w:val="hybridMultilevel"/>
    <w:tmpl w:val="D7B25170"/>
    <w:lvl w:ilvl="0" w:tplc="E8A2425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94A1161"/>
    <w:multiLevelType w:val="hybridMultilevel"/>
    <w:tmpl w:val="E1DC432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304B36"/>
    <w:multiLevelType w:val="hybridMultilevel"/>
    <w:tmpl w:val="7FD6AF2A"/>
    <w:lvl w:ilvl="0" w:tplc="3B0819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F79DC"/>
    <w:multiLevelType w:val="hybridMultilevel"/>
    <w:tmpl w:val="2E909310"/>
    <w:lvl w:ilvl="0" w:tplc="E8A242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74C92"/>
    <w:multiLevelType w:val="hybridMultilevel"/>
    <w:tmpl w:val="4198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70F76"/>
    <w:multiLevelType w:val="hybridMultilevel"/>
    <w:tmpl w:val="C78E3720"/>
    <w:lvl w:ilvl="0" w:tplc="770C63D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21"/>
    <w:rsid w:val="000344DE"/>
    <w:rsid w:val="000611D9"/>
    <w:rsid w:val="00077D85"/>
    <w:rsid w:val="00085AC4"/>
    <w:rsid w:val="000A713F"/>
    <w:rsid w:val="000B21D5"/>
    <w:rsid w:val="000D128F"/>
    <w:rsid w:val="000E2000"/>
    <w:rsid w:val="000F2E85"/>
    <w:rsid w:val="001153A9"/>
    <w:rsid w:val="00123C2D"/>
    <w:rsid w:val="00165668"/>
    <w:rsid w:val="001879BB"/>
    <w:rsid w:val="00195182"/>
    <w:rsid w:val="001F787E"/>
    <w:rsid w:val="00213934"/>
    <w:rsid w:val="00220320"/>
    <w:rsid w:val="002715B6"/>
    <w:rsid w:val="002D7A04"/>
    <w:rsid w:val="00312A25"/>
    <w:rsid w:val="0035444B"/>
    <w:rsid w:val="003739FE"/>
    <w:rsid w:val="003B1E4D"/>
    <w:rsid w:val="003F0C60"/>
    <w:rsid w:val="0040502D"/>
    <w:rsid w:val="004175FE"/>
    <w:rsid w:val="00421F1E"/>
    <w:rsid w:val="004263EA"/>
    <w:rsid w:val="00487B21"/>
    <w:rsid w:val="00552BA6"/>
    <w:rsid w:val="005C1F78"/>
    <w:rsid w:val="006051A0"/>
    <w:rsid w:val="00741567"/>
    <w:rsid w:val="00751ADA"/>
    <w:rsid w:val="00755447"/>
    <w:rsid w:val="00783754"/>
    <w:rsid w:val="007A4687"/>
    <w:rsid w:val="007C0D3C"/>
    <w:rsid w:val="007D5CCA"/>
    <w:rsid w:val="008127AB"/>
    <w:rsid w:val="008261CA"/>
    <w:rsid w:val="00897552"/>
    <w:rsid w:val="008D5B82"/>
    <w:rsid w:val="00920479"/>
    <w:rsid w:val="00960866"/>
    <w:rsid w:val="009872EA"/>
    <w:rsid w:val="0099282B"/>
    <w:rsid w:val="009C5EDB"/>
    <w:rsid w:val="00A45EE3"/>
    <w:rsid w:val="00A8610B"/>
    <w:rsid w:val="00A93BCD"/>
    <w:rsid w:val="00A950F8"/>
    <w:rsid w:val="00A95821"/>
    <w:rsid w:val="00A96290"/>
    <w:rsid w:val="00AF3A2D"/>
    <w:rsid w:val="00C15400"/>
    <w:rsid w:val="00C54BE3"/>
    <w:rsid w:val="00CB033D"/>
    <w:rsid w:val="00D10A88"/>
    <w:rsid w:val="00DB59C7"/>
    <w:rsid w:val="00DC6953"/>
    <w:rsid w:val="00DE4DA1"/>
    <w:rsid w:val="00E12FD0"/>
    <w:rsid w:val="00E2339E"/>
    <w:rsid w:val="00E37A93"/>
    <w:rsid w:val="00E867A2"/>
    <w:rsid w:val="00ED6242"/>
    <w:rsid w:val="00F300E9"/>
    <w:rsid w:val="00F43A09"/>
    <w:rsid w:val="00F4547E"/>
    <w:rsid w:val="00F46087"/>
    <w:rsid w:val="00F50000"/>
    <w:rsid w:val="00F86DFA"/>
    <w:rsid w:val="00FA4F5F"/>
    <w:rsid w:val="00FC15BC"/>
    <w:rsid w:val="00FD58BE"/>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00"/>
    <w:pPr>
      <w:ind w:left="720"/>
      <w:contextualSpacing/>
    </w:pPr>
  </w:style>
  <w:style w:type="paragraph" w:styleId="BalloonText">
    <w:name w:val="Balloon Text"/>
    <w:basedOn w:val="Normal"/>
    <w:link w:val="BalloonTextChar"/>
    <w:uiPriority w:val="99"/>
    <w:semiHidden/>
    <w:unhideWhenUsed/>
    <w:rsid w:val="00F3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E9"/>
    <w:rPr>
      <w:rFonts w:ascii="Tahoma" w:hAnsi="Tahoma" w:cs="Tahoma"/>
      <w:sz w:val="16"/>
      <w:szCs w:val="16"/>
    </w:rPr>
  </w:style>
  <w:style w:type="paragraph" w:styleId="Header">
    <w:name w:val="header"/>
    <w:basedOn w:val="Normal"/>
    <w:link w:val="HeaderChar"/>
    <w:uiPriority w:val="99"/>
    <w:unhideWhenUsed/>
    <w:rsid w:val="0019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82"/>
  </w:style>
  <w:style w:type="paragraph" w:styleId="Footer">
    <w:name w:val="footer"/>
    <w:basedOn w:val="Normal"/>
    <w:link w:val="FooterChar"/>
    <w:uiPriority w:val="99"/>
    <w:unhideWhenUsed/>
    <w:rsid w:val="0019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00"/>
    <w:pPr>
      <w:ind w:left="720"/>
      <w:contextualSpacing/>
    </w:pPr>
  </w:style>
  <w:style w:type="paragraph" w:styleId="BalloonText">
    <w:name w:val="Balloon Text"/>
    <w:basedOn w:val="Normal"/>
    <w:link w:val="BalloonTextChar"/>
    <w:uiPriority w:val="99"/>
    <w:semiHidden/>
    <w:unhideWhenUsed/>
    <w:rsid w:val="00F3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0E9"/>
    <w:rPr>
      <w:rFonts w:ascii="Tahoma" w:hAnsi="Tahoma" w:cs="Tahoma"/>
      <w:sz w:val="16"/>
      <w:szCs w:val="16"/>
    </w:rPr>
  </w:style>
  <w:style w:type="paragraph" w:styleId="Header">
    <w:name w:val="header"/>
    <w:basedOn w:val="Normal"/>
    <w:link w:val="HeaderChar"/>
    <w:uiPriority w:val="99"/>
    <w:unhideWhenUsed/>
    <w:rsid w:val="00195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82"/>
  </w:style>
  <w:style w:type="paragraph" w:styleId="Footer">
    <w:name w:val="footer"/>
    <w:basedOn w:val="Normal"/>
    <w:link w:val="FooterChar"/>
    <w:uiPriority w:val="99"/>
    <w:unhideWhenUsed/>
    <w:rsid w:val="00195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225843">
      <w:bodyDiv w:val="1"/>
      <w:marLeft w:val="0"/>
      <w:marRight w:val="0"/>
      <w:marTop w:val="0"/>
      <w:marBottom w:val="0"/>
      <w:divBdr>
        <w:top w:val="none" w:sz="0" w:space="0" w:color="auto"/>
        <w:left w:val="none" w:sz="0" w:space="0" w:color="auto"/>
        <w:bottom w:val="none" w:sz="0" w:space="0" w:color="auto"/>
        <w:right w:val="none" w:sz="0" w:space="0" w:color="auto"/>
      </w:divBdr>
    </w:div>
    <w:div w:id="196144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B65FD-87EB-4B70-857A-B075C0629130}"/>
</file>

<file path=customXml/itemProps2.xml><?xml version="1.0" encoding="utf-8"?>
<ds:datastoreItem xmlns:ds="http://schemas.openxmlformats.org/officeDocument/2006/customXml" ds:itemID="{83D7F87E-7C48-4211-81EC-9F9C6A5EA62F}"/>
</file>

<file path=customXml/itemProps3.xml><?xml version="1.0" encoding="utf-8"?>
<ds:datastoreItem xmlns:ds="http://schemas.openxmlformats.org/officeDocument/2006/customXml" ds:itemID="{25AC2B58-EF9F-487D-AAC7-0FECD955DA1A}"/>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Kyaw Lwin</dc:creator>
  <cp:lastModifiedBy>myanmar</cp:lastModifiedBy>
  <cp:revision>4</cp:revision>
  <cp:lastPrinted>2019-05-14T17:23:00Z</cp:lastPrinted>
  <dcterms:created xsi:type="dcterms:W3CDTF">2019-05-13T16:06:00Z</dcterms:created>
  <dcterms:modified xsi:type="dcterms:W3CDTF">2019-05-14T17:23:00Z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